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C2C28" w14:textId="4444BA0F" w:rsidR="002A7191" w:rsidRDefault="00DB208E" w:rsidP="002A7191">
      <w:pPr>
        <w:contextualSpacing/>
        <w:jc w:val="both"/>
        <w:rPr>
          <w:rFonts w:ascii="Calibri" w:hAnsi="Calibri" w:cs="Calibri"/>
          <w:b/>
          <w:bCs/>
          <w:color w:val="000000"/>
        </w:rPr>
      </w:pPr>
      <w:bookmarkStart w:id="0" w:name="_Hlk33604066"/>
      <w:r>
        <w:rPr>
          <w:rFonts w:ascii="Calibri" w:hAnsi="Calibri" w:cs="Calibri"/>
          <w:b/>
          <w:bCs/>
          <w:color w:val="000000"/>
        </w:rPr>
        <w:t>CELEBRACIÓN DE CONTRATO POR EL CUAL</w:t>
      </w:r>
      <w:r w:rsidR="002A7191" w:rsidRPr="002D5EFD">
        <w:rPr>
          <w:rFonts w:ascii="Calibri" w:hAnsi="Calibri" w:cs="Calibri"/>
          <w:b/>
          <w:bCs/>
          <w:color w:val="000000"/>
        </w:rPr>
        <w:t xml:space="preserve"> SE OTORGA EL USO TEMPORAL DE ESPACIOS DE EXPOSICIÓN Y SERVICIOS, DENTRO DEL EVENTO DENOMINADO:</w:t>
      </w: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8842"/>
      </w:tblGrid>
      <w:tr w:rsidR="00BA6F68" w14:paraId="13B1C965" w14:textId="77777777" w:rsidTr="00BA6F68">
        <w:trPr>
          <w:trHeight w:val="593"/>
        </w:trPr>
        <w:tc>
          <w:tcPr>
            <w:tcW w:w="8842" w:type="dxa"/>
            <w:shd w:val="clear" w:color="auto" w:fill="BFBFBF" w:themeFill="background1" w:themeFillShade="BF"/>
            <w:vAlign w:val="center"/>
          </w:tcPr>
          <w:p w14:paraId="16248FEA" w14:textId="7023128E" w:rsidR="00BA6F68" w:rsidRDefault="00C91B5B" w:rsidP="00BA6F68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“</w:t>
            </w:r>
            <w:r w:rsidR="003B455B">
              <w:rPr>
                <w:rFonts w:ascii="Calibri" w:hAnsi="Calibri" w:cs="Calibri"/>
                <w:b/>
                <w:bCs/>
                <w:color w:val="000000"/>
              </w:rPr>
              <w:t xml:space="preserve">México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DOWNSTREAM OIL AND GAS </w:t>
            </w:r>
            <w:r w:rsidR="00152D18">
              <w:rPr>
                <w:rFonts w:ascii="Calibri" w:hAnsi="Calibri" w:cs="Calibri"/>
                <w:b/>
                <w:bCs/>
                <w:color w:val="000000"/>
              </w:rPr>
              <w:t xml:space="preserve">CONTROL </w:t>
            </w:r>
            <w:r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</w:tr>
    </w:tbl>
    <w:p w14:paraId="593F056D" w14:textId="0083BBAD" w:rsidR="002A7191" w:rsidRDefault="002A7191" w:rsidP="002A7191">
      <w:pPr>
        <w:contextualSpacing/>
        <w:jc w:val="both"/>
        <w:rPr>
          <w:rFonts w:ascii="Calibri" w:hAnsi="Calibri" w:cs="Calibri"/>
          <w:b/>
          <w:bCs/>
          <w:color w:val="000000"/>
        </w:rPr>
      </w:pPr>
      <w:bookmarkStart w:id="1" w:name="_Hlk33604118"/>
      <w:bookmarkEnd w:id="0"/>
      <w:r w:rsidRPr="00270691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LO SUCESIVO “EL EVENTO” A CELEBRARSE LOS DÍAS </w:t>
      </w:r>
      <w:r w:rsidR="00803206" w:rsidRPr="00270691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 </w:t>
      </w:r>
      <w:r w:rsidR="006E5416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B455B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E5416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 1</w:t>
      </w:r>
      <w:r w:rsidR="003B455B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E5416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MARZO 202</w:t>
      </w:r>
      <w:r w:rsidR="003B455B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2A7747" w:rsidRPr="00270691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0691">
        <w:rPr>
          <w:rFonts w:ascii="Calibri" w:hAnsi="Calibri"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LAS INSTALACIONES </w:t>
      </w:r>
      <w:r>
        <w:rPr>
          <w:rFonts w:ascii="Calibri" w:hAnsi="Calibri" w:cs="Calibri"/>
          <w:b/>
          <w:bCs/>
          <w:color w:val="000000"/>
        </w:rPr>
        <w:t>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6F68" w14:paraId="240577B9" w14:textId="77777777" w:rsidTr="00BA6F68">
        <w:trPr>
          <w:trHeight w:val="537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53920638" w14:textId="227BD432" w:rsidR="00BA6F68" w:rsidRDefault="00C91B5B" w:rsidP="00BA6F68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CENTRO CONVENCIONES COATZACOALCOS</w:t>
            </w:r>
          </w:p>
        </w:tc>
      </w:tr>
    </w:tbl>
    <w:p w14:paraId="4D334FC3" w14:textId="2FA484AB" w:rsidR="002A7191" w:rsidRDefault="002A7191" w:rsidP="002A7191">
      <w:pPr>
        <w:contextualSpacing/>
        <w:jc w:val="both"/>
        <w:rPr>
          <w:rFonts w:ascii="Calibri" w:hAnsi="Calibri" w:cs="Calibri"/>
          <w:b/>
          <w:bCs/>
          <w:color w:val="000000"/>
        </w:rPr>
      </w:pPr>
      <w:bookmarkStart w:id="2" w:name="_Hlk33604142"/>
      <w:bookmarkEnd w:id="1"/>
      <w:r w:rsidRPr="002D5EFD">
        <w:rPr>
          <w:rFonts w:ascii="Calibri" w:hAnsi="Calibri" w:cs="Calibri"/>
          <w:b/>
          <w:bCs/>
          <w:color w:val="000000"/>
        </w:rPr>
        <w:t xml:space="preserve">QUE CELEBRAN POR UNA </w:t>
      </w:r>
      <w:r>
        <w:rPr>
          <w:rFonts w:ascii="Calibri" w:hAnsi="Calibri" w:cs="Calibri"/>
          <w:b/>
          <w:bCs/>
          <w:color w:val="000000"/>
        </w:rPr>
        <w:t>PARTE “</w:t>
      </w:r>
      <w:r w:rsidR="001C6EFC">
        <w:rPr>
          <w:rFonts w:ascii="Calibri" w:hAnsi="Calibri" w:cs="Calibri"/>
          <w:b/>
          <w:bCs/>
          <w:color w:val="000000"/>
        </w:rPr>
        <w:t>GRUPO COMUNICADOR</w:t>
      </w:r>
      <w:r w:rsidR="00706549">
        <w:rPr>
          <w:rFonts w:ascii="Calibri" w:hAnsi="Calibri" w:cs="Calibri"/>
          <w:b/>
          <w:bCs/>
          <w:color w:val="000000"/>
        </w:rPr>
        <w:t xml:space="preserve"> ALBA</w:t>
      </w:r>
      <w:r w:rsidRPr="002D5EFD">
        <w:rPr>
          <w:rFonts w:ascii="Calibri" w:hAnsi="Calibri" w:cs="Calibri"/>
          <w:b/>
          <w:bCs/>
          <w:color w:val="000000"/>
        </w:rPr>
        <w:t>, S.A. DE C.V.” A QUIEN EN LO SUCESIVO SE LE DENOMINARÁ "</w:t>
      </w:r>
      <w:r>
        <w:rPr>
          <w:rFonts w:ascii="Calibri" w:hAnsi="Calibri" w:cs="Calibri"/>
          <w:b/>
          <w:bCs/>
          <w:color w:val="000000"/>
        </w:rPr>
        <w:t>EL ORGANIZADOR</w:t>
      </w:r>
      <w:r w:rsidRPr="002D5EFD">
        <w:rPr>
          <w:rFonts w:ascii="Calibri" w:hAnsi="Calibri" w:cs="Calibri"/>
          <w:b/>
          <w:bCs/>
          <w:color w:val="000000"/>
        </w:rPr>
        <w:t xml:space="preserve">”, </w:t>
      </w:r>
      <w:r>
        <w:rPr>
          <w:rFonts w:ascii="Calibri" w:hAnsi="Calibri" w:cs="Calibri"/>
          <w:b/>
          <w:bCs/>
          <w:color w:val="000000"/>
        </w:rPr>
        <w:t>REPRESENTADA EN ESTE ACTO POR EL LICENCIADO</w:t>
      </w:r>
      <w:r w:rsidRPr="002D5EFD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JALIL </w:t>
      </w:r>
      <w:r w:rsidR="000862DD">
        <w:rPr>
          <w:rFonts w:ascii="Calibri" w:hAnsi="Calibri" w:cs="Calibri"/>
          <w:b/>
          <w:bCs/>
          <w:color w:val="000000"/>
        </w:rPr>
        <w:t xml:space="preserve">GERARDO </w:t>
      </w:r>
      <w:r>
        <w:rPr>
          <w:rFonts w:ascii="Calibri" w:hAnsi="Calibri" w:cs="Calibri"/>
          <w:b/>
          <w:bCs/>
          <w:color w:val="000000"/>
        </w:rPr>
        <w:t>ALVA MONTERRUBIO</w:t>
      </w:r>
      <w:r w:rsidRPr="002D5EFD">
        <w:rPr>
          <w:rFonts w:ascii="Calibri" w:hAnsi="Calibri" w:cs="Calibri"/>
          <w:b/>
          <w:bCs/>
          <w:color w:val="000000"/>
        </w:rPr>
        <w:t>, Y POR LA OTRA PARTE: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6F68" w14:paraId="771B3903" w14:textId="77777777" w:rsidTr="00BA6F68">
        <w:trPr>
          <w:trHeight w:val="509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74B5A22B" w14:textId="0C53EB26" w:rsidR="00BA6F68" w:rsidRDefault="00BA6F68" w:rsidP="00BA6F68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DE58FEC" w14:textId="77777777" w:rsidR="002A7191" w:rsidRDefault="002A7191" w:rsidP="002A7191">
      <w:pPr>
        <w:contextualSpacing/>
        <w:jc w:val="both"/>
        <w:rPr>
          <w:rFonts w:ascii="Calibri" w:hAnsi="Calibri" w:cs="Calibri"/>
          <w:b/>
          <w:bCs/>
          <w:color w:val="000000"/>
        </w:rPr>
      </w:pPr>
      <w:bookmarkStart w:id="3" w:name="_Hlk33604183"/>
      <w:bookmarkEnd w:id="2"/>
      <w:r w:rsidRPr="002D5EFD">
        <w:rPr>
          <w:rFonts w:ascii="Calibri" w:hAnsi="Calibri" w:cs="Calibri"/>
          <w:b/>
          <w:bCs/>
          <w:color w:val="000000"/>
        </w:rPr>
        <w:t xml:space="preserve">A QUIEN EN LO SUCESIVO SE LE DENOMINARÁ COMO “EL EXPOSITOR” REPRESENTADO(A) EN ESTE ACTO POR </w:t>
      </w:r>
      <w:r>
        <w:rPr>
          <w:rFonts w:ascii="Calibri" w:hAnsi="Calibri" w:cs="Calibri"/>
          <w:b/>
          <w:bCs/>
          <w:color w:val="000000"/>
        </w:rPr>
        <w:t>(EL) (</w:t>
      </w:r>
      <w:r w:rsidRPr="002D5EFD">
        <w:rPr>
          <w:rFonts w:ascii="Calibri" w:hAnsi="Calibri" w:cs="Calibri"/>
          <w:b/>
          <w:bCs/>
          <w:color w:val="000000"/>
        </w:rPr>
        <w:t>L</w:t>
      </w:r>
      <w:r>
        <w:rPr>
          <w:rFonts w:ascii="Calibri" w:hAnsi="Calibri" w:cs="Calibri"/>
          <w:b/>
          <w:bCs/>
          <w:color w:val="000000"/>
        </w:rPr>
        <w:t>A):</w:t>
      </w:r>
    </w:p>
    <w:bookmarkEnd w:id="3"/>
    <w:tbl>
      <w:tblPr>
        <w:tblStyle w:val="Tablaconcuadrcula"/>
        <w:tblW w:w="8857" w:type="dxa"/>
        <w:tblLook w:val="04A0" w:firstRow="1" w:lastRow="0" w:firstColumn="1" w:lastColumn="0" w:noHBand="0" w:noVBand="1"/>
      </w:tblPr>
      <w:tblGrid>
        <w:gridCol w:w="8857"/>
      </w:tblGrid>
      <w:tr w:rsidR="00BA6F68" w14:paraId="0C218F1B" w14:textId="77777777" w:rsidTr="00BA6F68">
        <w:trPr>
          <w:trHeight w:val="579"/>
        </w:trPr>
        <w:tc>
          <w:tcPr>
            <w:tcW w:w="8857" w:type="dxa"/>
            <w:shd w:val="clear" w:color="auto" w:fill="BFBFBF" w:themeFill="background1" w:themeFillShade="BF"/>
            <w:vAlign w:val="center"/>
          </w:tcPr>
          <w:p w14:paraId="1B2240ED" w14:textId="30AF989B" w:rsidR="00BA6F68" w:rsidRDefault="00BA6F68" w:rsidP="00BA6F68">
            <w:pPr>
              <w:contextualSpacing/>
              <w:jc w:val="center"/>
            </w:pPr>
          </w:p>
        </w:tc>
      </w:tr>
    </w:tbl>
    <w:p w14:paraId="71DA0D22" w14:textId="77777777" w:rsidR="002A7191" w:rsidRDefault="002A7191" w:rsidP="002A7191">
      <w:pPr>
        <w:contextualSpacing/>
      </w:pPr>
    </w:p>
    <w:p w14:paraId="5536BC59" w14:textId="77777777" w:rsidR="002A7191" w:rsidRDefault="002A7191" w:rsidP="002A7191">
      <w:pPr>
        <w:contextualSpacing/>
        <w:jc w:val="center"/>
        <w:rPr>
          <w:rFonts w:ascii="Calibri" w:hAnsi="Calibri" w:cs="Calibri"/>
          <w:b/>
          <w:bCs/>
          <w:color w:val="000000"/>
          <w:sz w:val="26"/>
          <w:szCs w:val="26"/>
          <w:u w:val="single"/>
        </w:rPr>
      </w:pPr>
      <w:bookmarkStart w:id="4" w:name="_Hlk33604219"/>
      <w:r w:rsidRPr="002D5EFD"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DECLARACIONES</w:t>
      </w:r>
    </w:p>
    <w:p w14:paraId="2FE48ADC" w14:textId="1D713B16" w:rsidR="002A7191" w:rsidRPr="005F7AC1" w:rsidRDefault="002A7191" w:rsidP="002A7191">
      <w:pPr>
        <w:pStyle w:val="Sinespaciado"/>
        <w:numPr>
          <w:ilvl w:val="0"/>
          <w:numId w:val="2"/>
        </w:numPr>
      </w:pPr>
      <w:r w:rsidRPr="005F7AC1">
        <w:t xml:space="preserve">Declara “EL </w:t>
      </w:r>
      <w:r w:rsidR="009B1A40" w:rsidRPr="005F7AC1">
        <w:t>ORGANIZADOR” por</w:t>
      </w:r>
      <w:r w:rsidRPr="005F7AC1">
        <w:t xml:space="preserve"> cond</w:t>
      </w:r>
      <w:r w:rsidR="003851E3">
        <w:t xml:space="preserve">ucto de su representante legal Jalil Gerardo Alva Monterrubio, </w:t>
      </w:r>
      <w:r w:rsidRPr="005F7AC1">
        <w:t>que:</w:t>
      </w:r>
    </w:p>
    <w:p w14:paraId="6DAFDC4E" w14:textId="77777777" w:rsidR="002A7191" w:rsidRPr="00932873" w:rsidRDefault="002A7191" w:rsidP="002A71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932873">
        <w:rPr>
          <w:rFonts w:ascii="Calibri" w:hAnsi="Calibri" w:cs="Calibri"/>
          <w:color w:val="000000"/>
        </w:rPr>
        <w:t xml:space="preserve">Que es una Sociedad Anónima debidamente constituida conforme a las leyes mexicanas, como se acredita con el Acta Constitutiva número </w:t>
      </w:r>
      <w:r w:rsidR="00810A97">
        <w:rPr>
          <w:rFonts w:ascii="Calibri" w:hAnsi="Calibri" w:cs="Calibri"/>
          <w:color w:val="000000"/>
        </w:rPr>
        <w:t>10180</w:t>
      </w:r>
      <w:r w:rsidRPr="00932873">
        <w:rPr>
          <w:rFonts w:ascii="Calibri" w:hAnsi="Calibri" w:cs="Calibri"/>
          <w:color w:val="000000"/>
        </w:rPr>
        <w:t xml:space="preserve">, otorgada ante la fe del Notario Público número </w:t>
      </w:r>
      <w:r w:rsidR="00810A97">
        <w:rPr>
          <w:rFonts w:ascii="Calibri" w:hAnsi="Calibri" w:cs="Calibri"/>
          <w:color w:val="000000"/>
        </w:rPr>
        <w:t>144</w:t>
      </w:r>
      <w:r w:rsidRPr="00932873">
        <w:rPr>
          <w:rFonts w:ascii="Calibri" w:hAnsi="Calibri" w:cs="Calibri"/>
          <w:color w:val="000000"/>
        </w:rPr>
        <w:t xml:space="preserve"> del Distrito Federal, Licenciado </w:t>
      </w:r>
      <w:r w:rsidR="00810A97">
        <w:rPr>
          <w:rFonts w:ascii="Calibri" w:hAnsi="Calibri" w:cs="Calibri"/>
          <w:color w:val="000000"/>
        </w:rPr>
        <w:t>Alfredo G. Miranda Solano</w:t>
      </w:r>
      <w:r w:rsidRPr="00932873">
        <w:rPr>
          <w:rFonts w:ascii="Calibri" w:hAnsi="Calibri" w:cs="Calibri"/>
          <w:color w:val="000000"/>
        </w:rPr>
        <w:t xml:space="preserve">, con fecha </w:t>
      </w:r>
      <w:r w:rsidR="00810A97">
        <w:rPr>
          <w:rFonts w:ascii="Calibri" w:hAnsi="Calibri" w:cs="Calibri"/>
          <w:color w:val="000000"/>
        </w:rPr>
        <w:t>28</w:t>
      </w:r>
      <w:r w:rsidRPr="00932873">
        <w:rPr>
          <w:rFonts w:ascii="Calibri" w:hAnsi="Calibri" w:cs="Calibri"/>
          <w:color w:val="000000"/>
        </w:rPr>
        <w:t xml:space="preserve"> de </w:t>
      </w:r>
      <w:r w:rsidR="00810A97">
        <w:rPr>
          <w:rFonts w:ascii="Calibri" w:hAnsi="Calibri" w:cs="Calibri"/>
          <w:color w:val="000000"/>
        </w:rPr>
        <w:t>abril</w:t>
      </w:r>
      <w:r w:rsidRPr="00932873">
        <w:rPr>
          <w:rFonts w:ascii="Calibri" w:hAnsi="Calibri" w:cs="Calibri"/>
          <w:color w:val="000000"/>
        </w:rPr>
        <w:t xml:space="preserve"> del </w:t>
      </w:r>
      <w:r w:rsidR="00810A97">
        <w:rPr>
          <w:rFonts w:ascii="Calibri" w:hAnsi="Calibri" w:cs="Calibri"/>
          <w:color w:val="000000"/>
        </w:rPr>
        <w:t>1997</w:t>
      </w:r>
      <w:r w:rsidRPr="00932873">
        <w:rPr>
          <w:rFonts w:ascii="Calibri" w:hAnsi="Calibri" w:cs="Calibri"/>
          <w:color w:val="000000"/>
        </w:rPr>
        <w:t>, inscrita en el Registro Público y de Comercio del Distrito Federal.</w:t>
      </w:r>
    </w:p>
    <w:p w14:paraId="0EA399FE" w14:textId="77777777" w:rsidR="002A7191" w:rsidRPr="00932873" w:rsidRDefault="00DB208E" w:rsidP="002A71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2A7191" w:rsidRPr="00932873">
        <w:rPr>
          <w:rFonts w:ascii="Calibri" w:hAnsi="Calibri" w:cs="Calibri"/>
          <w:color w:val="000000"/>
        </w:rPr>
        <w:t xml:space="preserve">entro de su objeto social se encuentra </w:t>
      </w:r>
      <w:r w:rsidR="00922AE0">
        <w:rPr>
          <w:rFonts w:ascii="Calibri" w:hAnsi="Calibri" w:cs="Calibri"/>
          <w:color w:val="000000"/>
        </w:rPr>
        <w:t>el diseño, producción, dirección publicitaria y eventos promocionales de propaganda</w:t>
      </w:r>
      <w:r w:rsidR="002A7191" w:rsidRPr="00932873">
        <w:rPr>
          <w:rFonts w:ascii="Calibri" w:hAnsi="Calibri" w:cs="Calibri"/>
          <w:color w:val="000000"/>
        </w:rPr>
        <w:t>.</w:t>
      </w:r>
    </w:p>
    <w:p w14:paraId="35577047" w14:textId="6F983390" w:rsidR="002A7191" w:rsidRPr="00932873" w:rsidRDefault="00DB208E" w:rsidP="002A71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Posee la</w:t>
      </w:r>
      <w:r w:rsidR="002A7191" w:rsidRPr="00932873">
        <w:rPr>
          <w:rFonts w:ascii="Calibri" w:hAnsi="Calibri" w:cs="Calibri"/>
          <w:color w:val="000000"/>
        </w:rPr>
        <w:t xml:space="preserve"> capacidad jurídica para contratar y cuenta con las condiciones técnicas y </w:t>
      </w:r>
      <w:r w:rsidR="009B1A40" w:rsidRPr="00932873">
        <w:rPr>
          <w:rFonts w:ascii="Calibri" w:hAnsi="Calibri" w:cs="Calibri"/>
          <w:color w:val="000000"/>
        </w:rPr>
        <w:t>económicas,</w:t>
      </w:r>
      <w:r w:rsidR="002A7191" w:rsidRPr="00932873">
        <w:rPr>
          <w:rFonts w:ascii="Calibri" w:hAnsi="Calibri" w:cs="Calibri"/>
          <w:color w:val="000000"/>
        </w:rPr>
        <w:t xml:space="preserve"> así como la infraestructura necesaria para obligarse a la prestación de los servicios objeto del presente contrato.</w:t>
      </w:r>
    </w:p>
    <w:p w14:paraId="767B26CF" w14:textId="77777777" w:rsidR="002A7191" w:rsidRDefault="002A7191" w:rsidP="002A71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932873"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</w:rPr>
        <w:t>EL ORGANIZADOR</w:t>
      </w:r>
      <w:r w:rsidRPr="00932873">
        <w:rPr>
          <w:rFonts w:ascii="Calibri" w:hAnsi="Calibri" w:cs="Calibri"/>
          <w:color w:val="000000"/>
        </w:rPr>
        <w:t>” es el único autorizado para contratar espacios de exposición para “</w:t>
      </w:r>
      <w:r w:rsidR="00DB208E">
        <w:rPr>
          <w:rFonts w:ascii="Calibri" w:hAnsi="Calibri" w:cs="Calibri"/>
          <w:color w:val="000000"/>
        </w:rPr>
        <w:t>EL EVENTO”, conforme a</w:t>
      </w:r>
      <w:r w:rsidRPr="00932873">
        <w:rPr>
          <w:rFonts w:ascii="Calibri" w:hAnsi="Calibri" w:cs="Calibri"/>
          <w:color w:val="000000"/>
        </w:rPr>
        <w:t>l plano de distribución.</w:t>
      </w:r>
    </w:p>
    <w:p w14:paraId="6D8CDD4A" w14:textId="3FB1F183" w:rsidR="00831A24" w:rsidRDefault="00831A24" w:rsidP="002A719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Tiene como dirección </w:t>
      </w:r>
      <w:r w:rsidR="003B455B">
        <w:rPr>
          <w:rFonts w:ascii="Calibri" w:hAnsi="Calibri" w:cs="Calibri"/>
          <w:color w:val="000000"/>
        </w:rPr>
        <w:t xml:space="preserve">Montecito </w:t>
      </w:r>
      <w:r w:rsidR="00974BCB">
        <w:rPr>
          <w:rFonts w:ascii="Calibri" w:hAnsi="Calibri" w:cs="Calibri"/>
          <w:color w:val="000000"/>
        </w:rPr>
        <w:t xml:space="preserve">38 piso 28 oficina 16 col. </w:t>
      </w:r>
      <w:r w:rsidR="00F91122">
        <w:rPr>
          <w:rFonts w:ascii="Calibri" w:hAnsi="Calibri" w:cs="Calibri"/>
          <w:color w:val="000000"/>
        </w:rPr>
        <w:t>Nápoles</w:t>
      </w:r>
      <w:r w:rsidR="00974BCB">
        <w:rPr>
          <w:rFonts w:ascii="Calibri" w:hAnsi="Calibri" w:cs="Calibri"/>
          <w:color w:val="000000"/>
        </w:rPr>
        <w:t xml:space="preserve"> 03810 CDMX</w:t>
      </w:r>
    </w:p>
    <w:p w14:paraId="50125718" w14:textId="77777777" w:rsidR="002A7191" w:rsidRDefault="002A7191" w:rsidP="002A71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AA40D41" w14:textId="77777777" w:rsidR="002A7191" w:rsidRPr="005F7AC1" w:rsidRDefault="002A7191" w:rsidP="002A71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F7AC1">
        <w:rPr>
          <w:rFonts w:ascii="Calibri" w:hAnsi="Calibri" w:cs="Calibri"/>
          <w:color w:val="000000"/>
        </w:rPr>
        <w:t>Declara “EL EXPOSITOR” por conducto de su representante legal, que:</w:t>
      </w:r>
    </w:p>
    <w:p w14:paraId="329D7924" w14:textId="77777777" w:rsidR="002A7191" w:rsidRDefault="002A7191" w:rsidP="002A7191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Que es una </w:t>
      </w:r>
      <w:r w:rsidRPr="002D5EFD">
        <w:rPr>
          <w:rFonts w:ascii="Calibri" w:hAnsi="Calibri" w:cs="Calibri"/>
          <w:b/>
          <w:bCs/>
          <w:color w:val="000000"/>
          <w:u w:val="single"/>
        </w:rPr>
        <w:t>Empre</w:t>
      </w:r>
      <w:r>
        <w:rPr>
          <w:rFonts w:ascii="Calibri" w:hAnsi="Calibri" w:cs="Calibri"/>
          <w:b/>
          <w:bCs/>
          <w:color w:val="000000"/>
          <w:u w:val="single"/>
        </w:rPr>
        <w:t>sa, Sociedad o Asociación Civil</w:t>
      </w:r>
      <w:r w:rsidRPr="002D5EFD">
        <w:rPr>
          <w:rFonts w:ascii="Calibri" w:hAnsi="Calibri" w:cs="Calibri"/>
          <w:b/>
          <w:bCs/>
          <w:color w:val="000000"/>
          <w:u w:val="single"/>
        </w:rPr>
        <w:t>,</w:t>
      </w:r>
      <w:r w:rsidRPr="002D5EFD">
        <w:rPr>
          <w:rFonts w:ascii="Calibri" w:hAnsi="Calibri" w:cs="Calibri"/>
          <w:color w:val="000000"/>
        </w:rPr>
        <w:t xml:space="preserve"> deb</w:t>
      </w:r>
      <w:r>
        <w:rPr>
          <w:rFonts w:ascii="Calibri" w:hAnsi="Calibri" w:cs="Calibri"/>
          <w:color w:val="000000"/>
        </w:rPr>
        <w:t xml:space="preserve">idamente constituida, y que está </w:t>
      </w:r>
      <w:r w:rsidRPr="002D5EFD">
        <w:rPr>
          <w:rFonts w:ascii="Calibri" w:hAnsi="Calibri" w:cs="Calibri"/>
          <w:color w:val="000000"/>
        </w:rPr>
        <w:t>inscrita en el Registro Público y de Comercio, al igual manifiesta que cuenta con el R.F.C</w:t>
      </w:r>
      <w:r>
        <w:rPr>
          <w:rFonts w:ascii="Calibri" w:hAnsi="Calibri" w:cs="Calibri"/>
          <w:color w:val="000000"/>
        </w:rPr>
        <w:t>.: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420"/>
      </w:tblGrid>
      <w:tr w:rsidR="002A7191" w:rsidRPr="00E738D7" w14:paraId="69A4F694" w14:textId="77777777" w:rsidTr="003C66A7">
        <w:trPr>
          <w:trHeight w:val="720"/>
        </w:trPr>
        <w:tc>
          <w:tcPr>
            <w:tcW w:w="2420" w:type="dxa"/>
            <w:shd w:val="clear" w:color="auto" w:fill="BFBFBF" w:themeFill="background1" w:themeFillShade="BF"/>
          </w:tcPr>
          <w:bookmarkEnd w:id="4"/>
          <w:p w14:paraId="5E3D1D96" w14:textId="33CA449F" w:rsidR="002A7191" w:rsidRPr="00E738D7" w:rsidRDefault="002A7191" w:rsidP="009E214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D1608D" w:rsidRPr="00D1608D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</w:tbl>
    <w:p w14:paraId="78948BF7" w14:textId="77777777" w:rsidR="003C66A7" w:rsidRDefault="003C66A7" w:rsidP="002A7191">
      <w:pPr>
        <w:rPr>
          <w:rFonts w:ascii="Calibri" w:hAnsi="Calibri" w:cs="Calibri"/>
          <w:color w:val="000000"/>
        </w:rPr>
      </w:pPr>
    </w:p>
    <w:p w14:paraId="75CA7AC3" w14:textId="77777777" w:rsidR="002A7191" w:rsidRPr="000A65AB" w:rsidRDefault="002A7191" w:rsidP="002A7191">
      <w:pPr>
        <w:rPr>
          <w:rFonts w:ascii="Calibri" w:hAnsi="Calibri" w:cs="Calibri"/>
          <w:b/>
          <w:color w:val="002060"/>
          <w:sz w:val="24"/>
        </w:rPr>
      </w:pPr>
      <w:bookmarkStart w:id="5" w:name="_Hlk33606807"/>
      <w:r w:rsidRPr="000A65AB">
        <w:rPr>
          <w:rFonts w:ascii="Calibri" w:hAnsi="Calibri" w:cs="Calibri"/>
          <w:b/>
          <w:color w:val="002060"/>
          <w:sz w:val="24"/>
        </w:rPr>
        <w:lastRenderedPageBreak/>
        <w:t>Esta a su vez declara que tiene el siguiente domicilio:</w:t>
      </w:r>
    </w:p>
    <w:tbl>
      <w:tblPr>
        <w:tblStyle w:val="Cuadrculaclara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5"/>
        <w:gridCol w:w="7670"/>
      </w:tblGrid>
      <w:tr w:rsidR="002A7191" w14:paraId="6D7B0FE4" w14:textId="77777777" w:rsidTr="009E0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73D48ABD" w14:textId="77777777" w:rsidR="002A7191" w:rsidRPr="003469A9" w:rsidRDefault="002A7191" w:rsidP="009E070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 w:val="0"/>
                <w:color w:val="000000"/>
              </w:rPr>
            </w:pPr>
            <w:r w:rsidRPr="003469A9">
              <w:rPr>
                <w:rFonts w:ascii="Calibri" w:hAnsi="Calibri" w:cs="Calibri"/>
                <w:color w:val="000000"/>
              </w:rPr>
              <w:t>Calle:</w:t>
            </w:r>
          </w:p>
        </w:tc>
        <w:tc>
          <w:tcPr>
            <w:tcW w:w="7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BDB7743" w14:textId="761FAA51" w:rsidR="002A7191" w:rsidRPr="00571C5E" w:rsidRDefault="007F01DC" w:rsidP="009E07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  <w:r w:rsidRPr="007F01DC">
              <w:rPr>
                <w:rFonts w:asciiTheme="minorHAnsi" w:hAnsiTheme="minorHAnsi"/>
                <w:bCs w:val="0"/>
              </w:rPr>
              <w:tab/>
            </w:r>
          </w:p>
        </w:tc>
      </w:tr>
      <w:tr w:rsidR="002A7191" w14:paraId="64109DE0" w14:textId="77777777" w:rsidTr="009E0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251D93C4" w14:textId="77777777" w:rsidR="002A7191" w:rsidRPr="003469A9" w:rsidRDefault="002A7191" w:rsidP="009E070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 w:val="0"/>
                <w:color w:val="000000"/>
              </w:rPr>
            </w:pPr>
            <w:r w:rsidRPr="003469A9">
              <w:rPr>
                <w:rFonts w:ascii="Calibri" w:hAnsi="Calibri" w:cs="Calibri"/>
                <w:color w:val="000000"/>
              </w:rPr>
              <w:t>Colonia:</w:t>
            </w:r>
          </w:p>
        </w:tc>
        <w:tc>
          <w:tcPr>
            <w:tcW w:w="7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BA9C71" w14:textId="52D83469" w:rsidR="002A7191" w:rsidRPr="00F72393" w:rsidRDefault="002A7191" w:rsidP="009E0700">
            <w:pPr>
              <w:pStyle w:val="Prrafode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20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7191" w14:paraId="1659D6E7" w14:textId="77777777" w:rsidTr="009E0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6C8579E8" w14:textId="77777777" w:rsidR="002A7191" w:rsidRPr="003469A9" w:rsidRDefault="002A7191" w:rsidP="009E070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 w:val="0"/>
                <w:color w:val="000000"/>
              </w:rPr>
            </w:pPr>
            <w:r w:rsidRPr="003469A9">
              <w:rPr>
                <w:rFonts w:ascii="Calibri" w:hAnsi="Calibri" w:cs="Calibri"/>
                <w:color w:val="000000"/>
              </w:rPr>
              <w:t>Ciudad:</w:t>
            </w:r>
          </w:p>
        </w:tc>
        <w:tc>
          <w:tcPr>
            <w:tcW w:w="7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A2A9D3" w14:textId="3CECBE28" w:rsidR="002A7191" w:rsidRPr="00F72393" w:rsidRDefault="002A7191" w:rsidP="009E0700">
            <w:pPr>
              <w:pStyle w:val="Prrafodelista"/>
              <w:autoSpaceDE w:val="0"/>
              <w:autoSpaceDN w:val="0"/>
              <w:adjustRightInd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20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7191" w14:paraId="4F976D38" w14:textId="77777777" w:rsidTr="009E0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0F9607D4" w14:textId="77777777" w:rsidR="002A7191" w:rsidRPr="003469A9" w:rsidRDefault="002A7191" w:rsidP="009E070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 w:val="0"/>
                <w:color w:val="000000"/>
              </w:rPr>
            </w:pPr>
            <w:r w:rsidRPr="00895CC9">
              <w:rPr>
                <w:rFonts w:ascii="Calibri" w:hAnsi="Calibri" w:cs="Calibri"/>
                <w:color w:val="000000"/>
              </w:rPr>
              <w:t>Estado:</w:t>
            </w:r>
          </w:p>
        </w:tc>
        <w:tc>
          <w:tcPr>
            <w:tcW w:w="7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B7146E" w14:textId="10B797A8" w:rsidR="002A7191" w:rsidRPr="00F72393" w:rsidRDefault="002A7191" w:rsidP="0040405D">
            <w:pPr>
              <w:pStyle w:val="Prrafode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20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7191" w14:paraId="09E3FC1D" w14:textId="77777777" w:rsidTr="009E0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7F45CC17" w14:textId="77777777" w:rsidR="002A7191" w:rsidRPr="003469A9" w:rsidRDefault="002A7191" w:rsidP="009E070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 w:rsidRPr="003469A9">
              <w:rPr>
                <w:rFonts w:ascii="Calibri" w:hAnsi="Calibri" w:cs="Calibri"/>
                <w:color w:val="000000"/>
              </w:rPr>
              <w:t>C.P.:</w:t>
            </w:r>
          </w:p>
        </w:tc>
        <w:tc>
          <w:tcPr>
            <w:tcW w:w="7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B38AE3" w14:textId="2CEB24AC" w:rsidR="002A7191" w:rsidRPr="00F72393" w:rsidRDefault="002A7191" w:rsidP="009E0700">
            <w:pPr>
              <w:pStyle w:val="Prrafodelista"/>
              <w:autoSpaceDE w:val="0"/>
              <w:autoSpaceDN w:val="0"/>
              <w:adjustRightInd w:val="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206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A4B8941" w14:textId="77777777" w:rsidR="002A7191" w:rsidRDefault="002A7191" w:rsidP="002A7191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EDD363E" w14:textId="77777777" w:rsidR="002A7191" w:rsidRDefault="002A7191" w:rsidP="002A7191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76A1C4" w14:textId="77777777" w:rsidR="002A7191" w:rsidRDefault="002A7191" w:rsidP="002A7191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Cuadrculaclara-nfasis4"/>
        <w:tblpPr w:leftFromText="141" w:rightFromText="141" w:vertAnchor="text" w:horzAnchor="page" w:tblpX="6195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34"/>
      </w:tblGrid>
      <w:tr w:rsidR="002A7191" w14:paraId="224EE275" w14:textId="77777777" w:rsidTr="009E0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7D28D3B6" w14:textId="53EAA5C9" w:rsidR="002A7191" w:rsidRDefault="002A7191" w:rsidP="009E070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Cuadrculaclara-nfasis4"/>
        <w:tblpPr w:leftFromText="141" w:rightFromText="141" w:vertAnchor="text" w:horzAnchor="page" w:tblpX="8446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26"/>
      </w:tblGrid>
      <w:tr w:rsidR="002A7191" w14:paraId="3F5431DA" w14:textId="77777777" w:rsidTr="00F7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4752675D" w14:textId="43166180" w:rsidR="002A7191" w:rsidRDefault="002A7191" w:rsidP="00F7239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C095496" w14:textId="175D3F55" w:rsidR="002A7191" w:rsidRPr="001D3B96" w:rsidRDefault="002A7191" w:rsidP="0036435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  <w:r w:rsidRPr="001D3B96">
        <w:rPr>
          <w:rFonts w:ascii="Calibri" w:hAnsi="Calibri" w:cs="Calibri"/>
          <w:color w:val="000000"/>
        </w:rPr>
        <w:t>Que es deseo del expositor contratar    espacio</w:t>
      </w:r>
      <w:r w:rsidR="00B74FB4">
        <w:rPr>
          <w:rFonts w:ascii="Calibri" w:hAnsi="Calibri" w:cs="Calibri"/>
          <w:color w:val="000000"/>
        </w:rPr>
        <w:t>s</w:t>
      </w:r>
      <w:r w:rsidRPr="001D3B96">
        <w:rPr>
          <w:rFonts w:ascii="Calibri" w:hAnsi="Calibri" w:cs="Calibri"/>
          <w:color w:val="000000"/>
        </w:rPr>
        <w:t xml:space="preserve"> de exposición dentro de “EL EVENTO”, con el </w:t>
      </w:r>
      <w:r>
        <w:rPr>
          <w:rFonts w:ascii="Calibri" w:hAnsi="Calibri" w:cs="Calibri"/>
          <w:color w:val="000000"/>
        </w:rPr>
        <w:t xml:space="preserve">(los) </w:t>
      </w:r>
      <w:r w:rsidRPr="001D3B96">
        <w:rPr>
          <w:rFonts w:ascii="Calibri" w:hAnsi="Calibri" w:cs="Calibri"/>
          <w:color w:val="000000"/>
        </w:rPr>
        <w:t>número</w:t>
      </w:r>
      <w:r>
        <w:rPr>
          <w:rFonts w:ascii="Calibri" w:hAnsi="Calibri" w:cs="Calibri"/>
          <w:color w:val="000000"/>
        </w:rPr>
        <w:t xml:space="preserve"> (</w:t>
      </w:r>
      <w:r w:rsidR="009B1A40">
        <w:rPr>
          <w:rFonts w:ascii="Calibri" w:hAnsi="Calibri" w:cs="Calibri"/>
          <w:color w:val="000000"/>
        </w:rPr>
        <w:t xml:space="preserve">s) </w:t>
      </w:r>
      <w:r w:rsidR="009B1A40" w:rsidRPr="001D3B96">
        <w:rPr>
          <w:rFonts w:ascii="Calibri" w:hAnsi="Calibri" w:cs="Calibri"/>
          <w:color w:val="000000"/>
        </w:rPr>
        <w:t>señalado</w:t>
      </w:r>
      <w:r>
        <w:rPr>
          <w:rFonts w:ascii="Calibri" w:hAnsi="Calibri" w:cs="Calibri"/>
          <w:color w:val="000000"/>
        </w:rPr>
        <w:t xml:space="preserve">(s) </w:t>
      </w:r>
      <w:r w:rsidRPr="001D3B96">
        <w:rPr>
          <w:rFonts w:ascii="Calibri" w:hAnsi="Calibri" w:cs="Calibri"/>
          <w:color w:val="000000"/>
        </w:rPr>
        <w:t xml:space="preserve"> </w:t>
      </w:r>
      <w:r w:rsidR="00F72393">
        <w:rPr>
          <w:rFonts w:ascii="Calibri" w:hAnsi="Calibri" w:cs="Calibri"/>
          <w:color w:val="000000"/>
        </w:rPr>
        <w:t xml:space="preserve">en el plano </w:t>
      </w:r>
      <w:r w:rsidRPr="001D3B96">
        <w:rPr>
          <w:rFonts w:ascii="Calibri" w:hAnsi="Calibri" w:cs="Calibri"/>
          <w:color w:val="000000"/>
        </w:rPr>
        <w:t xml:space="preserve"> </w:t>
      </w:r>
    </w:p>
    <w:p w14:paraId="2CFEB08C" w14:textId="77777777" w:rsidR="002A7191" w:rsidRDefault="002A7191" w:rsidP="002A71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1C7AB39" w14:textId="77777777" w:rsidR="002A7191" w:rsidRDefault="002A7191" w:rsidP="002A71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69A9">
        <w:rPr>
          <w:rFonts w:ascii="Calibri" w:hAnsi="Calibri" w:cs="Calibri"/>
          <w:color w:val="000000"/>
        </w:rPr>
        <w:t>Las partes declaran que:</w:t>
      </w:r>
    </w:p>
    <w:p w14:paraId="240084AC" w14:textId="77777777" w:rsidR="002A7191" w:rsidRDefault="002A7191" w:rsidP="002A719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14:paraId="42EE8197" w14:textId="61B2E89B" w:rsidR="002A7191" w:rsidRPr="00660D32" w:rsidRDefault="002A5195" w:rsidP="0036435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  <w:r w:rsidRPr="00660D32">
        <w:rPr>
          <w:rFonts w:ascii="Calibri" w:hAnsi="Calibri" w:cs="Calibri"/>
          <w:color w:val="000000"/>
        </w:rPr>
        <w:t xml:space="preserve">Conocen, </w:t>
      </w:r>
      <w:r>
        <w:rPr>
          <w:rFonts w:ascii="Calibri" w:hAnsi="Calibri" w:cs="Calibri"/>
          <w:color w:val="000000"/>
        </w:rPr>
        <w:t>aceptan</w:t>
      </w:r>
      <w:r w:rsidR="002A7191" w:rsidRPr="00660D32">
        <w:rPr>
          <w:rFonts w:ascii="Calibri" w:hAnsi="Calibri" w:cs="Calibri"/>
          <w:color w:val="000000"/>
        </w:rPr>
        <w:t xml:space="preserve"> y se obligan </w:t>
      </w:r>
      <w:r w:rsidR="00875604"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</w:rPr>
        <w:t xml:space="preserve">cumplir </w:t>
      </w:r>
      <w:r w:rsidRPr="00660D32">
        <w:rPr>
          <w:rFonts w:ascii="Calibri" w:hAnsi="Calibri" w:cs="Calibri"/>
          <w:color w:val="000000"/>
        </w:rPr>
        <w:t>los</w:t>
      </w:r>
      <w:r w:rsidR="002A7191" w:rsidRPr="00660D32">
        <w:rPr>
          <w:rFonts w:ascii="Calibri" w:hAnsi="Calibri" w:cs="Calibri"/>
          <w:color w:val="000000"/>
        </w:rPr>
        <w:t xml:space="preserve"> términos de este Contrato y del contenido del Código Civil </w:t>
      </w:r>
      <w:r w:rsidR="009B1A40" w:rsidRPr="00660D32">
        <w:rPr>
          <w:rFonts w:ascii="Calibri" w:hAnsi="Calibri" w:cs="Calibri"/>
          <w:color w:val="000000"/>
        </w:rPr>
        <w:t>Federal,</w:t>
      </w:r>
      <w:r w:rsidR="002A7191" w:rsidRPr="00660D32">
        <w:rPr>
          <w:rFonts w:ascii="Calibri" w:hAnsi="Calibri" w:cs="Calibri"/>
          <w:color w:val="000000"/>
        </w:rPr>
        <w:t xml:space="preserve"> </w:t>
      </w:r>
      <w:r w:rsidR="00875604">
        <w:rPr>
          <w:rFonts w:ascii="Calibri" w:hAnsi="Calibri" w:cs="Calibri"/>
          <w:color w:val="000000"/>
        </w:rPr>
        <w:t>así como las</w:t>
      </w:r>
      <w:r w:rsidR="002A7191" w:rsidRPr="00660D32">
        <w:rPr>
          <w:rFonts w:ascii="Calibri" w:hAnsi="Calibri" w:cs="Calibri"/>
          <w:color w:val="000000"/>
        </w:rPr>
        <w:t xml:space="preserve"> disposiciones legales que rigen la ejecución y cumplimiento del presente Contrato.</w:t>
      </w:r>
    </w:p>
    <w:p w14:paraId="52EE6628" w14:textId="77777777" w:rsidR="002A7191" w:rsidRDefault="002A7191" w:rsidP="002A7191">
      <w:pPr>
        <w:contextualSpacing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ED1E061" w14:textId="77777777" w:rsidR="002A7191" w:rsidRDefault="002A7191" w:rsidP="002A7191">
      <w:pPr>
        <w:contextualSpacing/>
        <w:jc w:val="center"/>
      </w:pPr>
      <w:r w:rsidRPr="002D5EFD">
        <w:rPr>
          <w:rFonts w:ascii="Calibri" w:hAnsi="Calibri" w:cs="Calibri"/>
          <w:b/>
          <w:bCs/>
          <w:color w:val="000000"/>
          <w:sz w:val="24"/>
          <w:szCs w:val="24"/>
        </w:rPr>
        <w:t>C L Á U S U L A S.</w:t>
      </w:r>
    </w:p>
    <w:tbl>
      <w:tblPr>
        <w:tblStyle w:val="Cuadrculaclara-nfasis4"/>
        <w:tblpPr w:leftFromText="141" w:rightFromText="141" w:vertAnchor="text" w:horzAnchor="page" w:tblpX="8715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67"/>
      </w:tblGrid>
      <w:tr w:rsidR="002A7191" w14:paraId="45967936" w14:textId="77777777" w:rsidTr="009E0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7499A687" w14:textId="4CA752C0" w:rsidR="002A7191" w:rsidRDefault="002A7191" w:rsidP="009E0700">
            <w:pPr>
              <w:contextualSpacing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38B4E34F" w14:textId="77777777" w:rsidR="002A7191" w:rsidRDefault="002A7191" w:rsidP="002A7191">
      <w:pPr>
        <w:contextualSpacing/>
        <w:jc w:val="both"/>
      </w:pPr>
    </w:p>
    <w:p w14:paraId="0E812D9C" w14:textId="77777777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  <w:r w:rsidRPr="002A7E74">
        <w:rPr>
          <w:b/>
        </w:rPr>
        <w:t>PRIMERA.</w:t>
      </w:r>
      <w:r>
        <w:t xml:space="preserve">  </w:t>
      </w:r>
      <w:r w:rsidRPr="003469A9">
        <w:t>El objeto materia del presente contrato es otorgar el uso de</w:t>
      </w:r>
      <w:r>
        <w:t xml:space="preserve"> </w:t>
      </w:r>
      <w:r>
        <w:rPr>
          <w:rFonts w:ascii="Calibri" w:hAnsi="Calibri" w:cs="Calibri"/>
          <w:color w:val="000000"/>
        </w:rPr>
        <w:t xml:space="preserve">    </w:t>
      </w:r>
      <w:r w:rsidRPr="002A7E74">
        <w:rPr>
          <w:rFonts w:ascii="Calibri" w:hAnsi="Calibri" w:cs="Calibri"/>
          <w:color w:val="000000"/>
        </w:rPr>
        <w:t>espacio</w:t>
      </w:r>
      <w:r w:rsidR="009D5E4A">
        <w:rPr>
          <w:rFonts w:ascii="Calibri" w:hAnsi="Calibri" w:cs="Calibri"/>
          <w:color w:val="000000"/>
        </w:rPr>
        <w:t>s</w:t>
      </w:r>
      <w:r w:rsidRPr="002A7E74">
        <w:rPr>
          <w:rFonts w:ascii="Calibri" w:hAnsi="Calibri" w:cs="Calibri"/>
          <w:color w:val="000000"/>
        </w:rPr>
        <w:t xml:space="preserve"> de exposición a “EL EXPOSITOR” en las fechas en que se realizara “EL EVENTO”, con un área de tres metros por tres m</w:t>
      </w:r>
      <w:r w:rsidR="00875604">
        <w:rPr>
          <w:rFonts w:ascii="Calibri" w:hAnsi="Calibri" w:cs="Calibri"/>
          <w:color w:val="000000"/>
        </w:rPr>
        <w:t xml:space="preserve">etros cada una, así </w:t>
      </w:r>
      <w:r w:rsidR="00FF2117">
        <w:rPr>
          <w:rFonts w:ascii="Calibri" w:hAnsi="Calibri" w:cs="Calibri"/>
          <w:color w:val="000000"/>
        </w:rPr>
        <w:t xml:space="preserve">como </w:t>
      </w:r>
      <w:r w:rsidR="00FF2117" w:rsidRPr="002A7E74">
        <w:rPr>
          <w:rFonts w:ascii="Calibri" w:hAnsi="Calibri" w:cs="Calibri"/>
          <w:color w:val="000000"/>
        </w:rPr>
        <w:t>los</w:t>
      </w:r>
      <w:r w:rsidRPr="002A7E74">
        <w:rPr>
          <w:rFonts w:ascii="Calibri" w:hAnsi="Calibri" w:cs="Calibri"/>
          <w:color w:val="000000"/>
        </w:rPr>
        <w:t xml:space="preserve"> servicios de montaje y desmontaje de espacios de exposición y servicios conexos, a efecto de que se realicen las actividades de exposición.</w:t>
      </w:r>
    </w:p>
    <w:p w14:paraId="0CBF8055" w14:textId="77777777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</w:p>
    <w:p w14:paraId="29AAFB5F" w14:textId="5F55BB40" w:rsidR="002A7191" w:rsidRPr="001E703E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  <w:r w:rsidRPr="001E703E">
        <w:rPr>
          <w:b/>
        </w:rPr>
        <w:t xml:space="preserve">SEGUNDA.   </w:t>
      </w:r>
      <w:r w:rsidRPr="001E703E">
        <w:rPr>
          <w:rFonts w:ascii="Calibri" w:hAnsi="Calibri" w:cs="Calibri"/>
          <w:color w:val="000000"/>
        </w:rPr>
        <w:t xml:space="preserve">El precio por el otorgamiento del uso del(os) espacio(s) de exposición será por la cantidad </w:t>
      </w:r>
      <w:r w:rsidRPr="00BA6F26">
        <w:rPr>
          <w:rFonts w:ascii="Calibri" w:hAnsi="Calibri" w:cs="Calibri"/>
          <w:color w:val="000000"/>
        </w:rPr>
        <w:t>de</w:t>
      </w:r>
      <w:r w:rsidRPr="00BA6F26">
        <w:rPr>
          <w:rFonts w:ascii="Calibri" w:hAnsi="Calibri" w:cs="Calibri"/>
          <w:b/>
          <w:color w:val="000000"/>
        </w:rPr>
        <w:t xml:space="preserve">  </w:t>
      </w:r>
      <w:r w:rsidRPr="00BA6F26"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 xml:space="preserve"> </w:t>
      </w:r>
      <w:r w:rsidR="008702AA"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 xml:space="preserve">$ </w:t>
      </w:r>
      <w:r w:rsidR="00F40FDF"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 xml:space="preserve">       </w:t>
      </w:r>
      <w:r w:rsidR="003D63E8"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 xml:space="preserve"> </w:t>
      </w:r>
      <w:r w:rsidR="00F40FDF"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 xml:space="preserve">           </w:t>
      </w:r>
      <w:r w:rsidR="005D256C"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>238,032.00 IVA INCLUIDO</w:t>
      </w:r>
      <w:r w:rsidR="008D6FBE"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 xml:space="preserve"> EN MXN PESOS</w:t>
      </w:r>
      <w:r w:rsidR="00F40FDF"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 xml:space="preserve">                                                                        </w:t>
      </w:r>
      <w:r w:rsidR="0056076F"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 xml:space="preserve"> </w:t>
      </w:r>
      <w:r>
        <w:rPr>
          <w:rFonts w:ascii="Calibri" w:hAnsi="Calibri" w:cs="Calibri"/>
          <w:color w:val="000000"/>
        </w:rPr>
        <w:t xml:space="preserve"> q</w:t>
      </w:r>
      <w:r w:rsidRPr="001E703E">
        <w:rPr>
          <w:rFonts w:ascii="Calibri" w:hAnsi="Calibri" w:cs="Calibri"/>
          <w:color w:val="000000"/>
        </w:rPr>
        <w:t xml:space="preserve">ue incluye el Impuesto al Valor Agregado </w:t>
      </w:r>
      <w:r>
        <w:rPr>
          <w:rFonts w:ascii="Calibri" w:hAnsi="Calibri" w:cs="Calibri"/>
          <w:color w:val="000000"/>
        </w:rPr>
        <w:t xml:space="preserve">(IVA) </w:t>
      </w:r>
      <w:r w:rsidRPr="001E703E">
        <w:rPr>
          <w:rFonts w:ascii="Calibri" w:hAnsi="Calibri" w:cs="Calibri"/>
          <w:color w:val="000000"/>
        </w:rPr>
        <w:t xml:space="preserve">en vigor, el cual deberá ser pagado mediante    </w:t>
      </w:r>
      <w:r w:rsidRPr="00BA6F26"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 xml:space="preserve"> </w:t>
      </w:r>
      <w:r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 xml:space="preserve"> </w:t>
      </w:r>
      <w:r w:rsidR="00F40FDF">
        <w:rPr>
          <w:rFonts w:ascii="Calibri" w:hAnsi="Calibri" w:cs="Calibri"/>
          <w:b/>
          <w:color w:val="000000"/>
          <w:bdr w:val="single" w:sz="4" w:space="0" w:color="auto"/>
          <w:shd w:val="clear" w:color="auto" w:fill="A6A6A6" w:themeFill="background1" w:themeFillShade="A6"/>
        </w:rPr>
        <w:t xml:space="preserve">            </w:t>
      </w:r>
      <w:r w:rsidRPr="00BA6F26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1E703E">
        <w:rPr>
          <w:rFonts w:ascii="Calibri" w:hAnsi="Calibri" w:cs="Calibri"/>
          <w:color w:val="000000"/>
        </w:rPr>
        <w:t>en la fecha siguiente:</w:t>
      </w:r>
    </w:p>
    <w:p w14:paraId="1F7A31B9" w14:textId="77777777" w:rsidR="002A7191" w:rsidRDefault="002A7191" w:rsidP="002A7191">
      <w:pPr>
        <w:contextualSpacing/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984"/>
        <w:gridCol w:w="4253"/>
      </w:tblGrid>
      <w:tr w:rsidR="002A7191" w14:paraId="310587A8" w14:textId="77777777" w:rsidTr="003C28E0">
        <w:tc>
          <w:tcPr>
            <w:tcW w:w="1951" w:type="dxa"/>
            <w:shd w:val="clear" w:color="auto" w:fill="A6A6A6" w:themeFill="background1" w:themeFillShade="A6"/>
          </w:tcPr>
          <w:p w14:paraId="2DD24141" w14:textId="77777777" w:rsidR="002A7191" w:rsidRPr="00937E03" w:rsidRDefault="002A7191" w:rsidP="009E0700">
            <w:pPr>
              <w:contextualSpacing/>
              <w:jc w:val="center"/>
              <w:rPr>
                <w:b/>
                <w:color w:val="000000" w:themeColor="text1"/>
              </w:rPr>
            </w:pPr>
            <w:bookmarkStart w:id="6" w:name="_Hlk535921037"/>
            <w:r w:rsidRPr="00937E03">
              <w:rPr>
                <w:b/>
                <w:color w:val="000000" w:themeColor="text1"/>
              </w:rPr>
              <w:t>Fecha de Pago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61E132E" w14:textId="77777777" w:rsidR="002A7191" w:rsidRPr="00937E03" w:rsidRDefault="002A7191" w:rsidP="009E070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37E03">
              <w:rPr>
                <w:b/>
                <w:color w:val="000000" w:themeColor="text1"/>
              </w:rPr>
              <w:t>Porcentaje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7AD2D13B" w14:textId="77777777" w:rsidR="002A7191" w:rsidRPr="00937E03" w:rsidRDefault="002A7191" w:rsidP="009E070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37E03">
              <w:rPr>
                <w:b/>
                <w:color w:val="000000" w:themeColor="text1"/>
              </w:rPr>
              <w:t>Monto en número</w:t>
            </w:r>
          </w:p>
        </w:tc>
        <w:tc>
          <w:tcPr>
            <w:tcW w:w="4253" w:type="dxa"/>
            <w:shd w:val="clear" w:color="auto" w:fill="A6A6A6" w:themeFill="background1" w:themeFillShade="A6"/>
          </w:tcPr>
          <w:p w14:paraId="04B1B8A7" w14:textId="77777777" w:rsidR="002A7191" w:rsidRPr="00937E03" w:rsidRDefault="002A7191" w:rsidP="009E070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37E03">
              <w:rPr>
                <w:b/>
                <w:color w:val="000000" w:themeColor="text1"/>
              </w:rPr>
              <w:t>Monto en letra</w:t>
            </w:r>
          </w:p>
        </w:tc>
      </w:tr>
      <w:tr w:rsidR="002A7191" w14:paraId="7910D65B" w14:textId="77777777" w:rsidTr="003C28E0">
        <w:trPr>
          <w:trHeight w:val="290"/>
        </w:trPr>
        <w:tc>
          <w:tcPr>
            <w:tcW w:w="1951" w:type="dxa"/>
          </w:tcPr>
          <w:p w14:paraId="3C31F938" w14:textId="30AD5A83" w:rsidR="002A7191" w:rsidRDefault="002A7191" w:rsidP="008702AA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bookmarkStart w:id="7" w:name="_Hlk535921099"/>
          </w:p>
        </w:tc>
        <w:tc>
          <w:tcPr>
            <w:tcW w:w="1276" w:type="dxa"/>
          </w:tcPr>
          <w:p w14:paraId="6432B43B" w14:textId="18586D6E" w:rsidR="002A7191" w:rsidRDefault="002A7191" w:rsidP="008702AA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083921F0" w14:textId="5765A15F" w:rsidR="002A7191" w:rsidRDefault="002A7191" w:rsidP="003C28E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</w:tcPr>
          <w:p w14:paraId="12D7BA40" w14:textId="55A1A2AC" w:rsidR="002A7191" w:rsidRDefault="002A7191" w:rsidP="003C28E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C09F1" w14:paraId="0DD4FE6F" w14:textId="77777777" w:rsidTr="003C28E0">
        <w:trPr>
          <w:trHeight w:val="290"/>
        </w:trPr>
        <w:tc>
          <w:tcPr>
            <w:tcW w:w="1951" w:type="dxa"/>
          </w:tcPr>
          <w:p w14:paraId="15FC483D" w14:textId="77777777" w:rsidR="001C09F1" w:rsidRDefault="001C09F1" w:rsidP="008702AA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A6C0449" w14:textId="77777777" w:rsidR="001C09F1" w:rsidRDefault="001C09F1" w:rsidP="008702AA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6CED19DE" w14:textId="77777777" w:rsidR="001C09F1" w:rsidRDefault="001C09F1" w:rsidP="003C28E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</w:tcPr>
          <w:p w14:paraId="5F064013" w14:textId="77777777" w:rsidR="001C09F1" w:rsidRDefault="001C09F1" w:rsidP="003C28E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bookmarkEnd w:id="6"/>
      <w:bookmarkEnd w:id="7"/>
    </w:tbl>
    <w:p w14:paraId="3F31A085" w14:textId="77777777" w:rsidR="00934834" w:rsidRDefault="00934834" w:rsidP="002A7191">
      <w:pPr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6DE7F0FF" w14:textId="77777777" w:rsidR="008A5187" w:rsidRDefault="008A5187" w:rsidP="002A7191">
      <w:pPr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4ADE7644" w14:textId="77777777" w:rsidR="000A65AB" w:rsidRDefault="000A65AB" w:rsidP="003C28E0">
      <w:pPr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6738FC61" w14:textId="40A9324C" w:rsidR="003C28E0" w:rsidRDefault="003C28E0" w:rsidP="003C28E0">
      <w:pPr>
        <w:contextualSpacing/>
        <w:jc w:val="both"/>
        <w:rPr>
          <w:rFonts w:ascii="Calibri" w:hAnsi="Calibri" w:cs="Calibri"/>
          <w:b/>
          <w:bCs/>
          <w:color w:val="000000"/>
        </w:rPr>
      </w:pPr>
      <w:r w:rsidRPr="0088730D">
        <w:rPr>
          <w:rFonts w:ascii="Calibri" w:hAnsi="Calibri" w:cs="Calibri"/>
          <w:b/>
          <w:bCs/>
          <w:color w:val="000000"/>
        </w:rPr>
        <w:t xml:space="preserve">Todos los pagos </w:t>
      </w:r>
      <w:r>
        <w:rPr>
          <w:rFonts w:ascii="Calibri" w:hAnsi="Calibri" w:cs="Calibri"/>
          <w:b/>
          <w:bCs/>
          <w:color w:val="000000"/>
        </w:rPr>
        <w:t xml:space="preserve">que se efectúen en </w:t>
      </w:r>
      <w:r w:rsidRPr="0088730D">
        <w:rPr>
          <w:rFonts w:ascii="Calibri" w:hAnsi="Calibri" w:cs="Calibri"/>
          <w:b/>
          <w:bCs/>
          <w:color w:val="000000"/>
        </w:rPr>
        <w:t>pesos mexicanos</w:t>
      </w:r>
      <w:r>
        <w:rPr>
          <w:rFonts w:ascii="Calibri" w:hAnsi="Calibri" w:cs="Calibri"/>
          <w:b/>
          <w:bCs/>
          <w:color w:val="000000"/>
        </w:rPr>
        <w:t xml:space="preserve"> deberán realizarse</w:t>
      </w:r>
      <w:r w:rsidRPr="0088730D">
        <w:rPr>
          <w:rFonts w:ascii="Calibri" w:hAnsi="Calibri" w:cs="Calibri"/>
          <w:b/>
          <w:bCs/>
          <w:color w:val="000000"/>
        </w:rPr>
        <w:t xml:space="preserve"> mediante cheque, transferencia bancaria o depósito a nombre de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6522A8">
        <w:rPr>
          <w:rFonts w:ascii="Calibri" w:hAnsi="Calibri" w:cs="Calibri"/>
          <w:b/>
          <w:bCs/>
          <w:color w:val="000000"/>
        </w:rPr>
        <w:t>Grupo Comunicador Alba</w:t>
      </w:r>
      <w:r w:rsidRPr="0088730D">
        <w:rPr>
          <w:rFonts w:ascii="Calibri" w:hAnsi="Calibri" w:cs="Calibri"/>
          <w:b/>
          <w:bCs/>
          <w:color w:val="000000"/>
        </w:rPr>
        <w:t xml:space="preserve">, S.A. de C.V., RFC: </w:t>
      </w:r>
      <w:r w:rsidR="006522A8">
        <w:rPr>
          <w:rFonts w:ascii="Calibri" w:hAnsi="Calibri" w:cs="Calibri"/>
          <w:b/>
          <w:bCs/>
          <w:color w:val="000000"/>
        </w:rPr>
        <w:t>GCA970428AX4</w:t>
      </w:r>
      <w:r w:rsidRPr="0088730D">
        <w:rPr>
          <w:rFonts w:ascii="Calibri" w:hAnsi="Calibri" w:cs="Calibri"/>
          <w:b/>
          <w:bCs/>
          <w:color w:val="000000"/>
        </w:rPr>
        <w:t xml:space="preserve"> en la institución de crédito denominada Banco</w:t>
      </w:r>
      <w:r>
        <w:rPr>
          <w:rFonts w:ascii="Calibri" w:hAnsi="Calibri" w:cs="Calibri"/>
          <w:b/>
          <w:bCs/>
          <w:color w:val="000000"/>
        </w:rPr>
        <w:t xml:space="preserve"> BBVA (Bancomer S.A., número de </w:t>
      </w:r>
      <w:r>
        <w:rPr>
          <w:rFonts w:ascii="Calibri" w:hAnsi="Calibri" w:cs="Calibri"/>
          <w:b/>
          <w:bCs/>
          <w:color w:val="000000"/>
        </w:rPr>
        <w:lastRenderedPageBreak/>
        <w:t>cuenta 00110</w:t>
      </w:r>
      <w:r w:rsidR="006522A8">
        <w:rPr>
          <w:rFonts w:ascii="Calibri" w:hAnsi="Calibri" w:cs="Calibri"/>
          <w:b/>
          <w:bCs/>
          <w:color w:val="000000"/>
        </w:rPr>
        <w:t>252301</w:t>
      </w:r>
      <w:r w:rsidRPr="0088730D">
        <w:rPr>
          <w:rFonts w:ascii="Calibri" w:hAnsi="Calibri" w:cs="Calibri"/>
          <w:b/>
          <w:bCs/>
          <w:color w:val="000000"/>
        </w:rPr>
        <w:t xml:space="preserve"> o </w:t>
      </w:r>
      <w:r w:rsidR="002A5195" w:rsidRPr="0088730D">
        <w:rPr>
          <w:rFonts w:ascii="Calibri" w:hAnsi="Calibri" w:cs="Calibri"/>
          <w:b/>
          <w:bCs/>
          <w:color w:val="000000"/>
        </w:rPr>
        <w:t>CLABE interbancaria</w:t>
      </w:r>
      <w:r w:rsidRPr="0088730D">
        <w:rPr>
          <w:rFonts w:ascii="Calibri" w:hAnsi="Calibri" w:cs="Calibri"/>
          <w:b/>
          <w:bCs/>
          <w:color w:val="000000"/>
        </w:rPr>
        <w:t xml:space="preserve"> número </w:t>
      </w:r>
      <w:r>
        <w:rPr>
          <w:rFonts w:ascii="Calibri" w:hAnsi="Calibri" w:cs="Calibri"/>
          <w:b/>
          <w:bCs/>
          <w:color w:val="000000"/>
        </w:rPr>
        <w:t>01218000110</w:t>
      </w:r>
      <w:r w:rsidR="006522A8">
        <w:rPr>
          <w:rFonts w:ascii="Calibri" w:hAnsi="Calibri" w:cs="Calibri"/>
          <w:b/>
          <w:bCs/>
          <w:color w:val="000000"/>
        </w:rPr>
        <w:t>2523017</w:t>
      </w:r>
      <w:r>
        <w:rPr>
          <w:rFonts w:ascii="Calibri" w:hAnsi="Calibri" w:cs="Calibri"/>
          <w:b/>
          <w:bCs/>
          <w:color w:val="000000"/>
        </w:rPr>
        <w:t>, Plaza México Word Trade Center</w:t>
      </w:r>
      <w:r w:rsidRPr="0088730D">
        <w:rPr>
          <w:rFonts w:ascii="Calibri" w:hAnsi="Calibri" w:cs="Calibri"/>
          <w:b/>
          <w:bCs/>
          <w:color w:val="000000"/>
        </w:rPr>
        <w:t xml:space="preserve">, Sucursal </w:t>
      </w:r>
      <w:r>
        <w:rPr>
          <w:rFonts w:ascii="Calibri" w:hAnsi="Calibri" w:cs="Calibri"/>
          <w:b/>
          <w:bCs/>
          <w:color w:val="000000"/>
        </w:rPr>
        <w:t>3646,</w:t>
      </w:r>
      <w:r w:rsidRPr="0088730D">
        <w:rPr>
          <w:rFonts w:ascii="Calibri" w:hAnsi="Calibri" w:cs="Calibri"/>
          <w:b/>
          <w:bCs/>
          <w:color w:val="000000"/>
        </w:rPr>
        <w:t xml:space="preserve"> </w:t>
      </w:r>
      <w:r w:rsidR="0030705D">
        <w:rPr>
          <w:rFonts w:ascii="Calibri" w:hAnsi="Calibri" w:cs="Calibri"/>
          <w:b/>
          <w:bCs/>
          <w:color w:val="000000"/>
        </w:rPr>
        <w:t>CDMX</w:t>
      </w:r>
      <w:r w:rsidR="00CA217F">
        <w:rPr>
          <w:rFonts w:ascii="Calibri" w:hAnsi="Calibri" w:cs="Calibri"/>
          <w:b/>
          <w:bCs/>
          <w:color w:val="000000"/>
        </w:rPr>
        <w:t xml:space="preserve"> o </w:t>
      </w:r>
    </w:p>
    <w:p w14:paraId="103714C5" w14:textId="77777777" w:rsidR="009E214C" w:rsidRDefault="009E214C" w:rsidP="002A7191">
      <w:pPr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2C2482E3" w14:textId="6F99D88E" w:rsidR="002A7191" w:rsidRPr="00F57028" w:rsidRDefault="002A7191" w:rsidP="002A7191">
      <w:pPr>
        <w:contextualSpacing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000000"/>
        </w:rPr>
        <w:t xml:space="preserve">TERCERA.   </w:t>
      </w:r>
      <w:r w:rsidRPr="00F57028">
        <w:rPr>
          <w:rFonts w:ascii="Calibri" w:hAnsi="Calibri" w:cs="Calibri"/>
          <w:color w:val="FF0000"/>
        </w:rPr>
        <w:t xml:space="preserve">La falta de pago oportuno de las exhibiciones señaladas en la cláusula </w:t>
      </w:r>
      <w:r w:rsidR="002A5195" w:rsidRPr="00F57028">
        <w:rPr>
          <w:rFonts w:ascii="Calibri" w:hAnsi="Calibri" w:cs="Calibri"/>
          <w:color w:val="FF0000"/>
        </w:rPr>
        <w:t>anterior</w:t>
      </w:r>
      <w:r w:rsidRPr="00F57028">
        <w:rPr>
          <w:rFonts w:ascii="Calibri" w:hAnsi="Calibri" w:cs="Calibri"/>
          <w:color w:val="FF0000"/>
        </w:rPr>
        <w:t xml:space="preserve"> generará un interés moratorio mensual que se calculará de conformidad a la tasa interbancaria TIIE a 28 días publicada por el Banco de México en la fecha en que se incurrió en mora, multiplicada por 1.5 (uno punto cinco) y que estará a cargo de “EL EXPOSITOR”.</w:t>
      </w:r>
      <w:r w:rsidR="0091467C" w:rsidRPr="00F57028">
        <w:rPr>
          <w:rFonts w:ascii="Calibri" w:hAnsi="Calibri" w:cs="Calibri"/>
          <w:color w:val="FF0000"/>
        </w:rPr>
        <w:t>(</w:t>
      </w:r>
      <w:r w:rsidR="0091467C" w:rsidRPr="00F57028">
        <w:rPr>
          <w:rFonts w:ascii="Calibri" w:hAnsi="Calibri" w:cs="Calibri"/>
          <w:b/>
          <w:bCs/>
          <w:color w:val="FF0000"/>
        </w:rPr>
        <w:t>NO APLICA</w:t>
      </w:r>
      <w:r w:rsidR="0091467C" w:rsidRPr="00F57028">
        <w:rPr>
          <w:rFonts w:ascii="Calibri" w:hAnsi="Calibri" w:cs="Calibri"/>
          <w:color w:val="FF0000"/>
        </w:rPr>
        <w:t>)</w:t>
      </w:r>
    </w:p>
    <w:p w14:paraId="0FBE1695" w14:textId="77777777" w:rsidR="002A7191" w:rsidRDefault="002A7191" w:rsidP="002A7191">
      <w:pPr>
        <w:contextualSpacing/>
        <w:jc w:val="both"/>
      </w:pPr>
    </w:p>
    <w:p w14:paraId="0A751CFC" w14:textId="5D64133E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CUARTA.</w:t>
      </w:r>
      <w:r>
        <w:rPr>
          <w:rFonts w:ascii="Calibri" w:hAnsi="Calibri" w:cs="Calibri"/>
          <w:color w:val="000000"/>
        </w:rPr>
        <w:t xml:space="preserve">   </w:t>
      </w:r>
      <w:r w:rsidRPr="002D5EFD">
        <w:rPr>
          <w:rFonts w:ascii="Calibri" w:hAnsi="Calibri" w:cs="Calibri"/>
          <w:color w:val="000000"/>
        </w:rPr>
        <w:t>Para la ejecución del objeto m</w:t>
      </w:r>
      <w:r>
        <w:rPr>
          <w:rFonts w:ascii="Calibri" w:hAnsi="Calibri" w:cs="Calibri"/>
          <w:color w:val="000000"/>
        </w:rPr>
        <w:t>ateria del presente contrato, “EL ORGANIZADOR</w:t>
      </w:r>
      <w:r w:rsidRPr="002D5EFD">
        <w:rPr>
          <w:rFonts w:ascii="Calibri" w:hAnsi="Calibri" w:cs="Calibri"/>
          <w:color w:val="000000"/>
        </w:rPr>
        <w:t xml:space="preserve"> “se obliga a proporcionar a</w:t>
      </w:r>
      <w:r>
        <w:rPr>
          <w:rFonts w:ascii="Calibri" w:hAnsi="Calibri" w:cs="Calibri"/>
          <w:color w:val="000000"/>
        </w:rPr>
        <w:t xml:space="preserve"> </w:t>
      </w:r>
      <w:r w:rsidRPr="002D5EFD">
        <w:rPr>
          <w:rFonts w:ascii="Calibri" w:hAnsi="Calibri" w:cs="Calibri"/>
          <w:color w:val="000000"/>
        </w:rPr>
        <w:t xml:space="preserve">“EL EXPOSITOR" los espacios marcados con los </w:t>
      </w:r>
      <w:r w:rsidR="002A5195" w:rsidRPr="002D5EFD">
        <w:rPr>
          <w:rFonts w:ascii="Calibri" w:hAnsi="Calibri" w:cs="Calibri"/>
          <w:color w:val="000000"/>
        </w:rPr>
        <w:t>números. -</w:t>
      </w:r>
    </w:p>
    <w:tbl>
      <w:tblPr>
        <w:tblStyle w:val="Cuadrculaclara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2A7191" w14:paraId="0C4F7077" w14:textId="77777777" w:rsidTr="009E0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49E5B4A1" w14:textId="002C313E" w:rsidR="002A7191" w:rsidRPr="00660D32" w:rsidRDefault="002A7191" w:rsidP="008702AA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E9A2EE4" w14:textId="77777777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</w:p>
    <w:p w14:paraId="5C05BA5E" w14:textId="77777777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  <w:r w:rsidRPr="002D5EFD">
        <w:rPr>
          <w:rFonts w:ascii="Calibri" w:hAnsi="Calibri" w:cs="Calibri"/>
          <w:color w:val="000000"/>
        </w:rPr>
        <w:t>Tal y como se señala en el plano de distribución, así organizar y elaborar la logística de “EL EVENTO”, por lo que la organización, comercialización y logística estará a cargo de “</w:t>
      </w:r>
      <w:r>
        <w:rPr>
          <w:rFonts w:ascii="Calibri" w:hAnsi="Calibri" w:cs="Calibri"/>
          <w:color w:val="000000"/>
        </w:rPr>
        <w:t>EL ORGANIZADOR</w:t>
      </w:r>
      <w:r w:rsidRPr="002D5EFD">
        <w:rPr>
          <w:rFonts w:ascii="Calibri" w:hAnsi="Calibri" w:cs="Calibri"/>
          <w:color w:val="000000"/>
        </w:rPr>
        <w:t>”.</w:t>
      </w:r>
    </w:p>
    <w:p w14:paraId="62CB844F" w14:textId="77777777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</w:p>
    <w:p w14:paraId="349FB493" w14:textId="33821E3D" w:rsidR="002A7191" w:rsidRPr="008834D9" w:rsidRDefault="002A7191" w:rsidP="002A7191">
      <w:pPr>
        <w:contextualSpacing/>
        <w:jc w:val="both"/>
        <w:rPr>
          <w:rFonts w:ascii="Calibri" w:hAnsi="Calibri" w:cs="Calibri"/>
          <w:b/>
          <w:bCs/>
          <w:color w:val="000000"/>
        </w:rPr>
      </w:pPr>
      <w:r w:rsidRPr="002D5EFD">
        <w:rPr>
          <w:rFonts w:ascii="Calibri" w:hAnsi="Calibri" w:cs="Calibri"/>
          <w:b/>
          <w:bCs/>
          <w:color w:val="000000"/>
        </w:rPr>
        <w:t>QUINTA.</w:t>
      </w:r>
      <w:r>
        <w:rPr>
          <w:rFonts w:ascii="Calibri" w:hAnsi="Calibri" w:cs="Calibri"/>
          <w:b/>
          <w:bCs/>
          <w:color w:val="000000"/>
        </w:rPr>
        <w:t xml:space="preserve">   </w:t>
      </w:r>
      <w:r w:rsidRPr="002D5EFD">
        <w:rPr>
          <w:rFonts w:ascii="Calibri" w:hAnsi="Calibri" w:cs="Calibri"/>
          <w:color w:val="000000"/>
        </w:rPr>
        <w:t>Los servicios que incluye la contratación del espacio de exposición</w:t>
      </w:r>
      <w:r>
        <w:rPr>
          <w:rFonts w:ascii="Calibri" w:hAnsi="Calibri" w:cs="Calibri"/>
          <w:color w:val="000000"/>
        </w:rPr>
        <w:t xml:space="preserve"> son</w:t>
      </w:r>
      <w:r w:rsidRPr="002D5EFD">
        <w:rPr>
          <w:rFonts w:ascii="Calibri" w:hAnsi="Calibri" w:cs="Calibri"/>
          <w:color w:val="000000"/>
        </w:rPr>
        <w:t>: iluminación general del salón de exposición y de zonas de acceso; aire acondicionado central, únicamente durante los días de exposición; mampara divisoria, alfombra general, rotulación estándar</w:t>
      </w:r>
      <w:r w:rsidR="00F533C6">
        <w:rPr>
          <w:rFonts w:ascii="Calibri" w:hAnsi="Calibri" w:cs="Calibri"/>
          <w:color w:val="000000"/>
        </w:rPr>
        <w:t xml:space="preserve"> en vinil</w:t>
      </w:r>
      <w:r w:rsidRPr="002D5EFD">
        <w:rPr>
          <w:rFonts w:ascii="Calibri" w:hAnsi="Calibri" w:cs="Calibri"/>
          <w:color w:val="000000"/>
        </w:rPr>
        <w:t xml:space="preserve"> con nombre de la empresa, </w:t>
      </w:r>
      <w:r w:rsidR="002A5195">
        <w:rPr>
          <w:rFonts w:ascii="Calibri" w:hAnsi="Calibri" w:cs="Calibri"/>
          <w:color w:val="000000"/>
        </w:rPr>
        <w:t>un tomacorriente</w:t>
      </w:r>
      <w:r w:rsidR="00F533C6">
        <w:rPr>
          <w:rFonts w:ascii="Calibri" w:hAnsi="Calibri" w:cs="Calibri"/>
          <w:color w:val="000000"/>
        </w:rPr>
        <w:t xml:space="preserve"> (</w:t>
      </w:r>
      <w:r w:rsidRPr="002D5EFD">
        <w:rPr>
          <w:rFonts w:ascii="Calibri" w:hAnsi="Calibri" w:cs="Calibri"/>
          <w:color w:val="000000"/>
        </w:rPr>
        <w:t>110v</w:t>
      </w:r>
      <w:r w:rsidR="00F533C6">
        <w:rPr>
          <w:rFonts w:ascii="Calibri" w:hAnsi="Calibri" w:cs="Calibri"/>
          <w:color w:val="000000"/>
        </w:rPr>
        <w:t xml:space="preserve"> con 2 entradas</w:t>
      </w:r>
      <w:r w:rsidRPr="002D5EFD">
        <w:rPr>
          <w:rFonts w:ascii="Calibri" w:hAnsi="Calibri" w:cs="Calibri"/>
          <w:color w:val="000000"/>
        </w:rPr>
        <w:t>).</w:t>
      </w:r>
      <w:r w:rsidR="00E05864">
        <w:rPr>
          <w:rFonts w:ascii="Calibri" w:hAnsi="Calibri" w:cs="Calibri"/>
          <w:color w:val="000000"/>
        </w:rPr>
        <w:t xml:space="preserve"> </w:t>
      </w:r>
      <w:r w:rsidR="002A5195">
        <w:rPr>
          <w:rFonts w:ascii="Calibri" w:hAnsi="Calibri" w:cs="Calibri"/>
          <w:color w:val="000000"/>
        </w:rPr>
        <w:t>Asimismo,</w:t>
      </w:r>
      <w:r w:rsidR="00E05864">
        <w:rPr>
          <w:rFonts w:ascii="Calibri" w:hAnsi="Calibri" w:cs="Calibri"/>
          <w:color w:val="000000"/>
        </w:rPr>
        <w:t xml:space="preserve"> incluye dos habitaciones por cada stand de 9 metros cuadrados contratado y transporte hotel</w:t>
      </w:r>
      <w:r w:rsidR="007D3927">
        <w:rPr>
          <w:rFonts w:ascii="Calibri" w:hAnsi="Calibri" w:cs="Calibri"/>
          <w:color w:val="000000"/>
        </w:rPr>
        <w:t>-centro de convenciones-hotel</w:t>
      </w:r>
    </w:p>
    <w:p w14:paraId="6DDF3820" w14:textId="77777777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</w:p>
    <w:p w14:paraId="6D604DC3" w14:textId="72E14015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SEXTA.   </w:t>
      </w:r>
      <w:r w:rsidRPr="002D5EFD">
        <w:rPr>
          <w:rFonts w:ascii="Calibri" w:hAnsi="Calibri" w:cs="Calibri"/>
          <w:color w:val="000000"/>
        </w:rPr>
        <w:t xml:space="preserve">“El EXPOSITOR” deberá implementar las medidas de seguridad </w:t>
      </w:r>
      <w:r>
        <w:rPr>
          <w:rFonts w:ascii="Calibri" w:hAnsi="Calibri" w:cs="Calibri"/>
          <w:color w:val="000000"/>
        </w:rPr>
        <w:t xml:space="preserve">e instrucciones generales </w:t>
      </w:r>
      <w:r w:rsidRPr="002D5EFD">
        <w:rPr>
          <w:rFonts w:ascii="Calibri" w:hAnsi="Calibri" w:cs="Calibri"/>
          <w:color w:val="000000"/>
        </w:rPr>
        <w:t xml:space="preserve">que </w:t>
      </w:r>
      <w:r>
        <w:rPr>
          <w:rFonts w:ascii="Calibri" w:hAnsi="Calibri" w:cs="Calibri"/>
          <w:color w:val="000000"/>
        </w:rPr>
        <w:t xml:space="preserve">se estipulen en </w:t>
      </w:r>
      <w:r w:rsidRPr="002D5EFD"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</w:rPr>
        <w:t>“</w:t>
      </w:r>
      <w:r w:rsidRPr="002D5EFD">
        <w:rPr>
          <w:rFonts w:ascii="Calibri" w:hAnsi="Calibri" w:cs="Calibri"/>
          <w:color w:val="000000"/>
        </w:rPr>
        <w:t>Reglamento Interior</w:t>
      </w:r>
      <w:r>
        <w:rPr>
          <w:rFonts w:ascii="Calibri" w:hAnsi="Calibri" w:cs="Calibri"/>
          <w:color w:val="000000"/>
        </w:rPr>
        <w:t>”</w:t>
      </w:r>
      <w:r w:rsidRPr="002D5EF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del centro de convenciones, </w:t>
      </w:r>
      <w:r w:rsidR="00F533C6">
        <w:rPr>
          <w:rFonts w:ascii="Calibri" w:hAnsi="Calibri" w:cs="Calibri"/>
          <w:color w:val="000000"/>
        </w:rPr>
        <w:t xml:space="preserve">en conjunto con </w:t>
      </w:r>
      <w:r>
        <w:rPr>
          <w:rFonts w:ascii="Calibri" w:hAnsi="Calibri" w:cs="Calibri"/>
          <w:color w:val="000000"/>
        </w:rPr>
        <w:t xml:space="preserve">lo estipulado en el “Manual del Expositor”, </w:t>
      </w:r>
      <w:r w:rsidRPr="002D5EFD">
        <w:rPr>
          <w:rFonts w:ascii="Calibri" w:hAnsi="Calibri" w:cs="Calibri"/>
          <w:color w:val="000000"/>
        </w:rPr>
        <w:t>para el cuidado de su respectivo espacio de exposic</w:t>
      </w:r>
      <w:r>
        <w:rPr>
          <w:rFonts w:ascii="Calibri" w:hAnsi="Calibri" w:cs="Calibri"/>
          <w:color w:val="000000"/>
        </w:rPr>
        <w:t>ión durante los horarios de aper</w:t>
      </w:r>
      <w:r w:rsidR="00F533C6">
        <w:rPr>
          <w:rFonts w:ascii="Calibri" w:hAnsi="Calibri" w:cs="Calibri"/>
          <w:color w:val="000000"/>
        </w:rPr>
        <w:t xml:space="preserve">tura, </w:t>
      </w:r>
      <w:r w:rsidRPr="002D5EFD">
        <w:rPr>
          <w:rFonts w:ascii="Calibri" w:hAnsi="Calibri" w:cs="Calibri"/>
          <w:color w:val="000000"/>
        </w:rPr>
        <w:t xml:space="preserve">cierre, montaje, desmontaje y atención al público. La limpieza interna de los espacios de exposición es responsabilidad </w:t>
      </w:r>
      <w:r>
        <w:rPr>
          <w:rFonts w:ascii="Calibri" w:hAnsi="Calibri" w:cs="Calibri"/>
          <w:color w:val="000000"/>
        </w:rPr>
        <w:t xml:space="preserve">directa </w:t>
      </w:r>
      <w:r w:rsidRPr="002D5EFD"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</w:rPr>
        <w:t xml:space="preserve"> </w:t>
      </w:r>
      <w:r w:rsidRPr="002D5EFD">
        <w:rPr>
          <w:rFonts w:ascii="Calibri" w:hAnsi="Calibri" w:cs="Calibri"/>
          <w:color w:val="000000"/>
        </w:rPr>
        <w:t>“EL EXPOSITOR”.</w:t>
      </w:r>
    </w:p>
    <w:p w14:paraId="46645D97" w14:textId="77777777" w:rsidR="005E1384" w:rsidRDefault="005E1384" w:rsidP="002A7191">
      <w:pPr>
        <w:contextualSpacing/>
        <w:jc w:val="both"/>
        <w:rPr>
          <w:rFonts w:ascii="Calibri" w:hAnsi="Calibri" w:cs="Calibri"/>
          <w:color w:val="000000"/>
        </w:rPr>
      </w:pPr>
    </w:p>
    <w:p w14:paraId="258AF8C9" w14:textId="67325A4E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SÉPTIMA.   </w:t>
      </w:r>
      <w:r w:rsidRPr="002D5EFD">
        <w:rPr>
          <w:rFonts w:ascii="Calibri" w:hAnsi="Calibri" w:cs="Calibri"/>
          <w:color w:val="000000"/>
        </w:rPr>
        <w:t>“EL EXPOSITOR” deberá de hacer buen uso y conservación de las instalaciones obligándose a</w:t>
      </w:r>
      <w:r>
        <w:rPr>
          <w:rFonts w:ascii="Calibri" w:hAnsi="Calibri" w:cs="Calibri"/>
          <w:color w:val="000000"/>
        </w:rPr>
        <w:t xml:space="preserve"> </w:t>
      </w:r>
      <w:r w:rsidRPr="002D5EFD">
        <w:rPr>
          <w:rFonts w:ascii="Calibri" w:hAnsi="Calibri" w:cs="Calibri"/>
          <w:color w:val="000000"/>
        </w:rPr>
        <w:t xml:space="preserve">respetar y a hacer respetar el Reglamento Interno de dicho centro, mismo que manifiesta conocer, asumiendo toda responsabilidad; por lo que responderá de los daños y perjuicios causados al Salón de Exposición y/o </w:t>
      </w:r>
      <w:r>
        <w:rPr>
          <w:rFonts w:ascii="Calibri" w:hAnsi="Calibri" w:cs="Calibri"/>
          <w:color w:val="000000"/>
        </w:rPr>
        <w:t>al mobiliario,</w:t>
      </w:r>
      <w:r w:rsidRPr="002D5EFD">
        <w:rPr>
          <w:rFonts w:ascii="Calibri" w:hAnsi="Calibri" w:cs="Calibri"/>
          <w:color w:val="000000"/>
        </w:rPr>
        <w:t xml:space="preserve"> que sufran por negligencia de cada uno de sus dependientes y asistentes a su espacio de exposición.</w:t>
      </w:r>
    </w:p>
    <w:p w14:paraId="11BF4C5D" w14:textId="77777777" w:rsidR="005E1384" w:rsidRDefault="005E1384" w:rsidP="002A7191">
      <w:pPr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5F76EAB8" w14:textId="0B967944" w:rsidR="002A7191" w:rsidRDefault="002A7191" w:rsidP="002A71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OCTAVA.   </w:t>
      </w:r>
      <w:r w:rsidRPr="002D5EFD">
        <w:rPr>
          <w:rFonts w:ascii="Calibri" w:hAnsi="Calibri" w:cs="Calibri"/>
          <w:color w:val="000000"/>
        </w:rPr>
        <w:t>Las partes convienen que en caso de que “EL EVENTO” no pued</w:t>
      </w:r>
      <w:r w:rsidR="00F533C6">
        <w:rPr>
          <w:rFonts w:ascii="Calibri" w:hAnsi="Calibri" w:cs="Calibri"/>
          <w:color w:val="000000"/>
        </w:rPr>
        <w:t>a realizarse por caso fortuito,</w:t>
      </w:r>
      <w:r w:rsidRPr="002D5EFD">
        <w:rPr>
          <w:rFonts w:ascii="Calibri" w:hAnsi="Calibri" w:cs="Calibri"/>
          <w:color w:val="000000"/>
        </w:rPr>
        <w:t xml:space="preserve"> fuerza mayor, </w:t>
      </w:r>
      <w:r w:rsidR="00F533C6"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</w:rPr>
        <w:t xml:space="preserve">cambio de sede, </w:t>
      </w:r>
      <w:r w:rsidRPr="002D5EFD">
        <w:rPr>
          <w:rFonts w:ascii="Calibri" w:hAnsi="Calibri" w:cs="Calibri"/>
          <w:color w:val="000000"/>
        </w:rPr>
        <w:t>esté no será cancelado y tampoco se devol</w:t>
      </w:r>
      <w:r w:rsidR="00F533C6">
        <w:rPr>
          <w:rFonts w:ascii="Calibri" w:hAnsi="Calibri" w:cs="Calibri"/>
          <w:color w:val="000000"/>
        </w:rPr>
        <w:t xml:space="preserve">verán los pagos efectuados, </w:t>
      </w:r>
      <w:r w:rsidRPr="002D5EFD">
        <w:rPr>
          <w:rFonts w:ascii="Calibri" w:hAnsi="Calibri" w:cs="Calibri"/>
          <w:color w:val="000000"/>
        </w:rPr>
        <w:t xml:space="preserve">se designará otra fecha </w:t>
      </w:r>
      <w:r w:rsidR="00F533C6">
        <w:rPr>
          <w:rFonts w:ascii="Calibri" w:hAnsi="Calibri" w:cs="Calibri"/>
          <w:color w:val="000000"/>
        </w:rPr>
        <w:t xml:space="preserve">otorgando 20 días hábiles para reprogramación </w:t>
      </w:r>
      <w:r w:rsidR="002A5195">
        <w:rPr>
          <w:rFonts w:ascii="Calibri" w:hAnsi="Calibri" w:cs="Calibri"/>
          <w:color w:val="000000"/>
        </w:rPr>
        <w:t>de fecha</w:t>
      </w:r>
      <w:r w:rsidR="00F533C6">
        <w:rPr>
          <w:rFonts w:ascii="Calibri" w:hAnsi="Calibri" w:cs="Calibri"/>
          <w:color w:val="000000"/>
        </w:rPr>
        <w:t xml:space="preserve"> </w:t>
      </w:r>
      <w:r w:rsidRPr="002D5EFD">
        <w:rPr>
          <w:rFonts w:ascii="Calibri" w:hAnsi="Calibri" w:cs="Calibri"/>
          <w:color w:val="000000"/>
        </w:rPr>
        <w:t xml:space="preserve">y en caso </w:t>
      </w:r>
      <w:r w:rsidR="00F533C6">
        <w:rPr>
          <w:rFonts w:ascii="Calibri" w:hAnsi="Calibri" w:cs="Calibri"/>
          <w:color w:val="000000"/>
        </w:rPr>
        <w:t xml:space="preserve">de </w:t>
      </w:r>
      <w:r w:rsidR="00B81CE1">
        <w:rPr>
          <w:rFonts w:ascii="Calibri" w:hAnsi="Calibri" w:cs="Calibri"/>
          <w:color w:val="000000"/>
        </w:rPr>
        <w:t>cambio de</w:t>
      </w:r>
      <w:r w:rsidRPr="002D5EFD">
        <w:rPr>
          <w:rFonts w:ascii="Calibri" w:hAnsi="Calibri" w:cs="Calibri"/>
          <w:color w:val="000000"/>
        </w:rPr>
        <w:t xml:space="preserve"> sede para su realización</w:t>
      </w:r>
      <w:r w:rsidR="00F533C6">
        <w:rPr>
          <w:rFonts w:ascii="Calibri" w:hAnsi="Calibri" w:cs="Calibri"/>
          <w:color w:val="000000"/>
        </w:rPr>
        <w:t xml:space="preserve"> será de 2 mese</w:t>
      </w:r>
      <w:r w:rsidR="00B81CE1">
        <w:rPr>
          <w:rFonts w:ascii="Calibri" w:hAnsi="Calibri" w:cs="Calibri"/>
          <w:color w:val="000000"/>
        </w:rPr>
        <w:t>s para determinar la nueva ubicación.</w:t>
      </w:r>
    </w:p>
    <w:p w14:paraId="70177B6B" w14:textId="77777777" w:rsidR="002A7191" w:rsidRDefault="002A7191" w:rsidP="002A71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4FE6AB43" w14:textId="77777777" w:rsidR="002A7191" w:rsidRDefault="002A7191" w:rsidP="002A71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5F44F8B0" w14:textId="77777777" w:rsidR="002A7191" w:rsidRPr="002D5EFD" w:rsidRDefault="002A7191" w:rsidP="002A71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NOVENA.   </w:t>
      </w:r>
      <w:r w:rsidRPr="002D5EFD">
        <w:rPr>
          <w:rFonts w:ascii="Calibri" w:hAnsi="Calibri" w:cs="Calibri"/>
          <w:color w:val="000000"/>
        </w:rPr>
        <w:t>Queda expresamente estipulado que el personal que participe con “EL EXPOSITOR” en sus espacios de exposición respecto de sus propias actividades, no tendrá vínculo laboral alguno respecto de “</w:t>
      </w:r>
      <w:r>
        <w:rPr>
          <w:rFonts w:ascii="Calibri" w:hAnsi="Calibri" w:cs="Calibri"/>
          <w:color w:val="000000"/>
        </w:rPr>
        <w:t>EL ORGANIZADOR</w:t>
      </w:r>
      <w:r w:rsidRPr="002D5EFD">
        <w:rPr>
          <w:rFonts w:ascii="Calibri" w:hAnsi="Calibri" w:cs="Calibri"/>
          <w:color w:val="000000"/>
        </w:rPr>
        <w:t>” reconociendo “EL EXPOSITOR” que acepta y cuenta con los  elementos propios a que se refieren los artículos 13 y 15 de la Ley Federal del Trabajo, siendo en consecuencia, único patrón de todas y cada una de las personas que intervengan en el desarrollo y ejecución de su espacio de exposición, liberando expresamente a “</w:t>
      </w:r>
      <w:r>
        <w:rPr>
          <w:rFonts w:ascii="Calibri" w:hAnsi="Calibri" w:cs="Calibri"/>
          <w:color w:val="000000"/>
        </w:rPr>
        <w:t>EL ORGANIZADOR</w:t>
      </w:r>
      <w:r w:rsidRPr="002D5EFD">
        <w:rPr>
          <w:rFonts w:ascii="Calibri" w:hAnsi="Calibri" w:cs="Calibri"/>
          <w:color w:val="000000"/>
        </w:rPr>
        <w:t>” de cualquier responsabilidad de carácter civil, penal, laboral, administrativa, o de cualquier otra índole, derivada de su espacio de exposición.</w:t>
      </w:r>
    </w:p>
    <w:p w14:paraId="74055F7C" w14:textId="77777777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</w:p>
    <w:p w14:paraId="0D2D194D" w14:textId="77777777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DÉCIMA.   </w:t>
      </w:r>
      <w:r w:rsidRPr="002D5EFD">
        <w:rPr>
          <w:rFonts w:ascii="Calibri" w:hAnsi="Calibri" w:cs="Calibri"/>
          <w:color w:val="000000"/>
        </w:rPr>
        <w:t xml:space="preserve"> </w:t>
      </w:r>
      <w:r w:rsidR="00B81CE1">
        <w:rPr>
          <w:rFonts w:ascii="Calibri" w:hAnsi="Calibri" w:cs="Calibri"/>
          <w:color w:val="000000"/>
        </w:rPr>
        <w:t>En caso de que cualquiera de las partes incumpla</w:t>
      </w:r>
      <w:r w:rsidRPr="002D5EFD">
        <w:rPr>
          <w:rFonts w:ascii="Calibri" w:hAnsi="Calibri" w:cs="Calibri"/>
          <w:color w:val="000000"/>
        </w:rPr>
        <w:t xml:space="preserve"> con las obligaciones pactadas en el presente contrato, la parte que haya cumplido podrá optar entre el cumplimiento obligatorio del contrato </w:t>
      </w:r>
      <w:r w:rsidR="00B81CE1">
        <w:rPr>
          <w:rFonts w:ascii="Calibri" w:hAnsi="Calibri" w:cs="Calibri"/>
          <w:color w:val="000000"/>
        </w:rPr>
        <w:t>hasta la terminación del mismo o su derogación</w:t>
      </w:r>
      <w:r w:rsidRPr="002D5EFD">
        <w:rPr>
          <w:rFonts w:ascii="Calibri" w:hAnsi="Calibri" w:cs="Calibri"/>
          <w:color w:val="000000"/>
        </w:rPr>
        <w:t xml:space="preserve"> bajo el entendido de que la parte que dé lugar a la rescisión, estará obligada a responder de todos los daños y perjuicios derivados de la ejecución del presente contrato, causados por el incumplimiento de las obligaciones establecidas en el mismo a su vez la parte que incumplió también estará obligada al pago que le hubiera correspondido por concepto de contraprestación.</w:t>
      </w:r>
    </w:p>
    <w:p w14:paraId="16305F30" w14:textId="77777777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</w:p>
    <w:p w14:paraId="58C08176" w14:textId="37CCB4DD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DÉCIMA PRIMERA.   </w:t>
      </w:r>
      <w:r w:rsidR="00B81CE1" w:rsidRPr="009425A1">
        <w:rPr>
          <w:rFonts w:ascii="Calibri" w:hAnsi="Calibri" w:cs="Calibri"/>
          <w:bCs/>
          <w:color w:val="000000"/>
        </w:rPr>
        <w:t>L</w:t>
      </w:r>
      <w:r w:rsidRPr="002D5EFD">
        <w:rPr>
          <w:rFonts w:ascii="Calibri" w:hAnsi="Calibri" w:cs="Calibri"/>
          <w:color w:val="000000"/>
        </w:rPr>
        <w:t>a interpretación y todo lo relacionado con el presente contrato</w:t>
      </w:r>
      <w:r>
        <w:rPr>
          <w:rFonts w:ascii="Calibri" w:hAnsi="Calibri" w:cs="Calibri"/>
          <w:color w:val="000000"/>
        </w:rPr>
        <w:t>,</w:t>
      </w:r>
      <w:r w:rsidRPr="002D5EFD">
        <w:rPr>
          <w:rFonts w:ascii="Calibri" w:hAnsi="Calibri" w:cs="Calibri"/>
          <w:color w:val="000000"/>
        </w:rPr>
        <w:t xml:space="preserve"> ambas partes se someten </w:t>
      </w:r>
      <w:r>
        <w:rPr>
          <w:rFonts w:ascii="Calibri" w:hAnsi="Calibri" w:cs="Calibri"/>
          <w:color w:val="000000"/>
        </w:rPr>
        <w:t xml:space="preserve">a la competencia </w:t>
      </w:r>
      <w:r w:rsidRPr="002D5EFD">
        <w:rPr>
          <w:rFonts w:ascii="Calibri" w:hAnsi="Calibri" w:cs="Calibri"/>
          <w:color w:val="000000"/>
        </w:rPr>
        <w:t>y jurisdicción de los Tribunales de la Ciu</w:t>
      </w:r>
      <w:r w:rsidR="00B033AE">
        <w:rPr>
          <w:rFonts w:ascii="Calibri" w:hAnsi="Calibri" w:cs="Calibri"/>
          <w:color w:val="000000"/>
        </w:rPr>
        <w:t xml:space="preserve">dad de Villahermosa </w:t>
      </w:r>
      <w:r w:rsidR="002A5195">
        <w:rPr>
          <w:rFonts w:ascii="Calibri" w:hAnsi="Calibri" w:cs="Calibri"/>
          <w:color w:val="000000"/>
        </w:rPr>
        <w:t xml:space="preserve">Tabasco </w:t>
      </w:r>
      <w:r w:rsidR="002A5195" w:rsidRPr="002D5EFD">
        <w:rPr>
          <w:rFonts w:ascii="Calibri" w:hAnsi="Calibri" w:cs="Calibri"/>
          <w:color w:val="000000"/>
        </w:rPr>
        <w:t>renunciando</w:t>
      </w:r>
      <w:r w:rsidRPr="002D5EFD">
        <w:rPr>
          <w:rFonts w:ascii="Calibri" w:hAnsi="Calibri" w:cs="Calibri"/>
          <w:color w:val="000000"/>
        </w:rPr>
        <w:t xml:space="preserve"> expresamente a cuales</w:t>
      </w:r>
      <w:r w:rsidR="009425A1">
        <w:rPr>
          <w:rFonts w:ascii="Calibri" w:hAnsi="Calibri" w:cs="Calibri"/>
          <w:color w:val="000000"/>
        </w:rPr>
        <w:t xml:space="preserve"> </w:t>
      </w:r>
      <w:r w:rsidRPr="002D5EFD">
        <w:rPr>
          <w:rFonts w:ascii="Calibri" w:hAnsi="Calibri" w:cs="Calibri"/>
          <w:color w:val="000000"/>
        </w:rPr>
        <w:t>quiera otra que por razón de su domicilio presente o futuro pudieran corresponderles.</w:t>
      </w:r>
    </w:p>
    <w:p w14:paraId="6C338194" w14:textId="77777777" w:rsidR="002A7191" w:rsidRDefault="007F7944" w:rsidP="002A7191">
      <w:pPr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Confirmo que se han l</w:t>
      </w:r>
      <w:r w:rsidR="002A7191" w:rsidRPr="002D5EFD">
        <w:rPr>
          <w:rFonts w:ascii="Calibri" w:hAnsi="Calibri" w:cs="Calibri"/>
          <w:color w:val="000000"/>
        </w:rPr>
        <w:t xml:space="preserve">eído </w:t>
      </w:r>
      <w:r>
        <w:rPr>
          <w:rFonts w:ascii="Calibri" w:hAnsi="Calibri" w:cs="Calibri"/>
          <w:color w:val="000000"/>
        </w:rPr>
        <w:t>todas</w:t>
      </w:r>
      <w:r w:rsidR="002A7191" w:rsidRPr="002D5EFD">
        <w:rPr>
          <w:rFonts w:ascii="Calibri" w:hAnsi="Calibri" w:cs="Calibri"/>
          <w:color w:val="000000"/>
        </w:rPr>
        <w:t xml:space="preserve"> las partes </w:t>
      </w:r>
      <w:r>
        <w:rPr>
          <w:rFonts w:ascii="Calibri" w:hAnsi="Calibri" w:cs="Calibri"/>
          <w:color w:val="000000"/>
        </w:rPr>
        <w:t>d</w:t>
      </w:r>
      <w:r w:rsidR="002A7191" w:rsidRPr="002D5EFD">
        <w:rPr>
          <w:rFonts w:ascii="Calibri" w:hAnsi="Calibri" w:cs="Calibri"/>
          <w:color w:val="000000"/>
        </w:rPr>
        <w:t>el presente contrato</w:t>
      </w:r>
      <w:r>
        <w:rPr>
          <w:rFonts w:ascii="Calibri" w:hAnsi="Calibri" w:cs="Calibri"/>
          <w:color w:val="000000"/>
        </w:rPr>
        <w:t xml:space="preserve"> y se aceptan </w:t>
      </w:r>
      <w:r w:rsidR="002A7191" w:rsidRPr="002D5EFD">
        <w:rPr>
          <w:rFonts w:ascii="Calibri" w:hAnsi="Calibri" w:cs="Calibri"/>
          <w:color w:val="000000"/>
        </w:rPr>
        <w:t>de común acuerdo firmándolo el</w:t>
      </w:r>
      <w:r w:rsidR="002A7191">
        <w:rPr>
          <w:rFonts w:ascii="Calibri" w:hAnsi="Calibri" w:cs="Calibri"/>
          <w:color w:val="000000"/>
        </w:rPr>
        <w:t xml:space="preserve"> </w:t>
      </w:r>
      <w:r w:rsidR="00F40FDF">
        <w:rPr>
          <w:rFonts w:ascii="Calibri" w:hAnsi="Calibri" w:cs="Calibri"/>
          <w:b/>
          <w:color w:val="000000"/>
        </w:rPr>
        <w:t xml:space="preserve"> </w:t>
      </w:r>
      <w:r w:rsidR="002A7191">
        <w:rPr>
          <w:rFonts w:ascii="Calibri" w:hAnsi="Calibri" w:cs="Calibri"/>
          <w:color w:val="000000"/>
        </w:rPr>
        <w:t>.</w:t>
      </w:r>
    </w:p>
    <w:p w14:paraId="0EFEF252" w14:textId="77777777" w:rsidR="002A7191" w:rsidRDefault="002A7191" w:rsidP="002A7191">
      <w:pPr>
        <w:contextualSpacing/>
        <w:jc w:val="both"/>
        <w:rPr>
          <w:rFonts w:ascii="Calibri" w:hAnsi="Calibri" w:cs="Calibri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420"/>
      </w:tblGrid>
      <w:tr w:rsidR="002A7191" w14:paraId="2B9BF384" w14:textId="77777777" w:rsidTr="009E0700">
        <w:tc>
          <w:tcPr>
            <w:tcW w:w="4489" w:type="dxa"/>
          </w:tcPr>
          <w:p w14:paraId="65A2E876" w14:textId="77777777" w:rsidR="002A7191" w:rsidRDefault="002A7191" w:rsidP="009E070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“</w:t>
            </w:r>
            <w:r w:rsidRPr="002D5EFD">
              <w:rPr>
                <w:rFonts w:ascii="Calibri" w:hAnsi="Calibri" w:cs="Calibri"/>
                <w:color w:val="000000"/>
              </w:rPr>
              <w:t xml:space="preserve">GRUPO </w:t>
            </w:r>
            <w:r>
              <w:rPr>
                <w:rFonts w:ascii="Calibri" w:hAnsi="Calibri" w:cs="Calibri"/>
                <w:color w:val="000000"/>
              </w:rPr>
              <w:t xml:space="preserve">COMUNICADOR </w:t>
            </w:r>
            <w:r w:rsidRPr="002D5EFD">
              <w:rPr>
                <w:rFonts w:ascii="Calibri" w:hAnsi="Calibri" w:cs="Calibri"/>
                <w:color w:val="000000"/>
              </w:rPr>
              <w:t>ALBA”</w:t>
            </w:r>
          </w:p>
        </w:tc>
        <w:tc>
          <w:tcPr>
            <w:tcW w:w="4489" w:type="dxa"/>
          </w:tcPr>
          <w:p w14:paraId="35BCEB4F" w14:textId="77777777" w:rsidR="002A7191" w:rsidRDefault="002A7191" w:rsidP="009E070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“EL EXPOSITOR”</w:t>
            </w:r>
          </w:p>
        </w:tc>
      </w:tr>
      <w:tr w:rsidR="002A7191" w14:paraId="6665434B" w14:textId="77777777" w:rsidTr="009E0700">
        <w:tc>
          <w:tcPr>
            <w:tcW w:w="4489" w:type="dxa"/>
          </w:tcPr>
          <w:p w14:paraId="18D9E32D" w14:textId="77777777" w:rsidR="002A7191" w:rsidRDefault="002A7191" w:rsidP="009E0700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ahoma" w:hAnsi="Tahoma" w:cs="Tahoma"/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72F5235D" wp14:editId="7C15B9B8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8890</wp:posOffset>
                  </wp:positionV>
                  <wp:extent cx="2190750" cy="1134745"/>
                  <wp:effectExtent l="0" t="0" r="0" b="8255"/>
                  <wp:wrapNone/>
                  <wp:docPr id="1" name="0 Imagen" descr="Alva fi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va firm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ECEF1D" w14:textId="77777777" w:rsidR="002A7191" w:rsidRDefault="002A7191" w:rsidP="00987278">
            <w:pPr>
              <w:pBdr>
                <w:bottom w:val="single" w:sz="12" w:space="1" w:color="auto"/>
              </w:pBdr>
              <w:contextualSpacing/>
              <w:rPr>
                <w:rFonts w:ascii="Calibri" w:hAnsi="Calibri" w:cs="Calibri"/>
                <w:color w:val="000000"/>
              </w:rPr>
            </w:pPr>
          </w:p>
          <w:p w14:paraId="119E2D77" w14:textId="77777777" w:rsidR="002A7191" w:rsidRDefault="002A7191" w:rsidP="00987278">
            <w:pPr>
              <w:pBdr>
                <w:bottom w:val="single" w:sz="12" w:space="1" w:color="auto"/>
              </w:pBdr>
              <w:contextualSpacing/>
              <w:rPr>
                <w:rFonts w:ascii="Calibri" w:hAnsi="Calibri" w:cs="Calibri"/>
                <w:color w:val="000000"/>
              </w:rPr>
            </w:pPr>
          </w:p>
          <w:p w14:paraId="7C42E081" w14:textId="77777777" w:rsidR="002A7191" w:rsidRDefault="002A7191" w:rsidP="009E0700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  <w:p w14:paraId="2CABB07F" w14:textId="77777777" w:rsidR="002A7191" w:rsidRDefault="002A7191" w:rsidP="009E070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9" w:type="dxa"/>
          </w:tcPr>
          <w:p w14:paraId="519EC6E3" w14:textId="77777777" w:rsidR="002A7191" w:rsidRDefault="002A7191" w:rsidP="009E0700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  <w:p w14:paraId="5340C8A2" w14:textId="77777777" w:rsidR="002A7191" w:rsidRDefault="002A7191" w:rsidP="009E0700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  <w:p w14:paraId="775DC457" w14:textId="77777777" w:rsidR="002A7191" w:rsidRDefault="002A7191" w:rsidP="009E0700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  <w:p w14:paraId="63424779" w14:textId="77777777" w:rsidR="002A7191" w:rsidRDefault="002A7191" w:rsidP="009E0700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  <w:p w14:paraId="00BCCF31" w14:textId="77777777" w:rsidR="002A7191" w:rsidRDefault="002A7191" w:rsidP="009E070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7191" w14:paraId="49743291" w14:textId="77777777" w:rsidTr="009E0700">
        <w:tc>
          <w:tcPr>
            <w:tcW w:w="4489" w:type="dxa"/>
          </w:tcPr>
          <w:p w14:paraId="55D392CD" w14:textId="77777777" w:rsidR="002A7191" w:rsidRDefault="002A7191" w:rsidP="009E070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LIC. JALIL G. ALVA MONTERRUBIO</w:t>
            </w:r>
          </w:p>
          <w:p w14:paraId="30B39FC2" w14:textId="77777777" w:rsidR="002A7191" w:rsidRDefault="002A7191" w:rsidP="009E070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 GENERAL</w:t>
            </w:r>
          </w:p>
        </w:tc>
        <w:tc>
          <w:tcPr>
            <w:tcW w:w="4489" w:type="dxa"/>
          </w:tcPr>
          <w:p w14:paraId="7604B4C8" w14:textId="77777777" w:rsidR="002A7191" w:rsidRDefault="002A7191" w:rsidP="009E0700">
            <w:pPr>
              <w:contextualSpacing/>
              <w:jc w:val="center"/>
            </w:pPr>
          </w:p>
          <w:p w14:paraId="2D985EA9" w14:textId="77777777" w:rsidR="002A7191" w:rsidRDefault="009D0FEE" w:rsidP="00E9025A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REPRESENTANTE LEGAL</w:t>
            </w:r>
          </w:p>
        </w:tc>
      </w:tr>
    </w:tbl>
    <w:p w14:paraId="09C4AEDC" w14:textId="77777777" w:rsidR="000D7561" w:rsidRPr="0079545C" w:rsidRDefault="00FE407D" w:rsidP="0079545C">
      <w:pPr>
        <w:contextualSpacing/>
        <w:jc w:val="both"/>
        <w:rPr>
          <w:rFonts w:ascii="Calibri" w:hAnsi="Calibri" w:cs="Calibri"/>
          <w:color w:val="000000"/>
        </w:rPr>
        <w:sectPr w:rsidR="000D7561" w:rsidRPr="0079545C" w:rsidSect="000A65AB">
          <w:headerReference w:type="default" r:id="rId9"/>
          <w:footerReference w:type="default" r:id="rId10"/>
          <w:pgSz w:w="12240" w:h="15840"/>
          <w:pgMar w:top="709" w:right="1701" w:bottom="709" w:left="1701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 </w:t>
      </w:r>
    </w:p>
    <w:bookmarkEnd w:id="5"/>
    <w:p w14:paraId="5974DAA7" w14:textId="77777777" w:rsidR="001C58F3" w:rsidRDefault="001C58F3" w:rsidP="00FE407D">
      <w:pPr>
        <w:contextualSpacing/>
        <w:rPr>
          <w:rFonts w:ascii="Calibri" w:hAnsi="Calibri" w:cs="Calibri"/>
          <w:color w:val="000000"/>
        </w:rPr>
      </w:pPr>
    </w:p>
    <w:sectPr w:rsidR="001C58F3" w:rsidSect="000D7561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373F4" w14:textId="77777777" w:rsidR="00E53041" w:rsidRDefault="00E53041" w:rsidP="008834D9">
      <w:pPr>
        <w:spacing w:after="0" w:line="240" w:lineRule="auto"/>
      </w:pPr>
      <w:r>
        <w:separator/>
      </w:r>
    </w:p>
  </w:endnote>
  <w:endnote w:type="continuationSeparator" w:id="0">
    <w:p w14:paraId="70917F63" w14:textId="77777777" w:rsidR="00E53041" w:rsidRDefault="00E53041" w:rsidP="0088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66225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E4FCCB" w14:textId="77777777" w:rsidR="00BA6F26" w:rsidRPr="00BA6F26" w:rsidRDefault="00BA6F26">
        <w:pPr>
          <w:pStyle w:val="Piedepgina"/>
          <w:jc w:val="right"/>
          <w:rPr>
            <w:sz w:val="18"/>
            <w:szCs w:val="18"/>
          </w:rPr>
        </w:pPr>
        <w:r w:rsidRPr="00BA6F26">
          <w:rPr>
            <w:sz w:val="18"/>
            <w:szCs w:val="18"/>
          </w:rPr>
          <w:fldChar w:fldCharType="begin"/>
        </w:r>
        <w:r w:rsidRPr="00BA6F26">
          <w:rPr>
            <w:sz w:val="18"/>
            <w:szCs w:val="18"/>
          </w:rPr>
          <w:instrText>PAGE   \* MERGEFORMAT</w:instrText>
        </w:r>
        <w:r w:rsidRPr="00BA6F26">
          <w:rPr>
            <w:sz w:val="18"/>
            <w:szCs w:val="18"/>
          </w:rPr>
          <w:fldChar w:fldCharType="separate"/>
        </w:r>
        <w:r w:rsidR="00904311" w:rsidRPr="00904311">
          <w:rPr>
            <w:noProof/>
            <w:sz w:val="18"/>
            <w:szCs w:val="18"/>
            <w:lang w:val="es-ES"/>
          </w:rPr>
          <w:t>4</w:t>
        </w:r>
        <w:r w:rsidRPr="00BA6F26">
          <w:rPr>
            <w:sz w:val="18"/>
            <w:szCs w:val="18"/>
          </w:rPr>
          <w:fldChar w:fldCharType="end"/>
        </w:r>
      </w:p>
    </w:sdtContent>
  </w:sdt>
  <w:p w14:paraId="44C2C5F9" w14:textId="77777777" w:rsidR="00BA6F26" w:rsidRDefault="00BA6F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71867" w14:textId="77777777" w:rsidR="00E53041" w:rsidRDefault="00E53041" w:rsidP="008834D9">
      <w:pPr>
        <w:spacing w:after="0" w:line="240" w:lineRule="auto"/>
      </w:pPr>
      <w:r>
        <w:separator/>
      </w:r>
    </w:p>
  </w:footnote>
  <w:footnote w:type="continuationSeparator" w:id="0">
    <w:p w14:paraId="4E6FFCEC" w14:textId="77777777" w:rsidR="00E53041" w:rsidRDefault="00E53041" w:rsidP="0088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2A0C3" w14:textId="69AC2390" w:rsidR="003F6C4F" w:rsidRDefault="009D25AD" w:rsidP="008834D9">
    <w:pPr>
      <w:pStyle w:val="Encabezado"/>
      <w:jc w:val="right"/>
    </w:pPr>
    <w:r>
      <w:rPr>
        <w:noProof/>
      </w:rPr>
      <w:drawing>
        <wp:inline distT="0" distB="0" distL="0" distR="0" wp14:anchorId="053CDE3A" wp14:editId="209424B5">
          <wp:extent cx="1200647" cy="730197"/>
          <wp:effectExtent l="0" t="0" r="0" b="0"/>
          <wp:docPr id="66700838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008383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500" cy="75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6F68">
      <w:t xml:space="preserve">                                                                                                              </w:t>
    </w:r>
    <w:r w:rsidR="00F40FDF" w:rsidRPr="00F40FDF">
      <w:rPr>
        <w:noProof/>
      </w:rPr>
      <w:drawing>
        <wp:inline distT="0" distB="0" distL="0" distR="0" wp14:anchorId="7EDDDAD9" wp14:editId="507BA778">
          <wp:extent cx="923925" cy="693205"/>
          <wp:effectExtent l="0" t="0" r="0" b="0"/>
          <wp:docPr id="18" name="Imagen 18" descr="C:\Users\Jalil\OneDrive\Papeleria Corporativa\Logotipos Corporativos\GC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il\OneDrive\Papeleria Corporativa\Logotipos Corporativos\GCA 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134" cy="71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E1C5A" w14:textId="77777777" w:rsidR="003F6C4F" w:rsidRDefault="003F6C4F" w:rsidP="008834D9">
    <w:pPr>
      <w:pStyle w:val="Encabezado"/>
      <w:jc w:val="right"/>
    </w:pPr>
  </w:p>
  <w:p w14:paraId="5332756C" w14:textId="77777777" w:rsidR="003F6C4F" w:rsidRDefault="003F6C4F" w:rsidP="008834D9">
    <w:pPr>
      <w:pStyle w:val="Encabezado"/>
      <w:jc w:val="right"/>
    </w:pPr>
  </w:p>
  <w:p w14:paraId="51CF8A13" w14:textId="77777777" w:rsidR="003F6C4F" w:rsidRDefault="003F6C4F" w:rsidP="006C3C8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F54"/>
    <w:multiLevelType w:val="multilevel"/>
    <w:tmpl w:val="080A001D"/>
    <w:numStyleLink w:val="Estilo1"/>
  </w:abstractNum>
  <w:abstractNum w:abstractNumId="1" w15:restartNumberingAfterBreak="0">
    <w:nsid w:val="022C6EA6"/>
    <w:multiLevelType w:val="multilevel"/>
    <w:tmpl w:val="080A001D"/>
    <w:styleLink w:val="Estilo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2270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7774B5"/>
    <w:multiLevelType w:val="multilevel"/>
    <w:tmpl w:val="080A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355C42"/>
    <w:multiLevelType w:val="multilevel"/>
    <w:tmpl w:val="080A001D"/>
    <w:numStyleLink w:val="Estilo1"/>
  </w:abstractNum>
  <w:num w:numId="1" w16cid:durableId="769669178">
    <w:abstractNumId w:val="2"/>
  </w:num>
  <w:num w:numId="2" w16cid:durableId="1170219619">
    <w:abstractNumId w:val="0"/>
  </w:num>
  <w:num w:numId="3" w16cid:durableId="92826272">
    <w:abstractNumId w:val="1"/>
  </w:num>
  <w:num w:numId="4" w16cid:durableId="373233621">
    <w:abstractNumId w:val="4"/>
  </w:num>
  <w:num w:numId="5" w16cid:durableId="734667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71"/>
    <w:rsid w:val="000001AB"/>
    <w:rsid w:val="00005B2C"/>
    <w:rsid w:val="00006CD0"/>
    <w:rsid w:val="00020340"/>
    <w:rsid w:val="0002195B"/>
    <w:rsid w:val="00033A4B"/>
    <w:rsid w:val="00034250"/>
    <w:rsid w:val="00044533"/>
    <w:rsid w:val="00063ACF"/>
    <w:rsid w:val="00065268"/>
    <w:rsid w:val="00080049"/>
    <w:rsid w:val="0008111A"/>
    <w:rsid w:val="0008361D"/>
    <w:rsid w:val="00085AA3"/>
    <w:rsid w:val="000862DD"/>
    <w:rsid w:val="000A3429"/>
    <w:rsid w:val="000A38BE"/>
    <w:rsid w:val="000A65AB"/>
    <w:rsid w:val="000A65B9"/>
    <w:rsid w:val="000B61E9"/>
    <w:rsid w:val="000D16CE"/>
    <w:rsid w:val="000D23E8"/>
    <w:rsid w:val="000D34D7"/>
    <w:rsid w:val="000D4D15"/>
    <w:rsid w:val="000D6F39"/>
    <w:rsid w:val="000D7561"/>
    <w:rsid w:val="000F084B"/>
    <w:rsid w:val="000F5CCB"/>
    <w:rsid w:val="00106553"/>
    <w:rsid w:val="00117DA2"/>
    <w:rsid w:val="001254D4"/>
    <w:rsid w:val="00125FF1"/>
    <w:rsid w:val="001270C8"/>
    <w:rsid w:val="0015152E"/>
    <w:rsid w:val="001529C4"/>
    <w:rsid w:val="00152D18"/>
    <w:rsid w:val="0016212A"/>
    <w:rsid w:val="00162CFC"/>
    <w:rsid w:val="001664A6"/>
    <w:rsid w:val="00172E67"/>
    <w:rsid w:val="00173B96"/>
    <w:rsid w:val="001745B3"/>
    <w:rsid w:val="00184A9A"/>
    <w:rsid w:val="00184F33"/>
    <w:rsid w:val="0018767B"/>
    <w:rsid w:val="00191435"/>
    <w:rsid w:val="0019543B"/>
    <w:rsid w:val="001A0BD6"/>
    <w:rsid w:val="001A52CF"/>
    <w:rsid w:val="001B3297"/>
    <w:rsid w:val="001B3AFA"/>
    <w:rsid w:val="001C09F1"/>
    <w:rsid w:val="001C13D7"/>
    <w:rsid w:val="001C58F3"/>
    <w:rsid w:val="001C6EFC"/>
    <w:rsid w:val="001C7BA9"/>
    <w:rsid w:val="001D2BCE"/>
    <w:rsid w:val="001D3B96"/>
    <w:rsid w:val="001E6FA8"/>
    <w:rsid w:val="001E703E"/>
    <w:rsid w:val="0020007F"/>
    <w:rsid w:val="00217D48"/>
    <w:rsid w:val="00220AEE"/>
    <w:rsid w:val="00222804"/>
    <w:rsid w:val="002275B7"/>
    <w:rsid w:val="00232E62"/>
    <w:rsid w:val="00233EEC"/>
    <w:rsid w:val="00236660"/>
    <w:rsid w:val="0025616D"/>
    <w:rsid w:val="002566B8"/>
    <w:rsid w:val="00257556"/>
    <w:rsid w:val="00270691"/>
    <w:rsid w:val="00286197"/>
    <w:rsid w:val="0029769F"/>
    <w:rsid w:val="002A5195"/>
    <w:rsid w:val="002A6CAE"/>
    <w:rsid w:val="002A7191"/>
    <w:rsid w:val="002A7747"/>
    <w:rsid w:val="002A7E74"/>
    <w:rsid w:val="002B30D1"/>
    <w:rsid w:val="002C45FF"/>
    <w:rsid w:val="002D2B28"/>
    <w:rsid w:val="002F6251"/>
    <w:rsid w:val="002F72BE"/>
    <w:rsid w:val="0030705D"/>
    <w:rsid w:val="00332CAA"/>
    <w:rsid w:val="00341D44"/>
    <w:rsid w:val="00342EAA"/>
    <w:rsid w:val="003445E2"/>
    <w:rsid w:val="003469A9"/>
    <w:rsid w:val="00351C8E"/>
    <w:rsid w:val="00354E4D"/>
    <w:rsid w:val="003641E1"/>
    <w:rsid w:val="0036435A"/>
    <w:rsid w:val="0037629B"/>
    <w:rsid w:val="00380B41"/>
    <w:rsid w:val="00384712"/>
    <w:rsid w:val="00384B3A"/>
    <w:rsid w:val="003851E3"/>
    <w:rsid w:val="003A0913"/>
    <w:rsid w:val="003B455B"/>
    <w:rsid w:val="003C03A8"/>
    <w:rsid w:val="003C28E0"/>
    <w:rsid w:val="003C2A08"/>
    <w:rsid w:val="003C6237"/>
    <w:rsid w:val="003C66A7"/>
    <w:rsid w:val="003D63E8"/>
    <w:rsid w:val="003E7E0B"/>
    <w:rsid w:val="003F0F4C"/>
    <w:rsid w:val="003F1E76"/>
    <w:rsid w:val="003F2739"/>
    <w:rsid w:val="003F6C4F"/>
    <w:rsid w:val="0040405D"/>
    <w:rsid w:val="00417986"/>
    <w:rsid w:val="0042142B"/>
    <w:rsid w:val="00426D27"/>
    <w:rsid w:val="00430426"/>
    <w:rsid w:val="00442CE6"/>
    <w:rsid w:val="00445D3C"/>
    <w:rsid w:val="00447AF0"/>
    <w:rsid w:val="0045071F"/>
    <w:rsid w:val="0045681E"/>
    <w:rsid w:val="0046054A"/>
    <w:rsid w:val="00467DC7"/>
    <w:rsid w:val="00477514"/>
    <w:rsid w:val="004871E8"/>
    <w:rsid w:val="0048768E"/>
    <w:rsid w:val="004965B3"/>
    <w:rsid w:val="004A5A40"/>
    <w:rsid w:val="004A781A"/>
    <w:rsid w:val="004A7F26"/>
    <w:rsid w:val="004B09CB"/>
    <w:rsid w:val="004B4740"/>
    <w:rsid w:val="004C5EA4"/>
    <w:rsid w:val="004C67DB"/>
    <w:rsid w:val="004D08C1"/>
    <w:rsid w:val="004D2D53"/>
    <w:rsid w:val="004D4677"/>
    <w:rsid w:val="004F170E"/>
    <w:rsid w:val="004F20D7"/>
    <w:rsid w:val="004F27F6"/>
    <w:rsid w:val="004F45B8"/>
    <w:rsid w:val="004F5F3B"/>
    <w:rsid w:val="00501543"/>
    <w:rsid w:val="00502666"/>
    <w:rsid w:val="0050540A"/>
    <w:rsid w:val="005112D5"/>
    <w:rsid w:val="0052643F"/>
    <w:rsid w:val="005352F5"/>
    <w:rsid w:val="00536865"/>
    <w:rsid w:val="00542150"/>
    <w:rsid w:val="00543F24"/>
    <w:rsid w:val="005451F8"/>
    <w:rsid w:val="0056076F"/>
    <w:rsid w:val="00560E29"/>
    <w:rsid w:val="005614B6"/>
    <w:rsid w:val="00571C5E"/>
    <w:rsid w:val="00571D5B"/>
    <w:rsid w:val="0059107B"/>
    <w:rsid w:val="005960D7"/>
    <w:rsid w:val="005A01F7"/>
    <w:rsid w:val="005A6E85"/>
    <w:rsid w:val="005B01BB"/>
    <w:rsid w:val="005B3076"/>
    <w:rsid w:val="005B7EBF"/>
    <w:rsid w:val="005C0E34"/>
    <w:rsid w:val="005D008F"/>
    <w:rsid w:val="005D0CFD"/>
    <w:rsid w:val="005D256C"/>
    <w:rsid w:val="005D419F"/>
    <w:rsid w:val="005D6F07"/>
    <w:rsid w:val="005D7477"/>
    <w:rsid w:val="005E1384"/>
    <w:rsid w:val="005F18C1"/>
    <w:rsid w:val="005F4775"/>
    <w:rsid w:val="005F48F6"/>
    <w:rsid w:val="005F7AC1"/>
    <w:rsid w:val="005F7D88"/>
    <w:rsid w:val="0060539D"/>
    <w:rsid w:val="006103E9"/>
    <w:rsid w:val="00611ACA"/>
    <w:rsid w:val="00612439"/>
    <w:rsid w:val="006144B0"/>
    <w:rsid w:val="00616B1C"/>
    <w:rsid w:val="00634A53"/>
    <w:rsid w:val="00636F98"/>
    <w:rsid w:val="00643B83"/>
    <w:rsid w:val="00643C25"/>
    <w:rsid w:val="00643E01"/>
    <w:rsid w:val="006522A8"/>
    <w:rsid w:val="006526D3"/>
    <w:rsid w:val="00655152"/>
    <w:rsid w:val="00655CE7"/>
    <w:rsid w:val="00660D32"/>
    <w:rsid w:val="0066728E"/>
    <w:rsid w:val="006709F5"/>
    <w:rsid w:val="0068014C"/>
    <w:rsid w:val="00684209"/>
    <w:rsid w:val="0068546A"/>
    <w:rsid w:val="006859B2"/>
    <w:rsid w:val="00695D45"/>
    <w:rsid w:val="006A3377"/>
    <w:rsid w:val="006A62DF"/>
    <w:rsid w:val="006A6518"/>
    <w:rsid w:val="006A72FA"/>
    <w:rsid w:val="006B0977"/>
    <w:rsid w:val="006B1FC9"/>
    <w:rsid w:val="006B4084"/>
    <w:rsid w:val="006B43A8"/>
    <w:rsid w:val="006B6E67"/>
    <w:rsid w:val="006B7F5E"/>
    <w:rsid w:val="006C1847"/>
    <w:rsid w:val="006C3C8C"/>
    <w:rsid w:val="006C6472"/>
    <w:rsid w:val="006D063E"/>
    <w:rsid w:val="006D4A19"/>
    <w:rsid w:val="006E0C1B"/>
    <w:rsid w:val="006E5416"/>
    <w:rsid w:val="006E64CB"/>
    <w:rsid w:val="006F1749"/>
    <w:rsid w:val="007017BD"/>
    <w:rsid w:val="00702A85"/>
    <w:rsid w:val="00703D3B"/>
    <w:rsid w:val="00705219"/>
    <w:rsid w:val="00706549"/>
    <w:rsid w:val="00707C48"/>
    <w:rsid w:val="00712D2D"/>
    <w:rsid w:val="00724E16"/>
    <w:rsid w:val="0072552B"/>
    <w:rsid w:val="007420CC"/>
    <w:rsid w:val="00752681"/>
    <w:rsid w:val="007538C4"/>
    <w:rsid w:val="00755D33"/>
    <w:rsid w:val="00774954"/>
    <w:rsid w:val="00780F6C"/>
    <w:rsid w:val="00791E1B"/>
    <w:rsid w:val="00792D00"/>
    <w:rsid w:val="0079545C"/>
    <w:rsid w:val="00795CBA"/>
    <w:rsid w:val="007A13C1"/>
    <w:rsid w:val="007A4B40"/>
    <w:rsid w:val="007B4C11"/>
    <w:rsid w:val="007C2108"/>
    <w:rsid w:val="007C4E40"/>
    <w:rsid w:val="007D3927"/>
    <w:rsid w:val="007E4CED"/>
    <w:rsid w:val="007E7860"/>
    <w:rsid w:val="007F01DC"/>
    <w:rsid w:val="007F13F0"/>
    <w:rsid w:val="007F737B"/>
    <w:rsid w:val="007F7944"/>
    <w:rsid w:val="00803206"/>
    <w:rsid w:val="00807906"/>
    <w:rsid w:val="00810A97"/>
    <w:rsid w:val="0081466F"/>
    <w:rsid w:val="00821960"/>
    <w:rsid w:val="008231A7"/>
    <w:rsid w:val="00831A24"/>
    <w:rsid w:val="00842936"/>
    <w:rsid w:val="00850D03"/>
    <w:rsid w:val="00860E90"/>
    <w:rsid w:val="008702AA"/>
    <w:rsid w:val="00870E78"/>
    <w:rsid w:val="00872558"/>
    <w:rsid w:val="00872B42"/>
    <w:rsid w:val="008746D4"/>
    <w:rsid w:val="00874ED8"/>
    <w:rsid w:val="00875604"/>
    <w:rsid w:val="00877641"/>
    <w:rsid w:val="008834D9"/>
    <w:rsid w:val="0088461A"/>
    <w:rsid w:val="0088730D"/>
    <w:rsid w:val="00895CC9"/>
    <w:rsid w:val="00896D86"/>
    <w:rsid w:val="008A36A6"/>
    <w:rsid w:val="008A5187"/>
    <w:rsid w:val="008B3548"/>
    <w:rsid w:val="008B575F"/>
    <w:rsid w:val="008B6078"/>
    <w:rsid w:val="008C109A"/>
    <w:rsid w:val="008C4DF8"/>
    <w:rsid w:val="008D48BA"/>
    <w:rsid w:val="008D6FBE"/>
    <w:rsid w:val="008E4071"/>
    <w:rsid w:val="008E5469"/>
    <w:rsid w:val="008F0D80"/>
    <w:rsid w:val="008F1351"/>
    <w:rsid w:val="008F549E"/>
    <w:rsid w:val="009005A0"/>
    <w:rsid w:val="0090417F"/>
    <w:rsid w:val="00904311"/>
    <w:rsid w:val="00905CF8"/>
    <w:rsid w:val="0091467C"/>
    <w:rsid w:val="00922AE0"/>
    <w:rsid w:val="00932873"/>
    <w:rsid w:val="00932B3E"/>
    <w:rsid w:val="00933AED"/>
    <w:rsid w:val="00934834"/>
    <w:rsid w:val="0093613F"/>
    <w:rsid w:val="00940D6E"/>
    <w:rsid w:val="009416E9"/>
    <w:rsid w:val="009425A1"/>
    <w:rsid w:val="009541DF"/>
    <w:rsid w:val="00957A8E"/>
    <w:rsid w:val="009703B9"/>
    <w:rsid w:val="0097070A"/>
    <w:rsid w:val="009718A4"/>
    <w:rsid w:val="00974BCB"/>
    <w:rsid w:val="00986CA6"/>
    <w:rsid w:val="00987278"/>
    <w:rsid w:val="00990819"/>
    <w:rsid w:val="00992FB6"/>
    <w:rsid w:val="00994443"/>
    <w:rsid w:val="00994BAC"/>
    <w:rsid w:val="00995A8B"/>
    <w:rsid w:val="009A752E"/>
    <w:rsid w:val="009B1A40"/>
    <w:rsid w:val="009C241A"/>
    <w:rsid w:val="009D0FEE"/>
    <w:rsid w:val="009D25AD"/>
    <w:rsid w:val="009D5E4A"/>
    <w:rsid w:val="009D601C"/>
    <w:rsid w:val="009E11D0"/>
    <w:rsid w:val="009E214C"/>
    <w:rsid w:val="009E3903"/>
    <w:rsid w:val="009E6D71"/>
    <w:rsid w:val="009F1208"/>
    <w:rsid w:val="00A136E6"/>
    <w:rsid w:val="00A22E8E"/>
    <w:rsid w:val="00A24C97"/>
    <w:rsid w:val="00A2623D"/>
    <w:rsid w:val="00A262DF"/>
    <w:rsid w:val="00A51459"/>
    <w:rsid w:val="00A55F9F"/>
    <w:rsid w:val="00A60B11"/>
    <w:rsid w:val="00A6579E"/>
    <w:rsid w:val="00A702A9"/>
    <w:rsid w:val="00A70D10"/>
    <w:rsid w:val="00A72A93"/>
    <w:rsid w:val="00A7496D"/>
    <w:rsid w:val="00A84904"/>
    <w:rsid w:val="00A93A61"/>
    <w:rsid w:val="00A93B27"/>
    <w:rsid w:val="00A93B68"/>
    <w:rsid w:val="00AA63DB"/>
    <w:rsid w:val="00AB1519"/>
    <w:rsid w:val="00AC276C"/>
    <w:rsid w:val="00AD15E5"/>
    <w:rsid w:val="00AE440C"/>
    <w:rsid w:val="00AF2795"/>
    <w:rsid w:val="00AF5B3F"/>
    <w:rsid w:val="00B033AE"/>
    <w:rsid w:val="00B11FC0"/>
    <w:rsid w:val="00B138B2"/>
    <w:rsid w:val="00B15508"/>
    <w:rsid w:val="00B1749A"/>
    <w:rsid w:val="00B26FCE"/>
    <w:rsid w:val="00B424A6"/>
    <w:rsid w:val="00B466A5"/>
    <w:rsid w:val="00B50319"/>
    <w:rsid w:val="00B5524F"/>
    <w:rsid w:val="00B6088C"/>
    <w:rsid w:val="00B6543F"/>
    <w:rsid w:val="00B66BAB"/>
    <w:rsid w:val="00B71E25"/>
    <w:rsid w:val="00B725A7"/>
    <w:rsid w:val="00B7319A"/>
    <w:rsid w:val="00B74FB4"/>
    <w:rsid w:val="00B81CE1"/>
    <w:rsid w:val="00B92B5B"/>
    <w:rsid w:val="00B93492"/>
    <w:rsid w:val="00B95AEB"/>
    <w:rsid w:val="00B96DC3"/>
    <w:rsid w:val="00BA615E"/>
    <w:rsid w:val="00BA6F26"/>
    <w:rsid w:val="00BA6F68"/>
    <w:rsid w:val="00BA7A53"/>
    <w:rsid w:val="00BB4C18"/>
    <w:rsid w:val="00BB74F5"/>
    <w:rsid w:val="00BD14F1"/>
    <w:rsid w:val="00BD7D04"/>
    <w:rsid w:val="00BF43A1"/>
    <w:rsid w:val="00BF6537"/>
    <w:rsid w:val="00C25500"/>
    <w:rsid w:val="00C319C7"/>
    <w:rsid w:val="00C32C39"/>
    <w:rsid w:val="00C364E3"/>
    <w:rsid w:val="00C401E4"/>
    <w:rsid w:val="00C4105A"/>
    <w:rsid w:val="00C54491"/>
    <w:rsid w:val="00C744D8"/>
    <w:rsid w:val="00C84680"/>
    <w:rsid w:val="00C9087D"/>
    <w:rsid w:val="00C91B5B"/>
    <w:rsid w:val="00CA217F"/>
    <w:rsid w:val="00CA64FD"/>
    <w:rsid w:val="00CB5B09"/>
    <w:rsid w:val="00CD17FF"/>
    <w:rsid w:val="00CE239A"/>
    <w:rsid w:val="00CE63F5"/>
    <w:rsid w:val="00CF143F"/>
    <w:rsid w:val="00CF5020"/>
    <w:rsid w:val="00D10616"/>
    <w:rsid w:val="00D123D3"/>
    <w:rsid w:val="00D1608D"/>
    <w:rsid w:val="00D33D43"/>
    <w:rsid w:val="00D350F9"/>
    <w:rsid w:val="00D368C9"/>
    <w:rsid w:val="00D442A2"/>
    <w:rsid w:val="00D523C2"/>
    <w:rsid w:val="00D52A8C"/>
    <w:rsid w:val="00D52AC2"/>
    <w:rsid w:val="00D532AA"/>
    <w:rsid w:val="00D53B0B"/>
    <w:rsid w:val="00D559B6"/>
    <w:rsid w:val="00D74BAB"/>
    <w:rsid w:val="00D7776E"/>
    <w:rsid w:val="00D77DD3"/>
    <w:rsid w:val="00D908EA"/>
    <w:rsid w:val="00D91C68"/>
    <w:rsid w:val="00D92E5F"/>
    <w:rsid w:val="00D93030"/>
    <w:rsid w:val="00D94D40"/>
    <w:rsid w:val="00DA0AE6"/>
    <w:rsid w:val="00DA7AEF"/>
    <w:rsid w:val="00DB208E"/>
    <w:rsid w:val="00DB76A3"/>
    <w:rsid w:val="00DC1E86"/>
    <w:rsid w:val="00DC48B6"/>
    <w:rsid w:val="00DD3922"/>
    <w:rsid w:val="00DD5238"/>
    <w:rsid w:val="00DE14EF"/>
    <w:rsid w:val="00DE4395"/>
    <w:rsid w:val="00DF5192"/>
    <w:rsid w:val="00DF53EB"/>
    <w:rsid w:val="00DF6CAD"/>
    <w:rsid w:val="00DF6F2F"/>
    <w:rsid w:val="00E05864"/>
    <w:rsid w:val="00E223B3"/>
    <w:rsid w:val="00E26C70"/>
    <w:rsid w:val="00E3203E"/>
    <w:rsid w:val="00E37EDA"/>
    <w:rsid w:val="00E508B7"/>
    <w:rsid w:val="00E50919"/>
    <w:rsid w:val="00E53041"/>
    <w:rsid w:val="00E62F3C"/>
    <w:rsid w:val="00E738D7"/>
    <w:rsid w:val="00E766FB"/>
    <w:rsid w:val="00E77CC1"/>
    <w:rsid w:val="00E83C6B"/>
    <w:rsid w:val="00E86804"/>
    <w:rsid w:val="00E873DA"/>
    <w:rsid w:val="00E9025A"/>
    <w:rsid w:val="00E903D4"/>
    <w:rsid w:val="00EA4812"/>
    <w:rsid w:val="00EB10D6"/>
    <w:rsid w:val="00EB71D2"/>
    <w:rsid w:val="00EB7AE3"/>
    <w:rsid w:val="00EC3341"/>
    <w:rsid w:val="00EC746C"/>
    <w:rsid w:val="00EE5FCC"/>
    <w:rsid w:val="00EF0A2B"/>
    <w:rsid w:val="00F231EE"/>
    <w:rsid w:val="00F24796"/>
    <w:rsid w:val="00F40FDF"/>
    <w:rsid w:val="00F41B9A"/>
    <w:rsid w:val="00F45CFC"/>
    <w:rsid w:val="00F533C6"/>
    <w:rsid w:val="00F57028"/>
    <w:rsid w:val="00F57EE5"/>
    <w:rsid w:val="00F67FED"/>
    <w:rsid w:val="00F72393"/>
    <w:rsid w:val="00F7753F"/>
    <w:rsid w:val="00F834C4"/>
    <w:rsid w:val="00F9044A"/>
    <w:rsid w:val="00F91122"/>
    <w:rsid w:val="00F9469A"/>
    <w:rsid w:val="00F94F05"/>
    <w:rsid w:val="00FB501F"/>
    <w:rsid w:val="00FE407D"/>
    <w:rsid w:val="00FE5896"/>
    <w:rsid w:val="00FF0EDD"/>
    <w:rsid w:val="00FF1D91"/>
    <w:rsid w:val="00FF2117"/>
    <w:rsid w:val="00FF3FA3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04BC8"/>
  <w15:docId w15:val="{1FE5816B-B314-415F-98FF-15E1E837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D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2873"/>
    <w:pPr>
      <w:ind w:left="720"/>
      <w:contextualSpacing/>
    </w:pPr>
  </w:style>
  <w:style w:type="numbering" w:customStyle="1" w:styleId="Estilo1">
    <w:name w:val="Estilo1"/>
    <w:uiPriority w:val="99"/>
    <w:rsid w:val="00932873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883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4D9"/>
  </w:style>
  <w:style w:type="paragraph" w:styleId="Piedepgina">
    <w:name w:val="footer"/>
    <w:basedOn w:val="Normal"/>
    <w:link w:val="PiedepginaCar"/>
    <w:uiPriority w:val="99"/>
    <w:unhideWhenUsed/>
    <w:rsid w:val="00883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4D9"/>
  </w:style>
  <w:style w:type="table" w:styleId="Cuadrculaclara-nfasis4">
    <w:name w:val="Light Grid Accent 4"/>
    <w:basedOn w:val="Tablanormal"/>
    <w:uiPriority w:val="62"/>
    <w:rsid w:val="000A342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0A342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4">
    <w:name w:val="Light List Accent 4"/>
    <w:basedOn w:val="Tablanormal"/>
    <w:uiPriority w:val="61"/>
    <w:rsid w:val="000A342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0A342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0A3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0A34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staoscura-nfasis4">
    <w:name w:val="Dark List Accent 4"/>
    <w:basedOn w:val="Tablanormal"/>
    <w:uiPriority w:val="70"/>
    <w:rsid w:val="000A34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uadrculamedia1-nfasis4">
    <w:name w:val="Medium Grid 1 Accent 4"/>
    <w:basedOn w:val="Tablanormal"/>
    <w:uiPriority w:val="67"/>
    <w:rsid w:val="00636F9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Sinespaciado">
    <w:name w:val="No Spacing"/>
    <w:uiPriority w:val="1"/>
    <w:qFormat/>
    <w:rsid w:val="005F7AC1"/>
    <w:pPr>
      <w:spacing w:after="0" w:line="240" w:lineRule="auto"/>
    </w:pPr>
  </w:style>
  <w:style w:type="table" w:styleId="Cuadrculaclara-nfasis3">
    <w:name w:val="Light Grid Accent 3"/>
    <w:basedOn w:val="Tablanormal"/>
    <w:uiPriority w:val="62"/>
    <w:rsid w:val="00E738D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E738D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9E2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F541-58FE-42B4-A3AF-71FE7E61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1228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Chavez</dc:creator>
  <cp:lastModifiedBy>GRUPO COMUNICADOR ALBA</cp:lastModifiedBy>
  <cp:revision>61</cp:revision>
  <cp:lastPrinted>2020-08-25T22:06:00Z</cp:lastPrinted>
  <dcterms:created xsi:type="dcterms:W3CDTF">2019-03-07T17:45:00Z</dcterms:created>
  <dcterms:modified xsi:type="dcterms:W3CDTF">2024-08-23T15:52:00Z</dcterms:modified>
</cp:coreProperties>
</file>