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B3A2" w14:textId="10A4AB52" w:rsidR="001820FA" w:rsidRDefault="00CA033D" w:rsidP="00CA033D">
      <w:pPr>
        <w:spacing w:after="0"/>
        <w:jc w:val="center"/>
        <w:rPr>
          <w:rFonts w:cstheme="minorHAnsi"/>
        </w:rPr>
      </w:pPr>
      <w:r>
        <w:rPr>
          <w:rFonts w:cstheme="minorHAnsi"/>
        </w:rPr>
        <w:t>Village of Bloomdale</w:t>
      </w:r>
    </w:p>
    <w:p w14:paraId="620B6552" w14:textId="6D8FC711" w:rsidR="00CA033D" w:rsidRDefault="00CA033D" w:rsidP="00CA033D">
      <w:pPr>
        <w:spacing w:after="0"/>
        <w:jc w:val="center"/>
        <w:rPr>
          <w:rFonts w:cstheme="minorHAnsi"/>
        </w:rPr>
      </w:pPr>
      <w:r>
        <w:rPr>
          <w:rFonts w:cstheme="minorHAnsi"/>
        </w:rPr>
        <w:t>Council Meeting Minutes</w:t>
      </w:r>
    </w:p>
    <w:p w14:paraId="470547A6" w14:textId="78532639" w:rsidR="00CA033D" w:rsidRDefault="001E657D" w:rsidP="00CA033D">
      <w:pPr>
        <w:spacing w:after="0"/>
        <w:jc w:val="center"/>
        <w:rPr>
          <w:rFonts w:cstheme="minorHAnsi"/>
        </w:rPr>
      </w:pPr>
      <w:r>
        <w:rPr>
          <w:rFonts w:cstheme="minorHAnsi"/>
        </w:rPr>
        <w:t>November 25, 2025</w:t>
      </w:r>
    </w:p>
    <w:p w14:paraId="5BADBD8B" w14:textId="77777777" w:rsidR="00387207" w:rsidRDefault="00387207" w:rsidP="00CA033D">
      <w:pPr>
        <w:spacing w:after="0"/>
        <w:rPr>
          <w:rFonts w:cstheme="minorHAnsi"/>
          <w:b/>
          <w:bCs/>
        </w:rPr>
      </w:pPr>
    </w:p>
    <w:p w14:paraId="34BE996C" w14:textId="0BA88973" w:rsidR="00CA033D" w:rsidRDefault="00CA033D" w:rsidP="00CA033D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Opening:</w:t>
      </w:r>
    </w:p>
    <w:p w14:paraId="453720A2" w14:textId="42678823" w:rsidR="00853B6F" w:rsidRPr="00755F14" w:rsidRDefault="00CA033D" w:rsidP="00853B6F">
      <w:pPr>
        <w:spacing w:after="0"/>
        <w:rPr>
          <w:rFonts w:cstheme="minorHAnsi"/>
        </w:rPr>
      </w:pPr>
      <w:r>
        <w:rPr>
          <w:rFonts w:cstheme="minorHAnsi"/>
        </w:rPr>
        <w:t>The regular meeting of the Bloomdale Village Council was called to order by Mayor Bethany Vincent</w:t>
      </w:r>
      <w:r w:rsidR="00387207">
        <w:rPr>
          <w:rFonts w:cstheme="minorHAnsi"/>
        </w:rPr>
        <w:t xml:space="preserve"> at </w:t>
      </w:r>
      <w:r w:rsidR="00D01D1F">
        <w:rPr>
          <w:rFonts w:cstheme="minorHAnsi"/>
        </w:rPr>
        <w:t>7 pm</w:t>
      </w:r>
      <w:r>
        <w:rPr>
          <w:rFonts w:cstheme="minorHAnsi"/>
        </w:rPr>
        <w:t>.  The Pledge of Allegiance was recited</w:t>
      </w:r>
      <w:r w:rsidR="00387207">
        <w:rPr>
          <w:rFonts w:cstheme="minorHAnsi"/>
        </w:rPr>
        <w:t>.</w:t>
      </w:r>
      <w:r w:rsidR="0045034D">
        <w:rPr>
          <w:rFonts w:cstheme="minorHAnsi"/>
        </w:rPr>
        <w:t xml:space="preserve">  B</w:t>
      </w:r>
      <w:r>
        <w:rPr>
          <w:rFonts w:cstheme="minorHAnsi"/>
        </w:rPr>
        <w:t xml:space="preserve">ob Clark, Tom Miller, </w:t>
      </w:r>
      <w:r w:rsidR="00586B26">
        <w:rPr>
          <w:rFonts w:cstheme="minorHAnsi"/>
        </w:rPr>
        <w:t>Kailey Keaton</w:t>
      </w:r>
      <w:r w:rsidR="00387207">
        <w:rPr>
          <w:rFonts w:cstheme="minorHAnsi"/>
        </w:rPr>
        <w:t xml:space="preserve">, </w:t>
      </w:r>
      <w:r>
        <w:rPr>
          <w:rFonts w:cstheme="minorHAnsi"/>
        </w:rPr>
        <w:t>Becky Drake, Kathy Simon, and Tommy O’Leary IV all answered roll c</w:t>
      </w:r>
      <w:r w:rsidR="00853B6F">
        <w:rPr>
          <w:rFonts w:cstheme="minorHAnsi"/>
        </w:rPr>
        <w:t>a</w:t>
      </w:r>
      <w:r>
        <w:rPr>
          <w:rFonts w:cstheme="minorHAnsi"/>
        </w:rPr>
        <w:t>ll</w:t>
      </w:r>
      <w:r w:rsidR="0045034D">
        <w:rPr>
          <w:rFonts w:cstheme="minorHAnsi"/>
        </w:rPr>
        <w:t>.</w:t>
      </w:r>
      <w:r w:rsidR="001E657D">
        <w:rPr>
          <w:rFonts w:cstheme="minorHAnsi"/>
        </w:rPr>
        <w:t xml:space="preserve">  Beth reminded all of the practice allowing participants </w:t>
      </w:r>
      <w:r w:rsidR="00853B6F">
        <w:rPr>
          <w:rFonts w:cstheme="minorHAnsi"/>
        </w:rPr>
        <w:t>to finish speaking without interruptions.</w:t>
      </w:r>
      <w:r w:rsidR="0045034D">
        <w:rPr>
          <w:rFonts w:cstheme="minorHAnsi"/>
        </w:rPr>
        <w:t xml:space="preserve"> </w:t>
      </w:r>
      <w:r w:rsidR="00387207">
        <w:rPr>
          <w:rFonts w:cstheme="minorHAnsi"/>
        </w:rPr>
        <w:t xml:space="preserve">  </w:t>
      </w:r>
      <w:r w:rsidR="00755F14">
        <w:rPr>
          <w:rFonts w:cstheme="minorHAnsi"/>
        </w:rPr>
        <w:t>B</w:t>
      </w:r>
      <w:r w:rsidR="00853B6F">
        <w:rPr>
          <w:rFonts w:cstheme="minorHAnsi"/>
        </w:rPr>
        <w:t>ob</w:t>
      </w:r>
      <w:r w:rsidR="00387207">
        <w:rPr>
          <w:rFonts w:cstheme="minorHAnsi"/>
        </w:rPr>
        <w:t xml:space="preserve"> motioned to accept the meeting minutes from </w:t>
      </w:r>
      <w:r w:rsidR="00853B6F">
        <w:rPr>
          <w:rFonts w:cstheme="minorHAnsi"/>
        </w:rPr>
        <w:t>November 11, 2025,</w:t>
      </w:r>
      <w:r w:rsidR="00387207">
        <w:rPr>
          <w:rFonts w:cstheme="minorHAnsi"/>
        </w:rPr>
        <w:t xml:space="preserve"> as written.  </w:t>
      </w:r>
      <w:r w:rsidR="00853B6F">
        <w:rPr>
          <w:rFonts w:cstheme="minorHAnsi"/>
        </w:rPr>
        <w:t>Kathy</w:t>
      </w:r>
      <w:r w:rsidR="00387207">
        <w:rPr>
          <w:rFonts w:cstheme="minorHAnsi"/>
        </w:rPr>
        <w:t xml:space="preserve"> seconded, all approved.</w:t>
      </w:r>
      <w:r w:rsidR="00DF6839">
        <w:rPr>
          <w:rFonts w:cstheme="minorHAnsi"/>
        </w:rPr>
        <w:t xml:space="preserve"> </w:t>
      </w:r>
      <w:r w:rsidR="00853B6F">
        <w:rPr>
          <w:rFonts w:cstheme="minorHAnsi"/>
        </w:rPr>
        <w:t>Bob then motioned to accept the Committee of the Whole meeting minutes from November 14, 2025, as written.  Becky seconded, all approved.</w:t>
      </w:r>
    </w:p>
    <w:p w14:paraId="1642B67D" w14:textId="13E5F864" w:rsidR="00CA033D" w:rsidRDefault="00DF6839" w:rsidP="00CA033D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4534433B" w14:textId="788F06E4" w:rsidR="00CA033D" w:rsidRPr="00853B6F" w:rsidRDefault="00CA033D" w:rsidP="00CA033D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Ord</w:t>
      </w:r>
      <w:r w:rsidR="0045034D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>nances and Resolutions:</w:t>
      </w:r>
      <w:r w:rsidR="00853B6F">
        <w:rPr>
          <w:rFonts w:cstheme="minorHAnsi"/>
          <w:b/>
          <w:bCs/>
        </w:rPr>
        <w:t xml:space="preserve">  </w:t>
      </w:r>
      <w:r w:rsidR="00853B6F">
        <w:rPr>
          <w:rFonts w:cstheme="minorHAnsi"/>
        </w:rPr>
        <w:t xml:space="preserve">Kathy read the second readings of 2025-R-26 and 2025-R-27. </w:t>
      </w:r>
    </w:p>
    <w:p w14:paraId="7CFA0557" w14:textId="77777777" w:rsidR="00387207" w:rsidRDefault="00387207" w:rsidP="00CA033D">
      <w:pPr>
        <w:spacing w:after="0"/>
        <w:rPr>
          <w:rFonts w:cstheme="minorHAnsi"/>
          <w:b/>
          <w:bCs/>
        </w:rPr>
      </w:pPr>
    </w:p>
    <w:p w14:paraId="22C9D610" w14:textId="59037640" w:rsidR="00387207" w:rsidRPr="00853B6F" w:rsidRDefault="00387207" w:rsidP="00387207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Community Members:</w:t>
      </w:r>
      <w:r w:rsidR="00853B6F">
        <w:rPr>
          <w:rFonts w:cstheme="minorHAnsi"/>
          <w:b/>
          <w:bCs/>
        </w:rPr>
        <w:t xml:space="preserve">  </w:t>
      </w:r>
      <w:r w:rsidR="00853B6F">
        <w:rPr>
          <w:rFonts w:cstheme="minorHAnsi"/>
        </w:rPr>
        <w:t>none</w:t>
      </w:r>
    </w:p>
    <w:p w14:paraId="0B68FEBD" w14:textId="77777777" w:rsidR="00B4329E" w:rsidRDefault="00B4329E" w:rsidP="00387207">
      <w:pPr>
        <w:spacing w:after="0"/>
        <w:rPr>
          <w:rFonts w:cstheme="minorHAnsi"/>
          <w:b/>
          <w:bCs/>
        </w:rPr>
      </w:pPr>
    </w:p>
    <w:p w14:paraId="51322C86" w14:textId="18C73AD2" w:rsidR="00B4329E" w:rsidRPr="00853B6F" w:rsidRDefault="00B4329E" w:rsidP="00B4329E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Committee Meetings:</w:t>
      </w:r>
      <w:r w:rsidR="00853B6F">
        <w:rPr>
          <w:rFonts w:cstheme="minorHAnsi"/>
          <w:b/>
          <w:bCs/>
        </w:rPr>
        <w:t xml:space="preserve">  </w:t>
      </w:r>
      <w:r w:rsidR="00853B6F">
        <w:rPr>
          <w:rFonts w:cstheme="minorHAnsi"/>
        </w:rPr>
        <w:t>Committee of the Whole met Friday, November 14 to compose the job posting for Village Maintenance Personnel.</w:t>
      </w:r>
    </w:p>
    <w:p w14:paraId="3E86018C" w14:textId="77777777" w:rsidR="00CA033D" w:rsidRDefault="00CA033D" w:rsidP="00CA033D">
      <w:pPr>
        <w:spacing w:after="0"/>
        <w:rPr>
          <w:rFonts w:cstheme="minorHAnsi"/>
          <w:b/>
          <w:bCs/>
        </w:rPr>
      </w:pPr>
    </w:p>
    <w:p w14:paraId="41D78673" w14:textId="6A95FF00" w:rsidR="00CA033D" w:rsidRPr="00853B6F" w:rsidRDefault="00CA033D" w:rsidP="00CA033D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Fire Department:</w:t>
      </w:r>
      <w:r w:rsidR="00853B6F">
        <w:rPr>
          <w:rFonts w:cstheme="minorHAnsi"/>
          <w:b/>
          <w:bCs/>
        </w:rPr>
        <w:t xml:space="preserve">  </w:t>
      </w:r>
      <w:r w:rsidR="00853B6F">
        <w:rPr>
          <w:rFonts w:cstheme="minorHAnsi"/>
        </w:rPr>
        <w:t>The approved turn-out gear has been ordered; ETA has not been identified as yet.  Pump testing is scheduled for Wednesday November 26.</w:t>
      </w:r>
    </w:p>
    <w:p w14:paraId="1916A35C" w14:textId="77777777" w:rsidR="0045034D" w:rsidRDefault="0045034D" w:rsidP="00CA033D">
      <w:pPr>
        <w:spacing w:after="0"/>
        <w:rPr>
          <w:rFonts w:cstheme="minorHAnsi"/>
          <w:b/>
          <w:bCs/>
        </w:rPr>
      </w:pPr>
    </w:p>
    <w:p w14:paraId="697E42C6" w14:textId="1F409C90" w:rsidR="0045034D" w:rsidRPr="00853B6F" w:rsidRDefault="0045034D" w:rsidP="00CA033D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EJAD Update:</w:t>
      </w:r>
      <w:r w:rsidR="00853B6F">
        <w:rPr>
          <w:rFonts w:cstheme="minorHAnsi"/>
          <w:b/>
          <w:bCs/>
        </w:rPr>
        <w:t xml:space="preserve">  </w:t>
      </w:r>
      <w:r w:rsidR="00853B6F">
        <w:rPr>
          <w:rFonts w:cstheme="minorHAnsi"/>
        </w:rPr>
        <w:t>Meetings are posted for the remainder of 2025, recognizing holidays.  EJAD is looking for flooring installer suggestions; donated flooring need</w:t>
      </w:r>
      <w:r w:rsidR="00A20660">
        <w:rPr>
          <w:rFonts w:cstheme="minorHAnsi"/>
        </w:rPr>
        <w:t>s i</w:t>
      </w:r>
      <w:r w:rsidR="00853B6F">
        <w:rPr>
          <w:rFonts w:cstheme="minorHAnsi"/>
        </w:rPr>
        <w:t>nstalled.</w:t>
      </w:r>
    </w:p>
    <w:p w14:paraId="7CD7E3FF" w14:textId="7B3D3701" w:rsidR="00CA033D" w:rsidRDefault="00CA033D" w:rsidP="00CA033D">
      <w:pPr>
        <w:spacing w:after="0"/>
        <w:rPr>
          <w:rFonts w:cstheme="minorHAnsi"/>
          <w:b/>
          <w:bCs/>
        </w:rPr>
      </w:pPr>
    </w:p>
    <w:p w14:paraId="5B6288BF" w14:textId="1F071C3B" w:rsidR="00CA033D" w:rsidRPr="00A20660" w:rsidRDefault="00CA033D" w:rsidP="00CA033D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Old Business: </w:t>
      </w:r>
      <w:r w:rsidR="00A20660">
        <w:rPr>
          <w:rFonts w:cstheme="minorHAnsi"/>
        </w:rPr>
        <w:t xml:space="preserve"> ODNR has declined our grant application to asphalt the walking path.   Discussion of 106 Vine St.  Bob has fielded 4 calls of interest in the equipment truck; negotiations during the meeting resulted in a sale.  Becky inquired about possibly creating a “blanket warning” for the Vine St and S Garfield St problem properties.  The Ohio Basic Code book arrived.  Bob said he is ready to plow and will get the plows installed this week.</w:t>
      </w:r>
      <w:r w:rsidR="00A5378E">
        <w:rPr>
          <w:rFonts w:cstheme="minorHAnsi"/>
        </w:rPr>
        <w:t xml:space="preserve">  Leaf vac will be operated this week.  Kathy asked about prepping salt for the Village Office areas.  Discussion of “snow street” signs.</w:t>
      </w:r>
    </w:p>
    <w:p w14:paraId="24FA6704" w14:textId="77777777" w:rsidR="00CA033D" w:rsidRDefault="00CA033D" w:rsidP="00CA033D">
      <w:pPr>
        <w:spacing w:after="0"/>
        <w:rPr>
          <w:rFonts w:cstheme="minorHAnsi"/>
          <w:b/>
          <w:bCs/>
        </w:rPr>
      </w:pPr>
    </w:p>
    <w:p w14:paraId="2BD58A63" w14:textId="6DA7DB39" w:rsidR="00CA033D" w:rsidRPr="00A5378E" w:rsidRDefault="00CA033D" w:rsidP="00CA033D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New Business:</w:t>
      </w:r>
      <w:r w:rsidR="00A5378E">
        <w:rPr>
          <w:rFonts w:cstheme="minorHAnsi"/>
          <w:b/>
          <w:bCs/>
        </w:rPr>
        <w:t xml:space="preserve">  </w:t>
      </w:r>
      <w:r w:rsidR="00A5378E">
        <w:rPr>
          <w:rFonts w:cstheme="minorHAnsi"/>
        </w:rPr>
        <w:t xml:space="preserve">Casey’s </w:t>
      </w:r>
      <w:r w:rsidR="00755F14">
        <w:rPr>
          <w:rFonts w:cstheme="minorHAnsi"/>
        </w:rPr>
        <w:t xml:space="preserve">in North Baltimore </w:t>
      </w:r>
      <w:r w:rsidR="00A5378E">
        <w:rPr>
          <w:rFonts w:cstheme="minorHAnsi"/>
        </w:rPr>
        <w:t xml:space="preserve">supplied a quote for the lease of a side-discharge mower for 2026/2027 for $3,500.  Bob motioned to move forward with the lease.  Tom seconded, all approved.  </w:t>
      </w:r>
    </w:p>
    <w:p w14:paraId="1B6748D3" w14:textId="70194A48" w:rsidR="00CA033D" w:rsidRDefault="00CA033D" w:rsidP="00CA033D">
      <w:pPr>
        <w:spacing w:after="0"/>
        <w:rPr>
          <w:rFonts w:cstheme="minorHAnsi"/>
          <w:b/>
          <w:bCs/>
        </w:rPr>
      </w:pPr>
    </w:p>
    <w:p w14:paraId="0EECA3BE" w14:textId="1CBB3B45" w:rsidR="00CA033D" w:rsidRDefault="00E80101" w:rsidP="00CA033D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Village Clerk:</w:t>
      </w:r>
      <w:r w:rsidR="00A5378E">
        <w:rPr>
          <w:rFonts w:cstheme="minorHAnsi"/>
          <w:b/>
          <w:bCs/>
        </w:rPr>
        <w:t xml:space="preserve">  </w:t>
      </w:r>
      <w:r w:rsidR="00A5378E">
        <w:rPr>
          <w:rFonts w:cstheme="minorHAnsi"/>
        </w:rPr>
        <w:t>Bob motioned to pay the bills.  Kathy seconded, all approved.</w:t>
      </w:r>
      <w:r w:rsidR="00A5378E">
        <w:rPr>
          <w:rFonts w:cstheme="minorHAnsi"/>
          <w:b/>
          <w:bCs/>
        </w:rPr>
        <w:t xml:space="preserve">  </w:t>
      </w:r>
    </w:p>
    <w:p w14:paraId="53179574" w14:textId="77777777" w:rsidR="00E80101" w:rsidRDefault="00E80101" w:rsidP="00CA033D">
      <w:pPr>
        <w:spacing w:after="0"/>
        <w:rPr>
          <w:rFonts w:cstheme="minorHAnsi"/>
          <w:b/>
          <w:bCs/>
        </w:rPr>
      </w:pPr>
    </w:p>
    <w:p w14:paraId="0E337B4B" w14:textId="0E213B05" w:rsidR="00E80101" w:rsidRPr="00A5378E" w:rsidRDefault="00E80101" w:rsidP="00CA033D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Communications from the Mayor:</w:t>
      </w:r>
      <w:r w:rsidR="00A5378E">
        <w:rPr>
          <w:rFonts w:cstheme="minorHAnsi"/>
          <w:b/>
          <w:bCs/>
        </w:rPr>
        <w:t xml:space="preserve">  </w:t>
      </w:r>
      <w:r w:rsidR="00A5378E">
        <w:rPr>
          <w:rFonts w:cstheme="minorHAnsi"/>
        </w:rPr>
        <w:t xml:space="preserve">Beth read aloud the resignations of 3 Village employees.  Bob motioned to accept.  Tom seconded, all approved.  Discussion of breach of contract regarding 30-day notice and of requesting Auditor of State’s involvement.  Billy opened discussion of pay-per-runs.  Bob motioned to end 2025 pay-per-runs on November 29 and move November 30 to 2026 pay-per-runs.  Kailey seconded, all approved.  Beth read a letter from Columbia Gas regarding proposed line replacements in 2026; it didn’t specify if Bloomdale is slated for further improvements.  Electric meters </w:t>
      </w:r>
      <w:r w:rsidR="00A5378E">
        <w:rPr>
          <w:rFonts w:cstheme="minorHAnsi"/>
        </w:rPr>
        <w:lastRenderedPageBreak/>
        <w:t xml:space="preserve">were read, and utility </w:t>
      </w:r>
      <w:r w:rsidR="00645FF7">
        <w:rPr>
          <w:rFonts w:cstheme="minorHAnsi"/>
        </w:rPr>
        <w:t>bills were</w:t>
      </w:r>
      <w:r w:rsidR="00A5378E">
        <w:rPr>
          <w:rFonts w:cstheme="minorHAnsi"/>
        </w:rPr>
        <w:t xml:space="preserve"> processed.  Discussion of interim Fiscal Officer-Cl</w:t>
      </w:r>
      <w:r w:rsidR="00645FF7">
        <w:rPr>
          <w:rFonts w:cstheme="minorHAnsi"/>
        </w:rPr>
        <w:t>erk</w:t>
      </w:r>
      <w:r w:rsidR="00A5378E">
        <w:rPr>
          <w:rFonts w:cstheme="minorHAnsi"/>
        </w:rPr>
        <w:t>; Beth is waiting to hear back from a couple sources.</w:t>
      </w:r>
      <w:r w:rsidR="00645FF7">
        <w:rPr>
          <w:rFonts w:cstheme="minorHAnsi"/>
        </w:rPr>
        <w:t xml:space="preserve">  Discussion of not cancelling the 2</w:t>
      </w:r>
      <w:r w:rsidR="00645FF7" w:rsidRPr="00645FF7">
        <w:rPr>
          <w:rFonts w:cstheme="minorHAnsi"/>
          <w:vertAlign w:val="superscript"/>
        </w:rPr>
        <w:t>nd</w:t>
      </w:r>
      <w:r w:rsidR="00645FF7">
        <w:rPr>
          <w:rFonts w:cstheme="minorHAnsi"/>
        </w:rPr>
        <w:t xml:space="preserve"> meeting of December, as is the usual procedure of this Council; decision not to cancel.  </w:t>
      </w:r>
      <w:r w:rsidR="00DC2B8B">
        <w:rPr>
          <w:rFonts w:cstheme="minorHAnsi"/>
        </w:rPr>
        <w:t>Certified letters were mailed from the Wood County Board of Elections to candidates who appeared on the November 4 ballot explaining that a recount would take place on Monday November 24 at 10 am.  A call to the BOE at 12</w:t>
      </w:r>
      <w:r w:rsidR="00755F14">
        <w:rPr>
          <w:rFonts w:cstheme="minorHAnsi"/>
        </w:rPr>
        <w:t>:</w:t>
      </w:r>
      <w:r w:rsidR="00DC2B8B">
        <w:rPr>
          <w:rFonts w:cstheme="minorHAnsi"/>
        </w:rPr>
        <w:t xml:space="preserve">30 pm confirmed that the same results were found.  </w:t>
      </w:r>
    </w:p>
    <w:p w14:paraId="1F88B2FA" w14:textId="77777777" w:rsidR="00E80101" w:rsidRDefault="00E80101" w:rsidP="00CA033D">
      <w:pPr>
        <w:spacing w:after="0"/>
        <w:rPr>
          <w:rFonts w:cstheme="minorHAnsi"/>
          <w:b/>
          <w:bCs/>
        </w:rPr>
      </w:pPr>
    </w:p>
    <w:p w14:paraId="18711C41" w14:textId="77777777" w:rsidR="00DC2B8B" w:rsidRDefault="00E80101" w:rsidP="00CA033D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Upcoming Meeting Dates:</w:t>
      </w:r>
      <w:r w:rsidR="00DC2B8B">
        <w:rPr>
          <w:rFonts w:cstheme="minorHAnsi"/>
          <w:b/>
          <w:bCs/>
        </w:rPr>
        <w:t xml:space="preserve">  </w:t>
      </w:r>
      <w:r w:rsidR="00DC2B8B">
        <w:rPr>
          <w:rFonts w:cstheme="minorHAnsi"/>
        </w:rPr>
        <w:t>December 9 &amp; 23, 2025; January 13, 2026.</w:t>
      </w:r>
    </w:p>
    <w:p w14:paraId="6171DF3F" w14:textId="74F6D8B2" w:rsidR="00DC2B8B" w:rsidRDefault="00DC2B8B" w:rsidP="00CA033D">
      <w:pPr>
        <w:spacing w:after="0"/>
        <w:rPr>
          <w:rFonts w:cstheme="minorHAnsi"/>
        </w:rPr>
      </w:pPr>
    </w:p>
    <w:p w14:paraId="6C03057E" w14:textId="651D946A" w:rsidR="00E80101" w:rsidRDefault="00E1215F" w:rsidP="00CA033D">
      <w:pPr>
        <w:spacing w:after="0"/>
        <w:rPr>
          <w:rFonts w:cstheme="minorHAnsi"/>
        </w:rPr>
      </w:pPr>
      <w:r>
        <w:rPr>
          <w:rFonts w:cstheme="minorHAnsi"/>
        </w:rPr>
        <w:t>Beth asked for a motion to move into Executive Session to discuss Personnel</w:t>
      </w:r>
      <w:r w:rsidR="00DC2B8B">
        <w:rPr>
          <w:rFonts w:cstheme="minorHAnsi"/>
        </w:rPr>
        <w:t xml:space="preserve"> </w:t>
      </w:r>
      <w:r w:rsidR="00755F14">
        <w:rPr>
          <w:rFonts w:cstheme="minorHAnsi"/>
        </w:rPr>
        <w:t>for</w:t>
      </w:r>
      <w:r>
        <w:rPr>
          <w:rFonts w:cstheme="minorHAnsi"/>
        </w:rPr>
        <w:t xml:space="preserve"> the creation of a job listing and the review of resumes.  At 8:37 Bob motioned, Kailey seconded, all approved.   At 9:43 Bob motioned to move out of Executive Session.  Kathy seconded, all approved.  Bob confirmed no action was taken. </w:t>
      </w:r>
    </w:p>
    <w:p w14:paraId="42D8D6E3" w14:textId="77777777" w:rsidR="00E1215F" w:rsidRDefault="00E1215F" w:rsidP="00CA033D">
      <w:pPr>
        <w:spacing w:after="0"/>
        <w:rPr>
          <w:rFonts w:cstheme="minorHAnsi"/>
        </w:rPr>
      </w:pPr>
    </w:p>
    <w:p w14:paraId="2DBE3D96" w14:textId="2BBECD4C" w:rsidR="00E1215F" w:rsidRPr="00DC2B8B" w:rsidRDefault="00E1215F" w:rsidP="00CA033D">
      <w:pPr>
        <w:spacing w:after="0"/>
        <w:rPr>
          <w:rFonts w:cstheme="minorHAnsi"/>
        </w:rPr>
      </w:pPr>
      <w:r>
        <w:rPr>
          <w:rFonts w:cstheme="minorHAnsi"/>
        </w:rPr>
        <w:t>Bob motioned to set 3 Committee of the Whole meetings in order to conduct interviews of interested applicants:  Tuesday December 2, Wednesday December 3, and Friday December 5 at 7 pm.  Kathy seconded, all approved.  Beth will publish those meetings in the bulletin boards and on the Village’s website.</w:t>
      </w:r>
    </w:p>
    <w:p w14:paraId="4E991F43" w14:textId="77777777" w:rsidR="00E80101" w:rsidRDefault="00E80101" w:rsidP="00CA033D">
      <w:pPr>
        <w:spacing w:after="0"/>
        <w:rPr>
          <w:rFonts w:cstheme="minorHAnsi"/>
          <w:b/>
          <w:bCs/>
        </w:rPr>
      </w:pPr>
    </w:p>
    <w:p w14:paraId="3E63DE56" w14:textId="41ECCDBD" w:rsidR="00E80101" w:rsidRDefault="00E80101" w:rsidP="00CA033D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Meeting Adjourned:</w:t>
      </w:r>
      <w:r w:rsidR="00387207">
        <w:rPr>
          <w:rFonts w:cstheme="minorHAnsi"/>
          <w:b/>
          <w:bCs/>
        </w:rPr>
        <w:t xml:space="preserve">  </w:t>
      </w:r>
      <w:r w:rsidR="00387207">
        <w:rPr>
          <w:rFonts w:cstheme="minorHAnsi"/>
        </w:rPr>
        <w:t xml:space="preserve"> </w:t>
      </w:r>
      <w:r w:rsidR="00E1215F">
        <w:rPr>
          <w:rFonts w:cstheme="minorHAnsi"/>
        </w:rPr>
        <w:t xml:space="preserve">Bob </w:t>
      </w:r>
      <w:r w:rsidR="00387207">
        <w:rPr>
          <w:rFonts w:cstheme="minorHAnsi"/>
        </w:rPr>
        <w:t>motioned to adj</w:t>
      </w:r>
      <w:r w:rsidR="00E1215F">
        <w:rPr>
          <w:rFonts w:cstheme="minorHAnsi"/>
        </w:rPr>
        <w:t>o</w:t>
      </w:r>
      <w:r w:rsidR="00387207">
        <w:rPr>
          <w:rFonts w:cstheme="minorHAnsi"/>
        </w:rPr>
        <w:t>u</w:t>
      </w:r>
      <w:r w:rsidR="00E1215F">
        <w:rPr>
          <w:rFonts w:cstheme="minorHAnsi"/>
        </w:rPr>
        <w:t>r</w:t>
      </w:r>
      <w:r w:rsidR="00387207">
        <w:rPr>
          <w:rFonts w:cstheme="minorHAnsi"/>
        </w:rPr>
        <w:t xml:space="preserve">n at </w:t>
      </w:r>
      <w:r w:rsidR="00E1215F">
        <w:rPr>
          <w:rFonts w:cstheme="minorHAnsi"/>
        </w:rPr>
        <w:t>9:53 pm.</w:t>
      </w:r>
      <w:r w:rsidR="00DF6839">
        <w:rPr>
          <w:rFonts w:cstheme="minorHAnsi"/>
          <w:b/>
          <w:bCs/>
          <w:color w:val="FF0000"/>
        </w:rPr>
        <w:t xml:space="preserve">  </w:t>
      </w:r>
      <w:r w:rsidR="00387207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  </w:t>
      </w:r>
    </w:p>
    <w:p w14:paraId="3779AEC6" w14:textId="77777777" w:rsidR="001E657D" w:rsidRDefault="001E657D" w:rsidP="00CA033D">
      <w:pPr>
        <w:spacing w:after="0"/>
        <w:rPr>
          <w:rFonts w:cstheme="minorHAnsi"/>
          <w:b/>
          <w:bCs/>
        </w:rPr>
      </w:pPr>
    </w:p>
    <w:p w14:paraId="7B6F135F" w14:textId="4E768826" w:rsidR="001E657D" w:rsidRDefault="001E657D" w:rsidP="00CA033D">
      <w:pPr>
        <w:spacing w:after="0"/>
        <w:rPr>
          <w:rFonts w:cstheme="minorHAnsi"/>
          <w:b/>
          <w:bCs/>
        </w:rPr>
      </w:pPr>
    </w:p>
    <w:p w14:paraId="143277AF" w14:textId="77777777" w:rsidR="001E657D" w:rsidRDefault="001E657D" w:rsidP="00CA033D">
      <w:pPr>
        <w:spacing w:after="0"/>
        <w:rPr>
          <w:rFonts w:cstheme="minorHAnsi"/>
          <w:b/>
          <w:bCs/>
        </w:rPr>
      </w:pPr>
    </w:p>
    <w:p w14:paraId="22FC6563" w14:textId="77777777" w:rsidR="001E657D" w:rsidRPr="00C3342B" w:rsidRDefault="001E657D" w:rsidP="001E657D">
      <w:pPr>
        <w:spacing w:after="180" w:line="360" w:lineRule="atLeast"/>
        <w:rPr>
          <w:rFonts w:cstheme="minorHAnsi"/>
        </w:rPr>
      </w:pPr>
      <w:r w:rsidRPr="00C3342B">
        <w:rPr>
          <w:rFonts w:cstheme="minorHAnsi"/>
        </w:rPr>
        <w:t>____________________________</w:t>
      </w:r>
      <w:r>
        <w:rPr>
          <w:rFonts w:cstheme="minorHAnsi"/>
        </w:rPr>
        <w:t>____</w:t>
      </w:r>
      <w:r w:rsidRPr="00C3342B">
        <w:rPr>
          <w:rFonts w:cstheme="minorHAnsi"/>
        </w:rPr>
        <w:t xml:space="preserve">        </w:t>
      </w:r>
      <w:r>
        <w:rPr>
          <w:rFonts w:cstheme="minorHAnsi"/>
        </w:rPr>
        <w:t xml:space="preserve">      </w:t>
      </w:r>
      <w:r w:rsidRPr="00C3342B">
        <w:rPr>
          <w:rFonts w:cstheme="minorHAnsi"/>
        </w:rPr>
        <w:t xml:space="preserve"> </w:t>
      </w:r>
      <w:r>
        <w:rPr>
          <w:rFonts w:cstheme="minorHAnsi"/>
        </w:rPr>
        <w:t xml:space="preserve">        </w:t>
      </w:r>
      <w:r w:rsidRPr="00C3342B">
        <w:rPr>
          <w:rFonts w:cstheme="minorHAnsi"/>
        </w:rPr>
        <w:t>_________________________________</w:t>
      </w:r>
    </w:p>
    <w:p w14:paraId="3958375D" w14:textId="5F55BC6F" w:rsidR="001E657D" w:rsidRPr="00C3342B" w:rsidRDefault="001E657D" w:rsidP="001E657D">
      <w:pPr>
        <w:spacing w:after="180" w:line="360" w:lineRule="atLeast"/>
        <w:rPr>
          <w:rFonts w:cstheme="minorHAnsi"/>
        </w:rPr>
      </w:pPr>
      <w:r w:rsidRPr="00C3342B">
        <w:rPr>
          <w:rFonts w:cstheme="minorHAnsi"/>
        </w:rPr>
        <w:t xml:space="preserve">Bethany Vincent, Mayor                </w:t>
      </w:r>
      <w:r>
        <w:rPr>
          <w:rFonts w:cstheme="minorHAnsi"/>
        </w:rPr>
        <w:t xml:space="preserve">                                  </w:t>
      </w:r>
      <w:r w:rsidR="00A107CA">
        <w:rPr>
          <w:rFonts w:cstheme="minorHAnsi"/>
        </w:rPr>
        <w:t>Kathy Simon, President of Council</w:t>
      </w:r>
    </w:p>
    <w:p w14:paraId="0850B86A" w14:textId="77777777" w:rsidR="001E657D" w:rsidRPr="00C3342B" w:rsidRDefault="001E657D" w:rsidP="001E657D">
      <w:pPr>
        <w:spacing w:after="180" w:line="360" w:lineRule="atLeast"/>
        <w:rPr>
          <w:rFonts w:cstheme="minorHAnsi"/>
        </w:rPr>
      </w:pPr>
    </w:p>
    <w:p w14:paraId="1BBF74E1" w14:textId="7F6FCF88" w:rsidR="001E657D" w:rsidRPr="00C3342B" w:rsidRDefault="001E657D" w:rsidP="001E657D">
      <w:pPr>
        <w:spacing w:after="180" w:line="360" w:lineRule="atLeast"/>
        <w:rPr>
          <w:rFonts w:cstheme="minorHAnsi"/>
        </w:rPr>
      </w:pPr>
      <w:r w:rsidRPr="00C3342B">
        <w:rPr>
          <w:rFonts w:cstheme="minorHAnsi"/>
        </w:rPr>
        <w:t>DATE:  ______________________</w:t>
      </w:r>
      <w:r w:rsidR="00E1215F">
        <w:rPr>
          <w:rFonts w:cstheme="minorHAnsi"/>
        </w:rPr>
        <w:t>_____</w:t>
      </w:r>
    </w:p>
    <w:p w14:paraId="1AF3A253" w14:textId="77777777" w:rsidR="001E657D" w:rsidRPr="00C3342B" w:rsidRDefault="001E657D" w:rsidP="001E657D">
      <w:pPr>
        <w:jc w:val="center"/>
        <w:rPr>
          <w:rFonts w:cstheme="minorHAnsi"/>
        </w:rPr>
      </w:pPr>
    </w:p>
    <w:p w14:paraId="29B81FE8" w14:textId="77777777" w:rsidR="001E657D" w:rsidRDefault="001E657D" w:rsidP="00CA033D">
      <w:pPr>
        <w:spacing w:after="0"/>
        <w:rPr>
          <w:rFonts w:cstheme="minorHAnsi"/>
          <w:b/>
          <w:bCs/>
        </w:rPr>
      </w:pPr>
    </w:p>
    <w:p w14:paraId="5C808C9B" w14:textId="77777777" w:rsidR="00E80101" w:rsidRDefault="00E80101" w:rsidP="00CA033D">
      <w:pPr>
        <w:spacing w:after="0"/>
        <w:rPr>
          <w:rFonts w:cstheme="minorHAnsi"/>
          <w:b/>
          <w:bCs/>
        </w:rPr>
      </w:pPr>
    </w:p>
    <w:p w14:paraId="598DF773" w14:textId="77777777" w:rsidR="00CA033D" w:rsidRPr="00CA033D" w:rsidRDefault="00CA033D" w:rsidP="00CA033D">
      <w:pPr>
        <w:spacing w:after="0"/>
        <w:rPr>
          <w:rFonts w:cstheme="minorHAnsi"/>
        </w:rPr>
      </w:pPr>
    </w:p>
    <w:p w14:paraId="356BEA8B" w14:textId="77777777" w:rsidR="00CA033D" w:rsidRDefault="00CA033D" w:rsidP="00CA033D">
      <w:pPr>
        <w:spacing w:after="0"/>
        <w:jc w:val="center"/>
        <w:rPr>
          <w:rFonts w:cstheme="minorHAnsi"/>
        </w:rPr>
      </w:pPr>
    </w:p>
    <w:p w14:paraId="26DDC4FD" w14:textId="77777777" w:rsidR="00CA033D" w:rsidRPr="00CA033D" w:rsidRDefault="00CA033D" w:rsidP="00CA033D">
      <w:pPr>
        <w:spacing w:after="0"/>
        <w:rPr>
          <w:rFonts w:cstheme="minorHAnsi"/>
        </w:rPr>
      </w:pPr>
    </w:p>
    <w:sectPr w:rsidR="00CA033D" w:rsidRPr="00CA033D" w:rsidSect="00E12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7E"/>
    <w:rsid w:val="001820FA"/>
    <w:rsid w:val="001E657D"/>
    <w:rsid w:val="001F3E46"/>
    <w:rsid w:val="003215F0"/>
    <w:rsid w:val="00387207"/>
    <w:rsid w:val="00415501"/>
    <w:rsid w:val="0045034D"/>
    <w:rsid w:val="004B737D"/>
    <w:rsid w:val="00544221"/>
    <w:rsid w:val="00586B26"/>
    <w:rsid w:val="00645FF7"/>
    <w:rsid w:val="00652DCB"/>
    <w:rsid w:val="00755F14"/>
    <w:rsid w:val="00762A77"/>
    <w:rsid w:val="008416C9"/>
    <w:rsid w:val="00853B6F"/>
    <w:rsid w:val="008E5063"/>
    <w:rsid w:val="00A107CA"/>
    <w:rsid w:val="00A20660"/>
    <w:rsid w:val="00A502DB"/>
    <w:rsid w:val="00A5378E"/>
    <w:rsid w:val="00A9616B"/>
    <w:rsid w:val="00B4329E"/>
    <w:rsid w:val="00CA033D"/>
    <w:rsid w:val="00D01D1F"/>
    <w:rsid w:val="00D40DC3"/>
    <w:rsid w:val="00DC2B8B"/>
    <w:rsid w:val="00DF6839"/>
    <w:rsid w:val="00E1215F"/>
    <w:rsid w:val="00E6257E"/>
    <w:rsid w:val="00E80101"/>
    <w:rsid w:val="00EC31F1"/>
    <w:rsid w:val="00FE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147A"/>
  <w15:chartTrackingRefBased/>
  <w15:docId w15:val="{131439D7-BEE5-45D4-9074-1B561634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0101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80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A. Vincent</dc:creator>
  <cp:keywords/>
  <dc:description/>
  <cp:lastModifiedBy>Bethany Vincent</cp:lastModifiedBy>
  <cp:revision>2</cp:revision>
  <dcterms:created xsi:type="dcterms:W3CDTF">2025-12-12T23:39:00Z</dcterms:created>
  <dcterms:modified xsi:type="dcterms:W3CDTF">2025-12-12T23:39:00Z</dcterms:modified>
</cp:coreProperties>
</file>