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SECTION 09 65 19</w:t>
      </w:r>
    </w:p>
    <w:p>
      <w:r>
        <w:t>RESILIENT TILE FLOORING</w:t>
      </w:r>
    </w:p>
    <w:p/>
    <w:p>
      <w:r>
        <w:t>PART 1 – GENERAL</w:t>
      </w:r>
    </w:p>
    <w:p/>
    <w:p>
      <w:r>
        <w:t>1.1 RELATED DOCUMENTS</w:t>
      </w:r>
    </w:p>
    <w:p>
      <w:r>
        <w:t>Drawings and general provisions of the Contract, including General and Supplementary Conditions and Division 01 Specification Sections, apply to this Section.</w:t>
      </w:r>
    </w:p>
    <w:p/>
    <w:p>
      <w:r>
        <w:t>1.2 SUMMARY</w:t>
      </w:r>
    </w:p>
    <w:p>
      <w:r>
        <w:t>Section Includes:</w:t>
      </w:r>
    </w:p>
    <w:p>
      <w:r>
        <w:t>Luxury Vinyl Tile (LVT) – Avalon Series</w:t>
      </w:r>
    </w:p>
    <w:p/>
    <w:p>
      <w:r>
        <w:t>1.3 SUBMITTALS</w:t>
      </w:r>
    </w:p>
    <w:p>
      <w:r>
        <w:t>Product Data, SDS, Warranty, Installation Instructions.</w:t>
      </w:r>
    </w:p>
    <w:p>
      <w:r>
        <w:t>Samples for Initial Selection.</w:t>
      </w:r>
    </w:p>
    <w:p>
      <w:r>
        <w:t>Samples for Verification: Three (3) samples.</w:t>
      </w:r>
    </w:p>
    <w:p/>
    <w:p>
      <w:r>
        <w:t>1.4 QUALITY ASSURANCE</w:t>
      </w:r>
    </w:p>
    <w:p>
      <w:r>
        <w:t>Installers shall be trained or approved by Catalina Products International (CPI).</w:t>
      </w:r>
    </w:p>
    <w:p/>
    <w:p>
      <w:r>
        <w:t>1.5 DELIVERY, STORAGE, AND HANDLING</w:t>
      </w:r>
    </w:p>
    <w:p>
      <w:r>
        <w:t>Store materials in dry enclosed spaces at 65°F–85°F for 48 hours before, during, and after installation.</w:t>
      </w:r>
    </w:p>
    <w:p/>
    <w:p>
      <w:r>
        <w:t>1.6 PROJECT CONDITIONS</w:t>
      </w:r>
    </w:p>
    <w:p>
      <w:r>
        <w:t>Maintain ambient temperature 65°F–85°F.</w:t>
      </w:r>
    </w:p>
    <w:p>
      <w:r>
        <w:t>Minimum substrate temperature: 50°F.</w:t>
      </w:r>
    </w:p>
    <w:p>
      <w:r>
        <w:t>Relative humidity: 35%–60%.</w:t>
      </w:r>
    </w:p>
    <w:p>
      <w:r>
        <w:t>Subfloor must be clean, flat, dry, and rigid.</w:t>
      </w:r>
    </w:p>
    <w:p/>
    <w:p>
      <w:r>
        <w:t>PART 2 – PRODUCTS</w:t>
      </w:r>
    </w:p>
    <w:p/>
    <w:p>
      <w:r>
        <w:t>2.1 MANUFACTURER</w:t>
      </w:r>
    </w:p>
    <w:p>
      <w:r>
        <w:t>Catalina Products International</w:t>
      </w:r>
    </w:p>
    <w:p>
      <w:r>
        <w:t>1215 N. Redgum Street</w:t>
      </w:r>
    </w:p>
    <w:p>
      <w:r>
        <w:t>Anaheim, CA 92806</w:t>
      </w:r>
    </w:p>
    <w:p>
      <w:r>
        <w:t>www.catalinaproducts.international</w:t>
      </w:r>
    </w:p>
    <w:p/>
    <w:p>
      <w:r>
        <w:t>2.2 LUXURY VINYL TILE (LVT) – AVALON SERIES</w:t>
      </w:r>
    </w:p>
    <w:p>
      <w:r>
        <w:t>Multilayer heterogeneous resilient flooring product.</w:t>
      </w:r>
    </w:p>
    <w:p>
      <w:r>
        <w:t>ASTM F1700</w:t>
      </w:r>
    </w:p>
    <w:p>
      <w:r>
        <w:t>Thickness: 5.0 mm</w:t>
      </w:r>
    </w:p>
    <w:p>
      <w:r>
        <w:t>Wear Layer: 20 mil</w:t>
      </w:r>
    </w:p>
    <w:p>
      <w:r>
        <w:t>Format: Glue-down plank and/or tile</w:t>
      </w:r>
    </w:p>
    <w:p>
      <w:r>
        <w:t>Warranty: 10-Year Commercial</w:t>
      </w:r>
    </w:p>
    <w:p>
      <w:r>
        <w:t>No substitutions.</w:t>
      </w:r>
    </w:p>
    <w:p/>
    <w:p>
      <w:r>
        <w:t>2.3 INSTALLATION MATERIALS</w:t>
      </w:r>
    </w:p>
    <w:p>
      <w:r>
        <w:t>Approved patching, leveling compounds, and CPI adhesives.</w:t>
      </w:r>
    </w:p>
    <w:p/>
    <w:p>
      <w:r>
        <w:t>PART 3 – EXECUTION</w:t>
      </w:r>
    </w:p>
    <w:p>
      <w:r>
        <w:t>Install in accordance with manufacturer instructions.</w:t>
      </w:r>
    </w:p>
    <w:p>
      <w:r>
        <w:t>No traffic for 24 hours.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