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8945" w14:textId="77777777" w:rsidR="00451D61" w:rsidRDefault="00451D61">
      <w:pPr>
        <w:spacing w:after="0"/>
        <w:ind w:left="0" w:hanging="2"/>
      </w:pPr>
      <w:bookmarkStart w:id="0" w:name="_heading=h.gjdgxs" w:colFirst="0" w:colLast="0"/>
      <w:bookmarkEnd w:id="0"/>
    </w:p>
    <w:p w14:paraId="3E2CC4A4" w14:textId="77777777" w:rsidR="00451D61" w:rsidRDefault="00451D61">
      <w:pPr>
        <w:spacing w:after="0"/>
        <w:ind w:left="0" w:hanging="2"/>
      </w:pPr>
    </w:p>
    <w:p w14:paraId="56809BFC" w14:textId="77777777" w:rsidR="00451D61" w:rsidRDefault="00451D61">
      <w:pPr>
        <w:spacing w:after="0"/>
        <w:ind w:left="0" w:hanging="2"/>
      </w:pPr>
    </w:p>
    <w:p w14:paraId="1EECF0F5" w14:textId="77777777" w:rsidR="00451D61" w:rsidRDefault="00451D61">
      <w:pPr>
        <w:spacing w:after="0"/>
        <w:ind w:left="0" w:hanging="2"/>
      </w:pPr>
    </w:p>
    <w:p w14:paraId="02E4BBC0" w14:textId="77777777" w:rsidR="00451D61" w:rsidRDefault="00451D61">
      <w:pPr>
        <w:spacing w:after="0"/>
        <w:ind w:left="0" w:hanging="2"/>
      </w:pPr>
    </w:p>
    <w:p w14:paraId="1C0378F0" w14:textId="77777777" w:rsidR="00451D61" w:rsidRDefault="00451D61">
      <w:pPr>
        <w:spacing w:after="0"/>
        <w:ind w:left="0" w:hanging="2"/>
      </w:pPr>
    </w:p>
    <w:p w14:paraId="4C434DE8" w14:textId="77777777" w:rsidR="00451D61" w:rsidRDefault="00451D61">
      <w:pPr>
        <w:spacing w:after="0"/>
        <w:ind w:left="0" w:hanging="2"/>
      </w:pPr>
    </w:p>
    <w:p w14:paraId="4D108909" w14:textId="77777777" w:rsidR="00451D61" w:rsidRDefault="00451D61">
      <w:pPr>
        <w:spacing w:after="0"/>
        <w:ind w:left="0" w:hanging="2"/>
      </w:pPr>
    </w:p>
    <w:p w14:paraId="0E65EA40" w14:textId="77777777" w:rsidR="00451D61" w:rsidRDefault="00451D61">
      <w:pPr>
        <w:spacing w:after="0"/>
        <w:ind w:left="0" w:hanging="2"/>
      </w:pPr>
    </w:p>
    <w:p w14:paraId="76D853C4" w14:textId="77777777" w:rsidR="00451D61" w:rsidRDefault="00451D61">
      <w:pPr>
        <w:spacing w:after="0"/>
        <w:ind w:left="0" w:hanging="2"/>
      </w:pPr>
    </w:p>
    <w:p w14:paraId="64128115" w14:textId="77777777" w:rsidR="00451D61" w:rsidRDefault="00451D61">
      <w:pPr>
        <w:spacing w:after="0"/>
        <w:ind w:left="0" w:hanging="2"/>
      </w:pPr>
    </w:p>
    <w:p w14:paraId="34EEFEA3" w14:textId="77777777" w:rsidR="00451D61" w:rsidRDefault="00451D61">
      <w:pPr>
        <w:spacing w:after="0"/>
        <w:ind w:left="0" w:hanging="2"/>
      </w:pPr>
    </w:p>
    <w:p w14:paraId="4FAB7E4B" w14:textId="77777777" w:rsidR="00451D61" w:rsidRDefault="00451D61">
      <w:pPr>
        <w:spacing w:after="0"/>
        <w:ind w:left="0" w:hanging="2"/>
      </w:pPr>
    </w:p>
    <w:p w14:paraId="0118DD3D" w14:textId="77777777" w:rsidR="00451D61" w:rsidRDefault="00451D61">
      <w:pPr>
        <w:spacing w:after="0"/>
        <w:ind w:left="0" w:hanging="2"/>
      </w:pPr>
    </w:p>
    <w:p w14:paraId="31EC2668" w14:textId="77777777" w:rsidR="00451D61" w:rsidRDefault="00451D61">
      <w:pPr>
        <w:spacing w:after="0"/>
        <w:ind w:left="0" w:hanging="2"/>
      </w:pPr>
    </w:p>
    <w:p w14:paraId="4B8A34EE" w14:textId="77777777" w:rsidR="00451D61" w:rsidRDefault="00451D61">
      <w:pPr>
        <w:spacing w:after="0"/>
        <w:ind w:left="0" w:hanging="2"/>
      </w:pPr>
    </w:p>
    <w:p w14:paraId="101D68F1" w14:textId="77777777" w:rsidR="00451D61" w:rsidRDefault="00451D61">
      <w:pPr>
        <w:spacing w:after="0"/>
        <w:ind w:left="0" w:hanging="2"/>
      </w:pPr>
    </w:p>
    <w:p w14:paraId="534F9282" w14:textId="77777777" w:rsidR="00451D61" w:rsidRDefault="00451D61">
      <w:pPr>
        <w:spacing w:after="0"/>
        <w:ind w:left="0" w:hanging="2"/>
      </w:pPr>
    </w:p>
    <w:p w14:paraId="2EB45E78" w14:textId="77777777" w:rsidR="00451D61" w:rsidRDefault="00451D61">
      <w:pPr>
        <w:spacing w:after="0"/>
        <w:ind w:left="0" w:hanging="2"/>
      </w:pPr>
    </w:p>
    <w:p w14:paraId="5898E1E2" w14:textId="288412A2" w:rsidR="00451D61" w:rsidRDefault="00451D61">
      <w:pPr>
        <w:spacing w:after="280" w:line="240" w:lineRule="auto"/>
        <w:ind w:left="0" w:hanging="2"/>
        <w:jc w:val="right"/>
      </w:pPr>
    </w:p>
    <w:p w14:paraId="7C1E6F18" w14:textId="77777777" w:rsidR="00451D61" w:rsidRDefault="00451D61">
      <w:pPr>
        <w:spacing w:after="0"/>
        <w:ind w:left="0" w:hanging="2"/>
      </w:pPr>
    </w:p>
    <w:p w14:paraId="3698DD50" w14:textId="77777777" w:rsidR="00451D61" w:rsidRDefault="00451D61">
      <w:pPr>
        <w:spacing w:after="0"/>
        <w:ind w:left="0" w:hanging="2"/>
      </w:pPr>
    </w:p>
    <w:p w14:paraId="216F07A0" w14:textId="77777777" w:rsidR="00451D61" w:rsidRDefault="00451D61">
      <w:pPr>
        <w:spacing w:after="0"/>
        <w:ind w:left="0" w:hanging="2"/>
      </w:pPr>
    </w:p>
    <w:p w14:paraId="3B845C7E" w14:textId="77777777" w:rsidR="00451D61" w:rsidRDefault="00451D61">
      <w:pPr>
        <w:spacing w:after="0"/>
        <w:ind w:left="0" w:hanging="2"/>
      </w:pPr>
    </w:p>
    <w:p w14:paraId="5FDD1FAB" w14:textId="77777777" w:rsidR="00451D61" w:rsidRDefault="00451D61">
      <w:pPr>
        <w:spacing w:after="0"/>
        <w:ind w:left="0" w:hanging="2"/>
      </w:pPr>
    </w:p>
    <w:p w14:paraId="4114D16A" w14:textId="77777777" w:rsidR="00451D61" w:rsidRDefault="00451D61">
      <w:pPr>
        <w:spacing w:after="0"/>
        <w:ind w:left="0" w:hanging="2"/>
      </w:pPr>
    </w:p>
    <w:p w14:paraId="56B2B7BB" w14:textId="77777777" w:rsidR="00451D61" w:rsidRDefault="00451D61">
      <w:pPr>
        <w:spacing w:after="0"/>
        <w:ind w:left="0" w:hanging="2"/>
      </w:pPr>
    </w:p>
    <w:p w14:paraId="213F742D" w14:textId="77777777" w:rsidR="00451D61" w:rsidRDefault="00451D61">
      <w:pPr>
        <w:spacing w:after="0"/>
        <w:ind w:left="0" w:hanging="2"/>
      </w:pPr>
    </w:p>
    <w:p w14:paraId="1A58A3C3" w14:textId="77777777" w:rsidR="00451D61" w:rsidRDefault="00000000">
      <w:pPr>
        <w:pStyle w:val="Title"/>
        <w:spacing w:after="0"/>
        <w:ind w:left="4" w:hanging="6"/>
        <w:jc w:val="right"/>
        <w:rPr>
          <w:rFonts w:ascii="Monda" w:eastAsia="Monda" w:hAnsi="Monda" w:cs="Monda"/>
          <w:sz w:val="44"/>
          <w:szCs w:val="44"/>
        </w:rPr>
      </w:pPr>
      <w:r>
        <w:rPr>
          <w:rFonts w:ascii="Monda" w:eastAsia="Monda" w:hAnsi="Monda" w:cs="Monda"/>
          <w:sz w:val="56"/>
          <w:szCs w:val="56"/>
        </w:rPr>
        <w:t>JUDICIAL CODE</w:t>
      </w:r>
    </w:p>
    <w:p w14:paraId="558F3945" w14:textId="48220E41" w:rsidR="00451D61" w:rsidRDefault="00000000">
      <w:pPr>
        <w:pStyle w:val="Title"/>
        <w:ind w:left="1" w:hanging="3"/>
        <w:jc w:val="center"/>
        <w:rPr>
          <w:rFonts w:ascii="Monda" w:eastAsia="Monda" w:hAnsi="Monda" w:cs="Monda"/>
          <w:sz w:val="28"/>
          <w:szCs w:val="28"/>
        </w:rPr>
      </w:pPr>
      <w:r>
        <w:rPr>
          <w:rFonts w:ascii="Monda" w:eastAsia="Monda" w:hAnsi="Monda" w:cs="Monda"/>
          <w:sz w:val="28"/>
          <w:szCs w:val="28"/>
        </w:rPr>
        <w:t xml:space="preserve">               </w:t>
      </w:r>
      <w:r w:rsidR="00604692">
        <w:rPr>
          <w:rFonts w:asciiTheme="minorHAnsi" w:eastAsia="Monda" w:hAnsiTheme="minorHAnsi" w:cs="Monda"/>
          <w:sz w:val="28"/>
          <w:szCs w:val="28"/>
          <w:lang w:val="en-US"/>
        </w:rPr>
        <w:t>United States Precision Rifle Association</w:t>
      </w:r>
      <w:r>
        <w:rPr>
          <w:rFonts w:ascii="Monda" w:eastAsia="Monda" w:hAnsi="Monda" w:cs="Monda"/>
          <w:sz w:val="28"/>
          <w:szCs w:val="28"/>
        </w:rPr>
        <w:t xml:space="preserve"> </w:t>
      </w:r>
    </w:p>
    <w:p w14:paraId="7294E634" w14:textId="6D9A8EBE" w:rsidR="00451D61" w:rsidRDefault="00604692">
      <w:pPr>
        <w:ind w:left="0" w:hanging="2"/>
        <w:jc w:val="right"/>
      </w:pPr>
      <w:r>
        <w:t>5 Oct 2023– v1</w:t>
      </w:r>
    </w:p>
    <w:p w14:paraId="5550466F" w14:textId="77777777" w:rsidR="00451D61" w:rsidRDefault="00451D61">
      <w:pPr>
        <w:spacing w:after="0"/>
        <w:ind w:left="0" w:hanging="2"/>
      </w:pPr>
    </w:p>
    <w:p w14:paraId="03AAFFBF" w14:textId="77777777" w:rsidR="00451D61" w:rsidRDefault="00451D61">
      <w:pPr>
        <w:spacing w:after="0"/>
        <w:ind w:left="0" w:hanging="2"/>
      </w:pPr>
    </w:p>
    <w:p w14:paraId="5221F9AF" w14:textId="77777777" w:rsidR="00451D61" w:rsidRDefault="00451D61">
      <w:pPr>
        <w:spacing w:after="0"/>
        <w:ind w:left="0" w:hanging="2"/>
      </w:pPr>
    </w:p>
    <w:p w14:paraId="7C748A5C" w14:textId="77777777" w:rsidR="00451D61" w:rsidRDefault="00000000">
      <w:pPr>
        <w:widowControl w:val="0"/>
        <w:pBdr>
          <w:top w:val="nil"/>
          <w:left w:val="nil"/>
          <w:bottom w:val="nil"/>
          <w:right w:val="nil"/>
          <w:between w:val="nil"/>
        </w:pBdr>
        <w:spacing w:after="0"/>
        <w:ind w:left="0" w:hanging="2"/>
        <w:rPr>
          <w:smallCaps/>
        </w:rPr>
      </w:pPr>
      <w:r>
        <w:br w:type="page"/>
      </w:r>
      <w:r>
        <w:rPr>
          <w:smallCaps/>
        </w:rPr>
        <w:lastRenderedPageBreak/>
        <w:t>CONTENTS:</w:t>
      </w:r>
    </w:p>
    <w:sdt>
      <w:sdtPr>
        <w:id w:val="-976834733"/>
        <w:docPartObj>
          <w:docPartGallery w:val="Table of Contents"/>
          <w:docPartUnique/>
        </w:docPartObj>
      </w:sdtPr>
      <w:sdtContent>
        <w:p w14:paraId="1DECD8D2" w14:textId="77777777" w:rsidR="00451D61" w:rsidRDefault="00000000">
          <w:pPr>
            <w:pBdr>
              <w:top w:val="nil"/>
              <w:left w:val="nil"/>
              <w:bottom w:val="nil"/>
              <w:right w:val="nil"/>
              <w:between w:val="nil"/>
            </w:pBdr>
            <w:tabs>
              <w:tab w:val="left" w:pos="660"/>
              <w:tab w:val="right" w:pos="9016"/>
            </w:tabs>
            <w:spacing w:after="0"/>
            <w:ind w:left="0" w:hanging="2"/>
            <w:rPr>
              <w:color w:val="000000"/>
            </w:rPr>
          </w:pPr>
          <w:r>
            <w:fldChar w:fldCharType="begin"/>
          </w:r>
          <w:r>
            <w:instrText xml:space="preserve"> TOC \h \u \z </w:instrText>
          </w:r>
          <w:r>
            <w:fldChar w:fldCharType="separate"/>
          </w:r>
          <w:hyperlink w:anchor="_heading=h.3ygebqi">
            <w:r>
              <w:rPr>
                <w:color w:val="000000"/>
              </w:rPr>
              <w:t>PREAMBLE</w:t>
            </w:r>
            <w:r>
              <w:rPr>
                <w:color w:val="000000"/>
              </w:rPr>
              <w:tab/>
              <w:t>3</w:t>
            </w:r>
          </w:hyperlink>
        </w:p>
        <w:p w14:paraId="2246AB43"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2dlolyb">
            <w:r>
              <w:rPr>
                <w:color w:val="000000"/>
              </w:rPr>
              <w:t>1.</w:t>
            </w:r>
            <w:r>
              <w:rPr>
                <w:color w:val="000000"/>
              </w:rPr>
              <w:tab/>
              <w:t>INTERPRETATION</w:t>
            </w:r>
            <w:r>
              <w:rPr>
                <w:color w:val="000000"/>
              </w:rPr>
              <w:tab/>
              <w:t>3</w:t>
            </w:r>
          </w:hyperlink>
        </w:p>
        <w:p w14:paraId="0C24DAF2"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et92p0">
            <w:r>
              <w:rPr>
                <w:color w:val="000000"/>
              </w:rPr>
              <w:t>2.</w:t>
            </w:r>
            <w:r>
              <w:rPr>
                <w:color w:val="000000"/>
              </w:rPr>
              <w:tab/>
              <w:t>MEDIA / DISCUSSION Suppression</w:t>
            </w:r>
            <w:r>
              <w:rPr>
                <w:color w:val="000000"/>
              </w:rPr>
              <w:tab/>
              <w:t>3</w:t>
            </w:r>
          </w:hyperlink>
        </w:p>
        <w:p w14:paraId="7CF032D4"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sqyw64">
            <w:r>
              <w:rPr>
                <w:color w:val="000000"/>
              </w:rPr>
              <w:t>3.</w:t>
            </w:r>
            <w:r>
              <w:rPr>
                <w:color w:val="000000"/>
              </w:rPr>
              <w:tab/>
              <w:t>COMMON JUDICIAL PROCESSES</w:t>
            </w:r>
            <w:r>
              <w:rPr>
                <w:color w:val="000000"/>
              </w:rPr>
              <w:tab/>
              <w:t>4</w:t>
            </w:r>
          </w:hyperlink>
        </w:p>
        <w:p w14:paraId="25DAE2B5"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cqmetx">
            <w:r>
              <w:rPr>
                <w:color w:val="000000"/>
              </w:rPr>
              <w:t>3.1.</w:t>
            </w:r>
            <w:r>
              <w:rPr>
                <w:color w:val="000000"/>
              </w:rPr>
              <w:tab/>
              <w:t>NOTICE OF HEARING</w:t>
            </w:r>
            <w:r>
              <w:rPr>
                <w:color w:val="000000"/>
              </w:rPr>
              <w:tab/>
              <w:t>4</w:t>
            </w:r>
          </w:hyperlink>
        </w:p>
        <w:p w14:paraId="5937FE9D"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rvwp1q">
            <w:r>
              <w:rPr>
                <w:color w:val="000000"/>
              </w:rPr>
              <w:t>3.2.</w:t>
            </w:r>
            <w:r>
              <w:rPr>
                <w:color w:val="000000"/>
              </w:rPr>
              <w:tab/>
              <w:t>HEARINGS</w:t>
            </w:r>
            <w:r>
              <w:rPr>
                <w:color w:val="000000"/>
              </w:rPr>
              <w:tab/>
              <w:t>4</w:t>
            </w:r>
          </w:hyperlink>
        </w:p>
        <w:p w14:paraId="542FA41A"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bvk7pj">
            <w:r>
              <w:rPr>
                <w:color w:val="000000"/>
              </w:rPr>
              <w:t>3.3.</w:t>
            </w:r>
            <w:r>
              <w:rPr>
                <w:color w:val="000000"/>
              </w:rPr>
              <w:tab/>
              <w:t>HEARING OUTCOME</w:t>
            </w:r>
            <w:r>
              <w:rPr>
                <w:color w:val="000000"/>
              </w:rPr>
              <w:tab/>
              <w:t>5</w:t>
            </w:r>
          </w:hyperlink>
        </w:p>
        <w:p w14:paraId="42B755D5"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s8eyo1">
            <w:r>
              <w:rPr>
                <w:color w:val="000000"/>
              </w:rPr>
              <w:t>3.4.</w:t>
            </w:r>
            <w:r>
              <w:rPr>
                <w:color w:val="000000"/>
              </w:rPr>
              <w:tab/>
              <w:t>SUGGESTED HEARING PROCEDURE</w:t>
            </w:r>
            <w:r>
              <w:rPr>
                <w:color w:val="000000"/>
              </w:rPr>
              <w:tab/>
              <w:t>5</w:t>
            </w:r>
          </w:hyperlink>
        </w:p>
        <w:p w14:paraId="0E64A4CC"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r0uhxc">
            <w:r>
              <w:rPr>
                <w:color w:val="000000"/>
              </w:rPr>
              <w:t>3.5.</w:t>
            </w:r>
            <w:r>
              <w:rPr>
                <w:color w:val="000000"/>
              </w:rPr>
              <w:tab/>
              <w:t>SANCTIONS</w:t>
            </w:r>
            <w:r>
              <w:rPr>
                <w:color w:val="000000"/>
              </w:rPr>
              <w:tab/>
              <w:t>5</w:t>
            </w:r>
          </w:hyperlink>
        </w:p>
        <w:p w14:paraId="4612E679"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664s55">
            <w:r>
              <w:rPr>
                <w:color w:val="000000"/>
              </w:rPr>
              <w:t>3.6.</w:t>
            </w:r>
            <w:r>
              <w:rPr>
                <w:color w:val="000000"/>
              </w:rPr>
              <w:tab/>
              <w:t>APPEAL</w:t>
            </w:r>
            <w:r>
              <w:rPr>
                <w:color w:val="000000"/>
              </w:rPr>
              <w:tab/>
              <w:t>6</w:t>
            </w:r>
          </w:hyperlink>
        </w:p>
        <w:p w14:paraId="5E208AEB"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26in1rg">
            <w:r>
              <w:rPr>
                <w:color w:val="000000"/>
              </w:rPr>
              <w:t>4.</w:t>
            </w:r>
            <w:r>
              <w:rPr>
                <w:color w:val="000000"/>
              </w:rPr>
              <w:tab/>
              <w:t>DISCIPLINARY PROCESS</w:t>
            </w:r>
            <w:r>
              <w:rPr>
                <w:color w:val="000000"/>
              </w:rPr>
              <w:tab/>
              <w:t>7</w:t>
            </w:r>
          </w:hyperlink>
        </w:p>
        <w:p w14:paraId="217E46D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lnxbz9">
            <w:r>
              <w:rPr>
                <w:color w:val="000000"/>
              </w:rPr>
              <w:t>4.1.</w:t>
            </w:r>
            <w:r>
              <w:rPr>
                <w:color w:val="000000"/>
              </w:rPr>
              <w:tab/>
              <w:t>PARTIES</w:t>
            </w:r>
            <w:r>
              <w:rPr>
                <w:color w:val="000000"/>
              </w:rPr>
              <w:tab/>
              <w:t>7</w:t>
            </w:r>
          </w:hyperlink>
        </w:p>
        <w:p w14:paraId="04708E69"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5nkun2">
            <w:r>
              <w:rPr>
                <w:color w:val="000000"/>
              </w:rPr>
              <w:t>4.2.</w:t>
            </w:r>
            <w:r>
              <w:rPr>
                <w:color w:val="000000"/>
              </w:rPr>
              <w:tab/>
              <w:t>CONTRAVENTION</w:t>
            </w:r>
            <w:r>
              <w:rPr>
                <w:color w:val="000000"/>
              </w:rPr>
              <w:tab/>
              <w:t>7</w:t>
            </w:r>
          </w:hyperlink>
        </w:p>
        <w:p w14:paraId="6D13FFA0"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ksv4uv">
            <w:r>
              <w:rPr>
                <w:color w:val="000000"/>
              </w:rPr>
              <w:t>4.3.</w:t>
            </w:r>
            <w:r>
              <w:rPr>
                <w:color w:val="000000"/>
              </w:rPr>
              <w:tab/>
              <w:t>FORMATION OF THE DISCIPLINARY COMMITTEE</w:t>
            </w:r>
            <w:r>
              <w:rPr>
                <w:color w:val="000000"/>
              </w:rPr>
              <w:tab/>
              <w:t>7</w:t>
            </w:r>
          </w:hyperlink>
        </w:p>
        <w:p w14:paraId="334280C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4sinio">
            <w:r>
              <w:rPr>
                <w:color w:val="000000"/>
              </w:rPr>
              <w:t>4.4.</w:t>
            </w:r>
            <w:r>
              <w:rPr>
                <w:color w:val="000000"/>
              </w:rPr>
              <w:tab/>
              <w:t xml:space="preserve">DISCIPLINARY </w:t>
            </w:r>
          </w:hyperlink>
          <w:r>
            <w:fldChar w:fldCharType="begin"/>
          </w:r>
          <w:r>
            <w:instrText xml:space="preserve"> PAGEREF _heading=h.44sinio \h </w:instrText>
          </w:r>
          <w:r>
            <w:fldChar w:fldCharType="separate"/>
          </w:r>
          <w:r>
            <w:t>COMMITTEE</w:t>
          </w:r>
          <w:r>
            <w:rPr>
              <w:color w:val="000000"/>
            </w:rPr>
            <w:tab/>
            <w:t>7</w:t>
          </w:r>
          <w:r>
            <w:fldChar w:fldCharType="end"/>
          </w:r>
        </w:p>
        <w:p w14:paraId="1953429D"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jxsxqh">
            <w:r>
              <w:rPr>
                <w:color w:val="000000"/>
              </w:rPr>
              <w:t>4.5.</w:t>
            </w:r>
            <w:r>
              <w:rPr>
                <w:color w:val="000000"/>
              </w:rPr>
              <w:tab/>
              <w:t>PRELIMINARY INQUIRY OF THE DISCIPLINARY COMMITTEE</w:t>
            </w:r>
            <w:r>
              <w:rPr>
                <w:color w:val="000000"/>
              </w:rPr>
              <w:tab/>
              <w:t>8</w:t>
            </w:r>
          </w:hyperlink>
        </w:p>
        <w:p w14:paraId="2A2F3F3A"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z337ya">
            <w:r>
              <w:rPr>
                <w:color w:val="000000"/>
              </w:rPr>
              <w:t>4.6.</w:t>
            </w:r>
            <w:r>
              <w:rPr>
                <w:color w:val="000000"/>
              </w:rPr>
              <w:tab/>
              <w:t>RIGHTS OF THE RESPONDENT</w:t>
            </w:r>
            <w:r>
              <w:rPr>
                <w:color w:val="000000"/>
              </w:rPr>
              <w:tab/>
              <w:t>8</w:t>
            </w:r>
          </w:hyperlink>
        </w:p>
        <w:p w14:paraId="719964C4"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j2qqm3">
            <w:r>
              <w:rPr>
                <w:color w:val="000000"/>
              </w:rPr>
              <w:t>4.7.</w:t>
            </w:r>
            <w:r>
              <w:rPr>
                <w:color w:val="000000"/>
              </w:rPr>
              <w:tab/>
              <w:t>PRE-DISCIPLINARY REVIEW</w:t>
            </w:r>
            <w:r>
              <w:rPr>
                <w:color w:val="000000"/>
              </w:rPr>
              <w:tab/>
              <w:t>9</w:t>
            </w:r>
          </w:hyperlink>
        </w:p>
        <w:p w14:paraId="24BBA519"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y810tw">
            <w:r>
              <w:rPr>
                <w:color w:val="000000"/>
              </w:rPr>
              <w:t>4.8.</w:t>
            </w:r>
            <w:r>
              <w:rPr>
                <w:color w:val="000000"/>
              </w:rPr>
              <w:tab/>
              <w:t>NOTICE OF DISCIPLINARY HEARING</w:t>
            </w:r>
            <w:r>
              <w:rPr>
                <w:color w:val="000000"/>
              </w:rPr>
              <w:tab/>
              <w:t>9</w:t>
            </w:r>
          </w:hyperlink>
        </w:p>
        <w:p w14:paraId="4DB96727"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i7ojhp">
            <w:r>
              <w:rPr>
                <w:color w:val="000000"/>
              </w:rPr>
              <w:t>4.9.</w:t>
            </w:r>
            <w:r>
              <w:rPr>
                <w:color w:val="000000"/>
              </w:rPr>
              <w:tab/>
              <w:t>DISCIPLINARY HEARING</w:t>
            </w:r>
            <w:r>
              <w:rPr>
                <w:color w:val="000000"/>
              </w:rPr>
              <w:tab/>
              <w:t>9</w:t>
            </w:r>
          </w:hyperlink>
        </w:p>
        <w:p w14:paraId="5CB73069"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xcytpi">
            <w:r>
              <w:rPr>
                <w:color w:val="000000"/>
              </w:rPr>
              <w:t>4.10.</w:t>
            </w:r>
            <w:r>
              <w:rPr>
                <w:color w:val="000000"/>
              </w:rPr>
              <w:tab/>
              <w:t>FINDINGS / OUTCOME</w:t>
            </w:r>
            <w:r>
              <w:rPr>
                <w:color w:val="000000"/>
              </w:rPr>
              <w:tab/>
              <w:t>9</w:t>
            </w:r>
          </w:hyperlink>
        </w:p>
        <w:p w14:paraId="7AC925E6"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ci93xb">
            <w:r>
              <w:rPr>
                <w:color w:val="000000"/>
              </w:rPr>
              <w:t>4.13.</w:t>
            </w:r>
            <w:r>
              <w:rPr>
                <w:color w:val="000000"/>
              </w:rPr>
              <w:tab/>
              <w:t>SANCTIONS</w:t>
            </w:r>
            <w:r>
              <w:rPr>
                <w:color w:val="000000"/>
              </w:rPr>
              <w:tab/>
              <w:t>9</w:t>
            </w:r>
          </w:hyperlink>
        </w:p>
        <w:p w14:paraId="11BFEF21"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whwml4">
            <w:r>
              <w:rPr>
                <w:color w:val="000000"/>
              </w:rPr>
              <w:t>4.14.</w:t>
            </w:r>
            <w:r>
              <w:rPr>
                <w:color w:val="000000"/>
              </w:rPr>
              <w:tab/>
              <w:t>APPEAL AGAINST DISCIPLINARY OUTCOME</w:t>
            </w:r>
            <w:r>
              <w:rPr>
                <w:color w:val="000000"/>
              </w:rPr>
              <w:tab/>
              <w:t>9</w:t>
            </w:r>
          </w:hyperlink>
        </w:p>
        <w:p w14:paraId="0B458129"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3q5sasy">
            <w:r>
              <w:rPr>
                <w:color w:val="000000"/>
              </w:rPr>
              <w:t>5.</w:t>
            </w:r>
            <w:r>
              <w:rPr>
                <w:color w:val="000000"/>
              </w:rPr>
              <w:tab/>
              <w:t>GRIEVANCE / MEDIATION PROCESS</w:t>
            </w:r>
            <w:r>
              <w:rPr>
                <w:color w:val="000000"/>
              </w:rPr>
              <w:tab/>
              <w:t>10</w:t>
            </w:r>
          </w:hyperlink>
        </w:p>
        <w:p w14:paraId="0478AFE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qsh70q">
            <w:r>
              <w:rPr>
                <w:color w:val="000000"/>
              </w:rPr>
              <w:t>5.1.</w:t>
            </w:r>
            <w:r>
              <w:rPr>
                <w:color w:val="000000"/>
              </w:rPr>
              <w:tab/>
              <w:t>AMICABLE RESOLUTION</w:t>
            </w:r>
            <w:r>
              <w:rPr>
                <w:color w:val="000000"/>
              </w:rPr>
              <w:tab/>
              <w:t>10</w:t>
            </w:r>
          </w:hyperlink>
        </w:p>
        <w:p w14:paraId="2500F8A0"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as4poj">
            <w:r>
              <w:rPr>
                <w:color w:val="000000"/>
              </w:rPr>
              <w:t>5.2.</w:t>
            </w:r>
            <w:r>
              <w:rPr>
                <w:color w:val="000000"/>
              </w:rPr>
              <w:tab/>
              <w:t>PARTIES</w:t>
            </w:r>
            <w:r>
              <w:rPr>
                <w:color w:val="000000"/>
              </w:rPr>
              <w:tab/>
              <w:t>10</w:t>
            </w:r>
          </w:hyperlink>
        </w:p>
        <w:p w14:paraId="314EE572"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pxezwc">
            <w:r>
              <w:rPr>
                <w:color w:val="000000"/>
              </w:rPr>
              <w:t>5.3.</w:t>
            </w:r>
            <w:r>
              <w:rPr>
                <w:color w:val="000000"/>
              </w:rPr>
              <w:tab/>
              <w:t>APPLICATION</w:t>
            </w:r>
            <w:r>
              <w:rPr>
                <w:color w:val="000000"/>
              </w:rPr>
              <w:tab/>
              <w:t>10</w:t>
            </w:r>
          </w:hyperlink>
        </w:p>
        <w:p w14:paraId="3AC51FA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9x2ik5">
            <w:r>
              <w:rPr>
                <w:color w:val="000000"/>
              </w:rPr>
              <w:t>5.4.</w:t>
            </w:r>
            <w:r>
              <w:rPr>
                <w:color w:val="000000"/>
              </w:rPr>
              <w:tab/>
              <w:t>FORMATION OF THE MEDIATION PANEL</w:t>
            </w:r>
            <w:r>
              <w:rPr>
                <w:color w:val="000000"/>
              </w:rPr>
              <w:tab/>
              <w:t>10</w:t>
            </w:r>
          </w:hyperlink>
        </w:p>
        <w:p w14:paraId="375C3052"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p2csry">
            <w:r>
              <w:rPr>
                <w:color w:val="000000"/>
              </w:rPr>
              <w:t>5.5.</w:t>
            </w:r>
            <w:r>
              <w:rPr>
                <w:color w:val="000000"/>
              </w:rPr>
              <w:tab/>
              <w:t>MEDIATION PANEL</w:t>
            </w:r>
            <w:r>
              <w:rPr>
                <w:color w:val="000000"/>
              </w:rPr>
              <w:tab/>
              <w:t>10</w:t>
            </w:r>
          </w:hyperlink>
        </w:p>
        <w:p w14:paraId="66B68DC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47n2zr">
            <w:r>
              <w:rPr>
                <w:color w:val="000000"/>
              </w:rPr>
              <w:t>5.6.</w:t>
            </w:r>
            <w:r>
              <w:rPr>
                <w:color w:val="000000"/>
              </w:rPr>
              <w:tab/>
              <w:t>NOTICE OF MEDIATION MEETING</w:t>
            </w:r>
            <w:r>
              <w:rPr>
                <w:color w:val="000000"/>
              </w:rPr>
              <w:tab/>
              <w:t>11</w:t>
            </w:r>
          </w:hyperlink>
        </w:p>
        <w:p w14:paraId="046A2340"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o7alnk">
            <w:r>
              <w:rPr>
                <w:color w:val="000000"/>
              </w:rPr>
              <w:t>5.7.</w:t>
            </w:r>
            <w:r>
              <w:rPr>
                <w:color w:val="000000"/>
              </w:rPr>
              <w:tab/>
              <w:t>MEDIATION MEETING</w:t>
            </w:r>
            <w:r>
              <w:rPr>
                <w:color w:val="000000"/>
              </w:rPr>
              <w:tab/>
              <w:t>11</w:t>
            </w:r>
          </w:hyperlink>
        </w:p>
        <w:p w14:paraId="76D70FCF"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3ckvvd">
            <w:r>
              <w:rPr>
                <w:color w:val="000000"/>
              </w:rPr>
              <w:t>5.8.</w:t>
            </w:r>
            <w:r>
              <w:rPr>
                <w:color w:val="000000"/>
              </w:rPr>
              <w:tab/>
              <w:t>MEDIATION OUTCOME</w:t>
            </w:r>
            <w:r>
              <w:rPr>
                <w:color w:val="000000"/>
              </w:rPr>
              <w:tab/>
              <w:t>12</w:t>
            </w:r>
          </w:hyperlink>
        </w:p>
        <w:p w14:paraId="338675EE"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32hioqz">
            <w:r>
              <w:rPr>
                <w:color w:val="000000"/>
              </w:rPr>
              <w:t>6.</w:t>
            </w:r>
            <w:r>
              <w:rPr>
                <w:color w:val="000000"/>
              </w:rPr>
              <w:tab/>
              <w:t>ARBITRATION PROCESS</w:t>
            </w:r>
            <w:r>
              <w:rPr>
                <w:color w:val="000000"/>
              </w:rPr>
              <w:tab/>
              <w:t>13</w:t>
            </w:r>
          </w:hyperlink>
        </w:p>
        <w:p w14:paraId="4866FD82"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hmsyys">
            <w:r>
              <w:rPr>
                <w:color w:val="000000"/>
              </w:rPr>
              <w:t>6.1.</w:t>
            </w:r>
            <w:r>
              <w:rPr>
                <w:color w:val="000000"/>
              </w:rPr>
              <w:tab/>
              <w:t>PARTIES</w:t>
            </w:r>
            <w:r>
              <w:rPr>
                <w:color w:val="000000"/>
              </w:rPr>
              <w:tab/>
              <w:t>13</w:t>
            </w:r>
          </w:hyperlink>
        </w:p>
        <w:p w14:paraId="32183A1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1mghml">
            <w:r>
              <w:rPr>
                <w:color w:val="000000"/>
              </w:rPr>
              <w:t>6.2.</w:t>
            </w:r>
            <w:r>
              <w:rPr>
                <w:color w:val="000000"/>
              </w:rPr>
              <w:tab/>
              <w:t>FORMATION OF THE ARBITRATION COMMITTEE</w:t>
            </w:r>
            <w:r>
              <w:rPr>
                <w:color w:val="000000"/>
              </w:rPr>
              <w:tab/>
              <w:t>13</w:t>
            </w:r>
          </w:hyperlink>
        </w:p>
        <w:p w14:paraId="66798AB3"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grqrue">
            <w:r>
              <w:rPr>
                <w:color w:val="000000"/>
              </w:rPr>
              <w:t>6.3.</w:t>
            </w:r>
            <w:r>
              <w:rPr>
                <w:color w:val="000000"/>
              </w:rPr>
              <w:tab/>
              <w:t>ARBITRATION COMMITTEE</w:t>
            </w:r>
            <w:r>
              <w:rPr>
                <w:color w:val="000000"/>
              </w:rPr>
              <w:tab/>
              <w:t>13</w:t>
            </w:r>
          </w:hyperlink>
        </w:p>
        <w:p w14:paraId="5FCAE904"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vx1227">
            <w:r>
              <w:rPr>
                <w:color w:val="000000"/>
              </w:rPr>
              <w:t>6.4.</w:t>
            </w:r>
            <w:r>
              <w:rPr>
                <w:color w:val="000000"/>
              </w:rPr>
              <w:tab/>
              <w:t>NOTICE OF ARBITRATION MEETING</w:t>
            </w:r>
            <w:r>
              <w:rPr>
                <w:color w:val="000000"/>
              </w:rPr>
              <w:tab/>
              <w:t>13</w:t>
            </w:r>
          </w:hyperlink>
        </w:p>
        <w:p w14:paraId="065A1F30"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fwokq0">
            <w:r>
              <w:rPr>
                <w:color w:val="000000"/>
              </w:rPr>
              <w:t>6.5.</w:t>
            </w:r>
            <w:r>
              <w:rPr>
                <w:color w:val="000000"/>
              </w:rPr>
              <w:tab/>
              <w:t>ARBITRATION HEARING</w:t>
            </w:r>
            <w:r>
              <w:rPr>
                <w:color w:val="000000"/>
              </w:rPr>
              <w:tab/>
              <w:t>13</w:t>
            </w:r>
          </w:hyperlink>
        </w:p>
        <w:p w14:paraId="4A6B3B05"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v1yuxt">
            <w:r>
              <w:rPr>
                <w:color w:val="000000"/>
              </w:rPr>
              <w:t>6.6.</w:t>
            </w:r>
            <w:r>
              <w:rPr>
                <w:color w:val="000000"/>
              </w:rPr>
              <w:tab/>
              <w:t>ARBITRATION FINDING &amp; OUTCOME</w:t>
            </w:r>
            <w:r>
              <w:rPr>
                <w:color w:val="000000"/>
              </w:rPr>
              <w:tab/>
              <w:t>14</w:t>
            </w:r>
          </w:hyperlink>
        </w:p>
        <w:p w14:paraId="0EC40CB4"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f1mdlm">
            <w:r>
              <w:rPr>
                <w:color w:val="000000"/>
              </w:rPr>
              <w:t>6.7.</w:t>
            </w:r>
            <w:r>
              <w:rPr>
                <w:color w:val="000000"/>
              </w:rPr>
              <w:tab/>
              <w:t>APPEAL AGAINST ARBITRATION FINDING &amp; OUTCOME</w:t>
            </w:r>
            <w:r>
              <w:rPr>
                <w:color w:val="000000"/>
              </w:rPr>
              <w:tab/>
              <w:t>14</w:t>
            </w:r>
          </w:hyperlink>
        </w:p>
        <w:p w14:paraId="12281FB9" w14:textId="77777777" w:rsidR="00451D61" w:rsidRDefault="00000000">
          <w:pPr>
            <w:pBdr>
              <w:top w:val="nil"/>
              <w:left w:val="nil"/>
              <w:bottom w:val="nil"/>
              <w:right w:val="nil"/>
              <w:between w:val="nil"/>
            </w:pBdr>
            <w:tabs>
              <w:tab w:val="left" w:pos="660"/>
              <w:tab w:val="right" w:pos="9016"/>
            </w:tabs>
            <w:spacing w:after="0"/>
            <w:ind w:left="0" w:hanging="2"/>
            <w:rPr>
              <w:color w:val="000000"/>
            </w:rPr>
          </w:pPr>
          <w:hyperlink w:anchor="_heading=h.19c6y18">
            <w:r>
              <w:rPr>
                <w:color w:val="000000"/>
              </w:rPr>
              <w:t>7.</w:t>
            </w:r>
            <w:r>
              <w:rPr>
                <w:color w:val="000000"/>
              </w:rPr>
              <w:tab/>
              <w:t>APPEAL PROCESS</w:t>
            </w:r>
            <w:r>
              <w:rPr>
                <w:color w:val="000000"/>
              </w:rPr>
              <w:tab/>
              <w:t>15</w:t>
            </w:r>
          </w:hyperlink>
        </w:p>
        <w:p w14:paraId="2855B6E1"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tbugp1">
            <w:r>
              <w:rPr>
                <w:color w:val="000000"/>
              </w:rPr>
              <w:t>7.1.</w:t>
            </w:r>
            <w:r>
              <w:rPr>
                <w:color w:val="000000"/>
              </w:rPr>
              <w:tab/>
              <w:t>PARTIES</w:t>
            </w:r>
            <w:r>
              <w:rPr>
                <w:color w:val="000000"/>
              </w:rPr>
              <w:tab/>
              <w:t>15</w:t>
            </w:r>
          </w:hyperlink>
        </w:p>
        <w:p w14:paraId="7B5591D4"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8h4qwu">
            <w:r>
              <w:rPr>
                <w:color w:val="000000"/>
              </w:rPr>
              <w:t>7.2.</w:t>
            </w:r>
            <w:r>
              <w:rPr>
                <w:color w:val="000000"/>
              </w:rPr>
              <w:tab/>
              <w:t>FORMATION OF APPEAL COMMITTEE</w:t>
            </w:r>
            <w:r>
              <w:rPr>
                <w:color w:val="000000"/>
              </w:rPr>
              <w:tab/>
              <w:t>15</w:t>
            </w:r>
          </w:hyperlink>
        </w:p>
        <w:p w14:paraId="1CC865C8"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nmf14n">
            <w:r>
              <w:rPr>
                <w:color w:val="000000"/>
              </w:rPr>
              <w:t>7.3.</w:t>
            </w:r>
            <w:r>
              <w:rPr>
                <w:color w:val="000000"/>
              </w:rPr>
              <w:tab/>
              <w:t>PRELIMINARY MEETING OF THE APPEAL COMMITTEE</w:t>
            </w:r>
            <w:r>
              <w:rPr>
                <w:color w:val="000000"/>
              </w:rPr>
              <w:tab/>
              <w:t>15</w:t>
            </w:r>
          </w:hyperlink>
        </w:p>
        <w:p w14:paraId="4EF5758F"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37m2jsg">
            <w:r>
              <w:rPr>
                <w:color w:val="000000"/>
              </w:rPr>
              <w:t>7.4.</w:t>
            </w:r>
            <w:r>
              <w:rPr>
                <w:color w:val="000000"/>
              </w:rPr>
              <w:tab/>
              <w:t>NOTICE OF ARBITRATION HEARING</w:t>
            </w:r>
            <w:r>
              <w:rPr>
                <w:color w:val="000000"/>
              </w:rPr>
              <w:tab/>
              <w:t>16</w:t>
            </w:r>
          </w:hyperlink>
        </w:p>
        <w:p w14:paraId="39ABC8DD"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1mrcu09">
            <w:r>
              <w:rPr>
                <w:color w:val="000000"/>
              </w:rPr>
              <w:t>7.5.</w:t>
            </w:r>
            <w:r>
              <w:rPr>
                <w:color w:val="000000"/>
              </w:rPr>
              <w:tab/>
              <w:t>APPEAL HEARING</w:t>
            </w:r>
            <w:r>
              <w:rPr>
                <w:color w:val="000000"/>
              </w:rPr>
              <w:tab/>
              <w:t>16</w:t>
            </w:r>
          </w:hyperlink>
        </w:p>
        <w:p w14:paraId="0E459EEE"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46r0co2">
            <w:r>
              <w:rPr>
                <w:color w:val="000000"/>
              </w:rPr>
              <w:t>7.6.</w:t>
            </w:r>
            <w:r>
              <w:rPr>
                <w:color w:val="000000"/>
              </w:rPr>
              <w:tab/>
              <w:t>FINDINGS / OUTCOME</w:t>
            </w:r>
            <w:r>
              <w:rPr>
                <w:color w:val="000000"/>
              </w:rPr>
              <w:tab/>
              <w:t>16</w:t>
            </w:r>
          </w:hyperlink>
        </w:p>
        <w:p w14:paraId="1FEEBF5E" w14:textId="77777777"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hyperlink w:anchor="_heading=h.2lwamvv">
            <w:r>
              <w:rPr>
                <w:color w:val="000000"/>
              </w:rPr>
              <w:t>7.7.</w:t>
            </w:r>
            <w:r>
              <w:rPr>
                <w:color w:val="000000"/>
              </w:rPr>
              <w:tab/>
              <w:t>SANCTIONS</w:t>
            </w:r>
            <w:r>
              <w:rPr>
                <w:color w:val="000000"/>
              </w:rPr>
              <w:tab/>
              <w:t>16</w:t>
            </w:r>
          </w:hyperlink>
        </w:p>
        <w:p w14:paraId="483D58FB" w14:textId="11C4AC2E" w:rsidR="00451D61" w:rsidRDefault="00000000" w:rsidP="00933C22">
          <w:pPr>
            <w:pBdr>
              <w:top w:val="nil"/>
              <w:left w:val="nil"/>
              <w:bottom w:val="nil"/>
              <w:right w:val="nil"/>
              <w:between w:val="nil"/>
            </w:pBdr>
            <w:tabs>
              <w:tab w:val="left" w:pos="880"/>
              <w:tab w:val="right" w:pos="9016"/>
            </w:tabs>
            <w:spacing w:after="0" w:line="240" w:lineRule="auto"/>
            <w:ind w:left="0" w:hanging="2"/>
            <w:rPr>
              <w:color w:val="000000"/>
            </w:rPr>
          </w:pPr>
          <w:hyperlink w:anchor="_heading=h.111kx3o">
            <w:r>
              <w:rPr>
                <w:color w:val="000000"/>
              </w:rPr>
              <w:t>7.8.</w:t>
            </w:r>
            <w:r>
              <w:rPr>
                <w:color w:val="000000"/>
              </w:rPr>
              <w:tab/>
              <w:t>APPEAL AGAINST APPEAL OUTCOME</w:t>
            </w:r>
            <w:r>
              <w:rPr>
                <w:color w:val="000000"/>
              </w:rPr>
              <w:tab/>
              <w:t>16</w:t>
            </w:r>
          </w:hyperlink>
        </w:p>
        <w:p w14:paraId="011B2102" w14:textId="7C443C24" w:rsidR="00451D61" w:rsidRDefault="00000000">
          <w:pPr>
            <w:pBdr>
              <w:top w:val="nil"/>
              <w:left w:val="nil"/>
              <w:bottom w:val="nil"/>
              <w:right w:val="nil"/>
              <w:between w:val="nil"/>
            </w:pBdr>
            <w:tabs>
              <w:tab w:val="left" w:pos="880"/>
              <w:tab w:val="right" w:pos="9016"/>
            </w:tabs>
            <w:spacing w:after="0" w:line="240" w:lineRule="auto"/>
            <w:ind w:left="0" w:hanging="2"/>
            <w:rPr>
              <w:color w:val="000000"/>
            </w:rPr>
          </w:pPr>
          <w:r>
            <w:fldChar w:fldCharType="end"/>
          </w:r>
        </w:p>
      </w:sdtContent>
    </w:sdt>
    <w:p w14:paraId="08CDEF92" w14:textId="77777777" w:rsidR="00451D61" w:rsidRDefault="00451D61">
      <w:pPr>
        <w:ind w:left="0" w:hanging="2"/>
      </w:pPr>
    </w:p>
    <w:p w14:paraId="5F6C5D19" w14:textId="77777777" w:rsidR="00451D61" w:rsidRDefault="00451D61">
      <w:pPr>
        <w:spacing w:after="0"/>
        <w:ind w:left="0" w:hanging="2"/>
      </w:pPr>
    </w:p>
    <w:p w14:paraId="5B3C821A" w14:textId="77777777" w:rsidR="00451D61" w:rsidRDefault="00000000">
      <w:pPr>
        <w:pStyle w:val="Heading1"/>
        <w:ind w:left="1" w:hanging="3"/>
      </w:pPr>
      <w:bookmarkStart w:id="1" w:name="_heading=h.1fob9te" w:colFirst="0" w:colLast="0"/>
      <w:bookmarkEnd w:id="1"/>
      <w:r>
        <w:br w:type="page"/>
      </w:r>
      <w:r>
        <w:rPr>
          <w:smallCaps/>
        </w:rPr>
        <w:lastRenderedPageBreak/>
        <w:t xml:space="preserve">PREAMBLE </w:t>
      </w:r>
    </w:p>
    <w:p w14:paraId="3B5804E6" w14:textId="3D7F031D" w:rsidR="00451D61" w:rsidRDefault="00000000">
      <w:pPr>
        <w:tabs>
          <w:tab w:val="left" w:pos="1134"/>
        </w:tabs>
        <w:spacing w:after="0"/>
        <w:ind w:left="0" w:hanging="2"/>
      </w:pPr>
      <w:bookmarkStart w:id="2" w:name="_heading=h.3znysh7" w:colFirst="0" w:colLast="0"/>
      <w:bookmarkEnd w:id="2"/>
      <w:r>
        <w:t xml:space="preserve">The following </w:t>
      </w:r>
      <w:r w:rsidR="00604692">
        <w:t>USPRA</w:t>
      </w:r>
      <w:r>
        <w:t xml:space="preserve"> Judicial processes have been established to fairly and justly regulate; disagreements between individuals, contraventions of the </w:t>
      </w:r>
      <w:r w:rsidR="00604692">
        <w:t>USPRA</w:t>
      </w:r>
      <w:r>
        <w:t>; Constitution, Rules, Regulations, Codes, Policies, and serious firearm safety infractions.</w:t>
      </w:r>
    </w:p>
    <w:p w14:paraId="3AC0C326" w14:textId="77777777" w:rsidR="00451D61" w:rsidRDefault="00000000">
      <w:pPr>
        <w:pStyle w:val="Heading1"/>
        <w:numPr>
          <w:ilvl w:val="0"/>
          <w:numId w:val="2"/>
        </w:numPr>
        <w:ind w:left="1" w:hanging="3"/>
      </w:pPr>
      <w:r>
        <w:rPr>
          <w:smallCaps/>
        </w:rPr>
        <w:t>INTERPRETATION</w:t>
      </w:r>
    </w:p>
    <w:p w14:paraId="100B493F" w14:textId="18C0DB16" w:rsidR="00451D61" w:rsidRDefault="00000000">
      <w:pPr>
        <w:tabs>
          <w:tab w:val="left" w:pos="1134"/>
        </w:tabs>
        <w:spacing w:after="0"/>
        <w:ind w:left="0" w:hanging="2"/>
      </w:pPr>
      <w:r>
        <w:t xml:space="preserve">The interpretation of the Judicial Code shall be the same as the interpretation of the Constitution of the </w:t>
      </w:r>
      <w:r w:rsidR="00604692">
        <w:t>United States Precision Rifle Association</w:t>
      </w:r>
      <w:r>
        <w:t>.</w:t>
      </w:r>
    </w:p>
    <w:p w14:paraId="1C05B175" w14:textId="77777777" w:rsidR="00451D61" w:rsidRDefault="00000000">
      <w:pPr>
        <w:numPr>
          <w:ilvl w:val="1"/>
          <w:numId w:val="2"/>
        </w:numPr>
        <w:tabs>
          <w:tab w:val="left" w:pos="1134"/>
        </w:tabs>
        <w:spacing w:after="0"/>
        <w:ind w:left="0" w:hanging="2"/>
      </w:pPr>
      <w:r>
        <w:t>the following words and expressions shall have the following meanings:</w:t>
      </w:r>
    </w:p>
    <w:p w14:paraId="2175987E" w14:textId="77777777" w:rsidR="00451D61" w:rsidRDefault="00451D61">
      <w:pPr>
        <w:spacing w:after="120" w:line="240" w:lineRule="auto"/>
        <w:ind w:left="0" w:hanging="2"/>
      </w:pPr>
    </w:p>
    <w:p w14:paraId="3767DC16" w14:textId="77777777" w:rsidR="00451D61" w:rsidRDefault="00000000">
      <w:pPr>
        <w:spacing w:after="120" w:line="240" w:lineRule="auto"/>
        <w:ind w:left="0" w:hanging="2"/>
      </w:pPr>
      <w:r>
        <w:t>“Appellant”</w:t>
      </w:r>
      <w:r>
        <w:tab/>
        <w:t>the individual/organisation who takes an appeal of a decision made in a judicial process as outlined herein;</w:t>
      </w:r>
    </w:p>
    <w:p w14:paraId="26730851" w14:textId="77777777" w:rsidR="00451D61" w:rsidRDefault="00000000">
      <w:pPr>
        <w:spacing w:after="120" w:line="240" w:lineRule="auto"/>
        <w:ind w:left="0" w:hanging="2"/>
      </w:pPr>
      <w:r>
        <w:t>“Applicant”</w:t>
      </w:r>
      <w:r>
        <w:tab/>
        <w:t xml:space="preserve">the individual/organisation who applies for a remedy or relief set out in an </w:t>
      </w:r>
      <w:proofErr w:type="gramStart"/>
      <w:r>
        <w:t>Application</w:t>
      </w:r>
      <w:proofErr w:type="gramEnd"/>
      <w:r>
        <w:t>;</w:t>
      </w:r>
    </w:p>
    <w:p w14:paraId="2612DA7A" w14:textId="115AAE9D" w:rsidR="00451D61" w:rsidRDefault="00000000">
      <w:pPr>
        <w:spacing w:after="120" w:line="240" w:lineRule="auto"/>
        <w:ind w:left="0" w:hanging="2"/>
      </w:pPr>
      <w:r>
        <w:t>“Application”</w:t>
      </w:r>
      <w:r>
        <w:tab/>
        <w:t xml:space="preserve">a request of </w:t>
      </w:r>
      <w:r w:rsidR="00604692">
        <w:t>USPRA</w:t>
      </w:r>
      <w:r>
        <w:t xml:space="preserve"> for remedy or relief against another individual/organisation;</w:t>
      </w:r>
    </w:p>
    <w:p w14:paraId="3C544600" w14:textId="46DC6EE3" w:rsidR="00451D61" w:rsidRDefault="00000000">
      <w:pPr>
        <w:spacing w:after="120" w:line="240" w:lineRule="auto"/>
        <w:ind w:left="0" w:hanging="2"/>
      </w:pPr>
      <w:r>
        <w:t>“Contravention”</w:t>
      </w:r>
      <w:r>
        <w:tab/>
        <w:t xml:space="preserve">a breach or violation of the provisions of the; </w:t>
      </w:r>
      <w:r w:rsidR="00604692">
        <w:t>USPRA</w:t>
      </w:r>
      <w:r>
        <w:t xml:space="preserve"> Constitution, Rules and Regulations, or Code of Conduct.</w:t>
      </w:r>
    </w:p>
    <w:p w14:paraId="080E3303" w14:textId="77777777" w:rsidR="00451D61" w:rsidRDefault="00000000">
      <w:pPr>
        <w:spacing w:after="120" w:line="240" w:lineRule="auto"/>
        <w:ind w:left="0" w:hanging="2"/>
      </w:pPr>
      <w:r>
        <w:t>“Committee”</w:t>
      </w:r>
      <w:r>
        <w:tab/>
        <w:t>the Committee duly constituted to supervise over a Disciplinary, Arbitration or Appeal Hearing.</w:t>
      </w:r>
    </w:p>
    <w:p w14:paraId="23C7B8BB" w14:textId="60B4F904" w:rsidR="00451D61" w:rsidRDefault="00000000">
      <w:pPr>
        <w:spacing w:after="120" w:line="240" w:lineRule="auto"/>
        <w:ind w:left="0" w:hanging="2"/>
      </w:pPr>
      <w:r>
        <w:t>“Party”</w:t>
      </w:r>
      <w:r>
        <w:tab/>
      </w:r>
      <w:r w:rsidR="00604692">
        <w:t>USPRA</w:t>
      </w:r>
      <w:r>
        <w:t>/individual/organisation who is either Applicant / Appellant or Respondent;</w:t>
      </w:r>
      <w:r>
        <w:tab/>
      </w:r>
    </w:p>
    <w:p w14:paraId="4006B214" w14:textId="77777777" w:rsidR="00451D61" w:rsidRDefault="00000000">
      <w:pPr>
        <w:spacing w:after="120" w:line="240" w:lineRule="auto"/>
        <w:ind w:left="0" w:hanging="2"/>
      </w:pPr>
      <w:r>
        <w:t>“Preliminary Inquiry”</w:t>
      </w:r>
      <w:r>
        <w:tab/>
        <w:t>an inquiry before a Hearing to decide whether there is sufficient evidence to warrant a Hearing;</w:t>
      </w:r>
    </w:p>
    <w:p w14:paraId="5BEA826E" w14:textId="40487853" w:rsidR="00451D61" w:rsidRDefault="00000000">
      <w:pPr>
        <w:spacing w:after="120" w:line="240" w:lineRule="auto"/>
        <w:ind w:left="0" w:hanging="2"/>
      </w:pPr>
      <w:r>
        <w:t>“Respondent”</w:t>
      </w:r>
      <w:r>
        <w:tab/>
        <w:t xml:space="preserve">the individual/organisation who is in response to or in opposition to an </w:t>
      </w:r>
      <w:proofErr w:type="gramStart"/>
      <w:r>
        <w:t>Application</w:t>
      </w:r>
      <w:proofErr w:type="gramEnd"/>
      <w:r>
        <w:t xml:space="preserve"> made by the Applicant; or</w:t>
      </w:r>
      <w:r w:rsidR="00604692">
        <w:t xml:space="preserve"> </w:t>
      </w:r>
      <w:r>
        <w:t>the individual/organisation who is charged with a Contravention; or</w:t>
      </w:r>
      <w:r>
        <w:br/>
      </w:r>
      <w:r w:rsidR="00604692">
        <w:t>USPRA</w:t>
      </w:r>
      <w:r>
        <w:t>/member/visitor/organisation who is in response to or in opposition to an appeal taken by an Appellant.</w:t>
      </w:r>
    </w:p>
    <w:p w14:paraId="4E9A95A5" w14:textId="61D35E42" w:rsidR="00451D61" w:rsidRDefault="00000000">
      <w:pPr>
        <w:spacing w:after="120" w:line="240" w:lineRule="auto"/>
        <w:ind w:left="0" w:hanging="2"/>
      </w:pPr>
      <w:r>
        <w:t>“Suspended Sentence”</w:t>
      </w:r>
      <w:r>
        <w:tab/>
        <w:t xml:space="preserve">where an individual/organisation is found to be in Contravention, </w:t>
      </w:r>
      <w:r w:rsidR="00604692">
        <w:t>USPRA</w:t>
      </w:r>
      <w:r>
        <w:t xml:space="preserve"> suspends the passing of a sentence and releases the individual/organisation on conditions set out in a probation order. Upon the expiration of the probation order, where the individual/organisation has not been charged with further offences and has complied with all conditions of a probation order, </w:t>
      </w:r>
      <w:r w:rsidR="00604692">
        <w:t>USPRA</w:t>
      </w:r>
      <w:r>
        <w:t xml:space="preserve"> will not sanction the person;</w:t>
      </w:r>
    </w:p>
    <w:p w14:paraId="1B6BB30F" w14:textId="77777777" w:rsidR="00451D61" w:rsidRDefault="00451D61">
      <w:pPr>
        <w:spacing w:after="120" w:line="240" w:lineRule="auto"/>
        <w:ind w:left="0" w:hanging="2"/>
      </w:pPr>
    </w:p>
    <w:p w14:paraId="0DC1114E" w14:textId="77777777" w:rsidR="00451D61" w:rsidRDefault="00451D61">
      <w:pPr>
        <w:spacing w:after="120" w:line="240" w:lineRule="auto"/>
        <w:ind w:left="0" w:hanging="2"/>
      </w:pPr>
    </w:p>
    <w:p w14:paraId="42C1A26C" w14:textId="77777777" w:rsidR="00451D61" w:rsidRDefault="00451D61">
      <w:pPr>
        <w:spacing w:after="120" w:line="240" w:lineRule="auto"/>
        <w:ind w:left="0" w:hanging="2"/>
      </w:pPr>
    </w:p>
    <w:p w14:paraId="1980CED8" w14:textId="77777777" w:rsidR="00451D61" w:rsidRDefault="00000000">
      <w:pPr>
        <w:pStyle w:val="Heading2"/>
        <w:numPr>
          <w:ilvl w:val="0"/>
          <w:numId w:val="2"/>
        </w:numPr>
        <w:ind w:left="1" w:hanging="3"/>
      </w:pPr>
      <w:r>
        <w:rPr>
          <w:smallCaps/>
        </w:rPr>
        <w:t>MEDIA / DISCUSSION SUPPRESSION</w:t>
      </w:r>
    </w:p>
    <w:p w14:paraId="7D8C047D" w14:textId="5002B8A8" w:rsidR="00451D61" w:rsidRDefault="00000000">
      <w:pPr>
        <w:ind w:left="0" w:hanging="2"/>
      </w:pPr>
      <w:r>
        <w:t xml:space="preserve">At all times during any </w:t>
      </w:r>
      <w:r w:rsidR="00604692">
        <w:t>USPRA</w:t>
      </w:r>
      <w:r>
        <w:t xml:space="preserve"> judicial process, Parties shall not publicize the issue, the process, or malign/comment on any other Party involved. Any such publicization may result in Disciplinary Process.</w:t>
      </w:r>
    </w:p>
    <w:p w14:paraId="7F952F4F" w14:textId="3B07A9B9" w:rsidR="00451D61" w:rsidRDefault="00000000">
      <w:pPr>
        <w:numPr>
          <w:ilvl w:val="1"/>
          <w:numId w:val="2"/>
        </w:numPr>
        <w:spacing w:after="0"/>
        <w:ind w:left="0" w:hanging="2"/>
      </w:pPr>
      <w:r>
        <w:lastRenderedPageBreak/>
        <w:t xml:space="preserve">Parties involved in ANY </w:t>
      </w:r>
      <w:r w:rsidR="00604692">
        <w:t>USPRA</w:t>
      </w:r>
      <w:r>
        <w:t xml:space="preserve">; Mediation / Arbitration / Disciplinary or Appeal Processes shall not </w:t>
      </w:r>
      <w:proofErr w:type="gramStart"/>
      <w:r>
        <w:t>publicize;  the</w:t>
      </w:r>
      <w:proofErr w:type="gramEnd"/>
      <w:r>
        <w:t xml:space="preserve"> process, issue/dispute/contravention or malign/comment on any other party involved, including but not limited to;</w:t>
      </w:r>
    </w:p>
    <w:p w14:paraId="1944EC4D" w14:textId="77777777" w:rsidR="00451D61" w:rsidRDefault="00000000">
      <w:pPr>
        <w:numPr>
          <w:ilvl w:val="2"/>
          <w:numId w:val="2"/>
        </w:numPr>
        <w:spacing w:after="0"/>
        <w:ind w:left="0" w:hanging="2"/>
      </w:pPr>
      <w:r>
        <w:t>discussion with Members or other individuals,</w:t>
      </w:r>
    </w:p>
    <w:p w14:paraId="042A1088" w14:textId="77777777" w:rsidR="00451D61" w:rsidRDefault="00000000">
      <w:pPr>
        <w:numPr>
          <w:ilvl w:val="2"/>
          <w:numId w:val="2"/>
        </w:numPr>
        <w:spacing w:after="0"/>
        <w:ind w:left="0" w:hanging="2"/>
      </w:pPr>
      <w:r>
        <w:t>posting on social media and/or forums,</w:t>
      </w:r>
    </w:p>
    <w:p w14:paraId="5CC8DA9E" w14:textId="77777777" w:rsidR="00451D61" w:rsidRDefault="00000000">
      <w:pPr>
        <w:numPr>
          <w:ilvl w:val="2"/>
          <w:numId w:val="2"/>
        </w:numPr>
        <w:spacing w:after="0"/>
        <w:ind w:left="0" w:hanging="2"/>
      </w:pPr>
      <w:r>
        <w:t>posting in public or private chat groups,</w:t>
      </w:r>
    </w:p>
    <w:p w14:paraId="2077B57E" w14:textId="77777777" w:rsidR="00451D61" w:rsidRDefault="00000000">
      <w:pPr>
        <w:numPr>
          <w:ilvl w:val="2"/>
          <w:numId w:val="2"/>
        </w:numPr>
        <w:spacing w:after="0"/>
        <w:ind w:left="0" w:hanging="2"/>
      </w:pPr>
      <w:bookmarkStart w:id="3" w:name="_heading=h.tyjcwt" w:colFirst="0" w:colLast="0"/>
      <w:bookmarkEnd w:id="3"/>
      <w:r>
        <w:t>or publishing in print media or any other manner.</w:t>
      </w:r>
    </w:p>
    <w:p w14:paraId="2B7A714D" w14:textId="77777777" w:rsidR="00451D61" w:rsidRDefault="00000000">
      <w:pPr>
        <w:pStyle w:val="Heading1"/>
        <w:numPr>
          <w:ilvl w:val="0"/>
          <w:numId w:val="2"/>
        </w:numPr>
        <w:ind w:left="1" w:hanging="3"/>
      </w:pPr>
      <w:r>
        <w:rPr>
          <w:smallCaps/>
        </w:rPr>
        <w:t>COMMON JUDICIAL PROCESSES</w:t>
      </w:r>
    </w:p>
    <w:p w14:paraId="1359583D" w14:textId="17DF4518" w:rsidR="00451D61" w:rsidRDefault="00000000">
      <w:pPr>
        <w:ind w:left="0" w:hanging="2"/>
      </w:pPr>
      <w:bookmarkStart w:id="4" w:name="_heading=h.3dy6vkm" w:colFirst="0" w:colLast="0"/>
      <w:bookmarkEnd w:id="4"/>
      <w:r>
        <w:t xml:space="preserve">The following are common processes within the </w:t>
      </w:r>
      <w:r w:rsidR="00604692">
        <w:t>USPRA</w:t>
      </w:r>
      <w:r>
        <w:t xml:space="preserve"> Judicial Framework.</w:t>
      </w:r>
    </w:p>
    <w:p w14:paraId="659AD7A7" w14:textId="77777777" w:rsidR="00451D61" w:rsidRDefault="00000000">
      <w:pPr>
        <w:pStyle w:val="Heading2"/>
        <w:numPr>
          <w:ilvl w:val="1"/>
          <w:numId w:val="2"/>
        </w:numPr>
        <w:ind w:left="1" w:hanging="3"/>
      </w:pPr>
      <w:r>
        <w:rPr>
          <w:smallCaps/>
        </w:rPr>
        <w:t>NOTICE OF HEARING</w:t>
      </w:r>
    </w:p>
    <w:p w14:paraId="0050040E" w14:textId="6A0A7E65" w:rsidR="00451D61" w:rsidRDefault="00000000">
      <w:pPr>
        <w:numPr>
          <w:ilvl w:val="2"/>
          <w:numId w:val="2"/>
        </w:numPr>
        <w:spacing w:after="0"/>
        <w:ind w:left="0" w:hanging="2"/>
      </w:pPr>
      <w:r>
        <w:t xml:space="preserve">Notice of any </w:t>
      </w:r>
      <w:r w:rsidR="00604692">
        <w:t>USPRA</w:t>
      </w:r>
      <w:r>
        <w:t xml:space="preserve"> Hearing must be delivered to the Parties no later than 14 (fourteen) calendar days before the Hearing is due to take place.</w:t>
      </w:r>
    </w:p>
    <w:p w14:paraId="18B82D28" w14:textId="77777777" w:rsidR="00451D61" w:rsidRDefault="00000000">
      <w:pPr>
        <w:numPr>
          <w:ilvl w:val="2"/>
          <w:numId w:val="2"/>
        </w:numPr>
        <w:spacing w:after="0"/>
        <w:ind w:left="0" w:hanging="2"/>
      </w:pPr>
      <w:r>
        <w:t>The written notice of a Hearing shall inform the parties concerned as to;</w:t>
      </w:r>
    </w:p>
    <w:p w14:paraId="6CA9277B" w14:textId="77777777" w:rsidR="00451D61" w:rsidRDefault="00000000">
      <w:pPr>
        <w:numPr>
          <w:ilvl w:val="3"/>
          <w:numId w:val="2"/>
        </w:numPr>
        <w:spacing w:after="0"/>
        <w:ind w:left="0" w:hanging="2"/>
      </w:pPr>
      <w:r>
        <w:t>the date and location of the Hearing,</w:t>
      </w:r>
    </w:p>
    <w:p w14:paraId="305C7AA0" w14:textId="77777777" w:rsidR="00451D61" w:rsidRDefault="00000000">
      <w:pPr>
        <w:numPr>
          <w:ilvl w:val="3"/>
          <w:numId w:val="2"/>
        </w:numPr>
        <w:spacing w:after="0"/>
        <w:ind w:left="0" w:hanging="2"/>
      </w:pPr>
      <w:r>
        <w:t>the name of the chairperson of the Committee,</w:t>
      </w:r>
    </w:p>
    <w:p w14:paraId="66D90931" w14:textId="77777777" w:rsidR="00451D61" w:rsidRDefault="00000000">
      <w:pPr>
        <w:numPr>
          <w:ilvl w:val="3"/>
          <w:numId w:val="2"/>
        </w:numPr>
        <w:spacing w:after="0"/>
        <w:ind w:left="0" w:hanging="2"/>
      </w:pPr>
      <w:r>
        <w:t>the nature of the Contravention/Application/Appeal,</w:t>
      </w:r>
    </w:p>
    <w:p w14:paraId="2F427811" w14:textId="77777777" w:rsidR="00451D61" w:rsidRDefault="00000000">
      <w:pPr>
        <w:numPr>
          <w:ilvl w:val="3"/>
          <w:numId w:val="2"/>
        </w:numPr>
        <w:spacing w:after="0"/>
        <w:ind w:left="0" w:hanging="2"/>
      </w:pPr>
      <w:r>
        <w:t>the Sanction that may be sought (if applicable),</w:t>
      </w:r>
    </w:p>
    <w:p w14:paraId="2404E0CB" w14:textId="77777777" w:rsidR="00451D61" w:rsidRDefault="00000000">
      <w:pPr>
        <w:numPr>
          <w:ilvl w:val="3"/>
          <w:numId w:val="2"/>
        </w:numPr>
        <w:spacing w:after="0"/>
        <w:ind w:left="0" w:hanging="2"/>
      </w:pPr>
      <w:bookmarkStart w:id="5" w:name="_heading=h.1t3h5sf" w:colFirst="0" w:colLast="0"/>
      <w:bookmarkEnd w:id="5"/>
      <w:r>
        <w:t>as well as the possible outcome(s) of the Hearing.</w:t>
      </w:r>
    </w:p>
    <w:p w14:paraId="6A30A38F" w14:textId="77777777" w:rsidR="00451D61" w:rsidRDefault="00000000">
      <w:pPr>
        <w:pStyle w:val="Heading2"/>
        <w:numPr>
          <w:ilvl w:val="1"/>
          <w:numId w:val="2"/>
        </w:numPr>
        <w:ind w:left="1" w:hanging="3"/>
      </w:pPr>
      <w:r>
        <w:rPr>
          <w:smallCaps/>
        </w:rPr>
        <w:t>HEARINGS</w:t>
      </w:r>
    </w:p>
    <w:p w14:paraId="66FFA0A7" w14:textId="227784BB" w:rsidR="00451D61" w:rsidRDefault="00000000">
      <w:pPr>
        <w:tabs>
          <w:tab w:val="left" w:pos="1134"/>
        </w:tabs>
        <w:spacing w:after="0"/>
        <w:ind w:left="0" w:hanging="2"/>
      </w:pPr>
      <w:r>
        <w:t xml:space="preserve">At any </w:t>
      </w:r>
      <w:r w:rsidR="00604692">
        <w:t>USPRA</w:t>
      </w:r>
      <w:r>
        <w:t xml:space="preserve"> Hearing, the type of Contravention/Application/Appeal, the particular parties involved, the particular circumstances of the Contravention/Application/Appeal shall be considered and a just and equitable decision shall be made by the Hearing Committee.</w:t>
      </w:r>
    </w:p>
    <w:p w14:paraId="77C32299" w14:textId="77777777" w:rsidR="00451D61" w:rsidRDefault="00000000">
      <w:pPr>
        <w:numPr>
          <w:ilvl w:val="2"/>
          <w:numId w:val="2"/>
        </w:numPr>
        <w:spacing w:after="0"/>
        <w:ind w:left="0" w:hanging="2"/>
      </w:pPr>
      <w:r>
        <w:t>The Hearing shall be limited to the Contravention/Application/Appeal outlined in the notice sent to the Respondent.</w:t>
      </w:r>
    </w:p>
    <w:p w14:paraId="1413320F" w14:textId="77777777" w:rsidR="00451D61" w:rsidRDefault="00000000">
      <w:pPr>
        <w:numPr>
          <w:ilvl w:val="2"/>
          <w:numId w:val="2"/>
        </w:numPr>
        <w:spacing w:after="0"/>
        <w:ind w:left="0" w:hanging="2"/>
      </w:pPr>
      <w:r>
        <w:t>Should the Respondent fail to attend a properly convened Hearing, then the Hearing will be postponed. However; should the Respondent then fail to attend the postponed Hearing, then the postponed Hearing will continue without the Respondent present.</w:t>
      </w:r>
    </w:p>
    <w:p w14:paraId="3F742145" w14:textId="77777777" w:rsidR="00451D61" w:rsidRDefault="00000000">
      <w:pPr>
        <w:numPr>
          <w:ilvl w:val="2"/>
          <w:numId w:val="2"/>
        </w:numPr>
        <w:spacing w:after="0"/>
        <w:ind w:left="0" w:hanging="2"/>
      </w:pPr>
      <w:r>
        <w:t>The Defendant/Respondent, as well as the Applicant/Appellant shall be entitled to call witnesses to give evidence.</w:t>
      </w:r>
    </w:p>
    <w:p w14:paraId="652D3A44" w14:textId="77777777" w:rsidR="00451D61" w:rsidRDefault="00000000">
      <w:pPr>
        <w:numPr>
          <w:ilvl w:val="2"/>
          <w:numId w:val="2"/>
        </w:numPr>
        <w:spacing w:after="0"/>
        <w:ind w:left="0" w:hanging="2"/>
      </w:pPr>
      <w:r>
        <w:t>Hearsay evidence may not be used at Hearings.</w:t>
      </w:r>
    </w:p>
    <w:p w14:paraId="1321399E" w14:textId="77777777" w:rsidR="00451D61" w:rsidRDefault="00000000">
      <w:pPr>
        <w:numPr>
          <w:ilvl w:val="2"/>
          <w:numId w:val="2"/>
        </w:numPr>
        <w:spacing w:after="0"/>
        <w:ind w:left="0" w:hanging="2"/>
      </w:pPr>
      <w:r>
        <w:t>An interpreter must be provided for the Respondent when necessary.</w:t>
      </w:r>
    </w:p>
    <w:p w14:paraId="7CAC1FFC" w14:textId="4F600785" w:rsidR="00451D61" w:rsidRDefault="00000000">
      <w:pPr>
        <w:numPr>
          <w:ilvl w:val="2"/>
          <w:numId w:val="2"/>
        </w:numPr>
        <w:spacing w:after="0"/>
        <w:ind w:left="0" w:hanging="2"/>
      </w:pPr>
      <w:r>
        <w:t xml:space="preserve">The Hearing must be properly </w:t>
      </w:r>
      <w:proofErr w:type="spellStart"/>
      <w:r>
        <w:t>minuted</w:t>
      </w:r>
      <w:proofErr w:type="spellEnd"/>
      <w:r>
        <w:t xml:space="preserve"> at all times and all records (including evidence) shall be kept by </w:t>
      </w:r>
      <w:r w:rsidR="00604692">
        <w:t>USPRA</w:t>
      </w:r>
      <w:r>
        <w:t xml:space="preserve"> for a minimum of 5 (five) years.</w:t>
      </w:r>
    </w:p>
    <w:p w14:paraId="72541296" w14:textId="77777777" w:rsidR="00451D61" w:rsidRDefault="00000000">
      <w:pPr>
        <w:numPr>
          <w:ilvl w:val="2"/>
          <w:numId w:val="2"/>
        </w:numPr>
        <w:spacing w:after="0"/>
        <w:ind w:left="0" w:hanging="2"/>
      </w:pPr>
      <w:r>
        <w:t>The Committee may postpone a Hearing at the request of any party to the Hearing, provide that;</w:t>
      </w:r>
    </w:p>
    <w:p w14:paraId="1E59F111" w14:textId="77777777" w:rsidR="00451D61" w:rsidRDefault="00000000">
      <w:pPr>
        <w:numPr>
          <w:ilvl w:val="3"/>
          <w:numId w:val="2"/>
        </w:numPr>
        <w:spacing w:after="0"/>
        <w:ind w:left="0" w:hanging="2"/>
      </w:pPr>
      <w:r>
        <w:t>The postponement request must be in writing and delivered to the Committee at least 2 (two) days before the date set for the hearing, and</w:t>
      </w:r>
    </w:p>
    <w:p w14:paraId="7B81D44A" w14:textId="77777777" w:rsidR="00451D61" w:rsidRDefault="00000000">
      <w:pPr>
        <w:numPr>
          <w:ilvl w:val="3"/>
          <w:numId w:val="2"/>
        </w:numPr>
        <w:spacing w:after="0"/>
        <w:ind w:left="0" w:hanging="2"/>
      </w:pPr>
      <w:r>
        <w:t>Valid written reasons for such postponement must be provided in writing.</w:t>
      </w:r>
    </w:p>
    <w:p w14:paraId="3EBA2726" w14:textId="77777777" w:rsidR="00451D61" w:rsidRDefault="00000000">
      <w:pPr>
        <w:numPr>
          <w:ilvl w:val="3"/>
          <w:numId w:val="2"/>
        </w:numPr>
        <w:spacing w:after="0"/>
        <w:ind w:left="0" w:hanging="2"/>
      </w:pPr>
      <w:r>
        <w:t>The postponement shall not be more than 30 days from the original date set for the Hearing.</w:t>
      </w:r>
    </w:p>
    <w:p w14:paraId="067CB7D9" w14:textId="77777777" w:rsidR="00451D61" w:rsidRDefault="00000000">
      <w:pPr>
        <w:numPr>
          <w:ilvl w:val="3"/>
          <w:numId w:val="2"/>
        </w:numPr>
        <w:spacing w:after="0"/>
        <w:ind w:left="0" w:hanging="2"/>
      </w:pPr>
      <w:bookmarkStart w:id="6" w:name="_heading=h.4d34og8" w:colFirst="0" w:colLast="0"/>
      <w:bookmarkEnd w:id="6"/>
      <w:r>
        <w:lastRenderedPageBreak/>
        <w:t>All parties concerned must be notified of the postponement.</w:t>
      </w:r>
    </w:p>
    <w:p w14:paraId="79A5A78A" w14:textId="77777777" w:rsidR="00451D61" w:rsidRDefault="00000000">
      <w:pPr>
        <w:pStyle w:val="Heading2"/>
        <w:numPr>
          <w:ilvl w:val="1"/>
          <w:numId w:val="2"/>
        </w:numPr>
        <w:ind w:left="1" w:hanging="3"/>
      </w:pPr>
      <w:r>
        <w:rPr>
          <w:smallCaps/>
        </w:rPr>
        <w:t>HEARING OUTCOME</w:t>
      </w:r>
    </w:p>
    <w:p w14:paraId="631963AC" w14:textId="443077B8" w:rsidR="00451D61" w:rsidRDefault="00000000">
      <w:pPr>
        <w:numPr>
          <w:ilvl w:val="2"/>
          <w:numId w:val="2"/>
        </w:numPr>
        <w:spacing w:after="0"/>
        <w:ind w:left="0" w:hanging="2"/>
      </w:pPr>
      <w:r>
        <w:t xml:space="preserve">At the end of any </w:t>
      </w:r>
      <w:r w:rsidR="00604692">
        <w:t>USPRA</w:t>
      </w:r>
      <w:r>
        <w:t xml:space="preserve"> Hearing, after considering all the evidence, documents and testimonies of all Parties and Witnesses, the Committee, through the Chairperson, may give its decision immediately, or postpone its decision to consider the matter.</w:t>
      </w:r>
    </w:p>
    <w:p w14:paraId="6011B824" w14:textId="77777777" w:rsidR="00451D61" w:rsidRDefault="00000000">
      <w:pPr>
        <w:numPr>
          <w:ilvl w:val="2"/>
          <w:numId w:val="2"/>
        </w:numPr>
        <w:spacing w:after="0"/>
        <w:ind w:left="0" w:hanging="2"/>
      </w:pPr>
      <w:r>
        <w:t xml:space="preserve">If the Respondent has been discharged of the </w:t>
      </w:r>
      <w:proofErr w:type="gramStart"/>
      <w:r>
        <w:t>matter</w:t>
      </w:r>
      <w:proofErr w:type="gramEnd"/>
      <w:r>
        <w:t xml:space="preserve"> then;</w:t>
      </w:r>
    </w:p>
    <w:p w14:paraId="22D2242E" w14:textId="77777777" w:rsidR="00451D61" w:rsidRDefault="00000000">
      <w:pPr>
        <w:numPr>
          <w:ilvl w:val="3"/>
          <w:numId w:val="2"/>
        </w:numPr>
        <w:spacing w:after="0"/>
        <w:ind w:left="0" w:hanging="2"/>
      </w:pPr>
      <w:r>
        <w:t>no further action or sanction shall take place, and</w:t>
      </w:r>
    </w:p>
    <w:p w14:paraId="72C2D026" w14:textId="77777777" w:rsidR="00451D61" w:rsidRDefault="00000000">
      <w:pPr>
        <w:numPr>
          <w:ilvl w:val="3"/>
          <w:numId w:val="2"/>
        </w:numPr>
        <w:spacing w:after="0"/>
        <w:ind w:left="0" w:hanging="2"/>
      </w:pPr>
      <w:r>
        <w:t>if their membership was suspended, it shall be re-instated immediately.</w:t>
      </w:r>
    </w:p>
    <w:p w14:paraId="36B84109" w14:textId="77777777" w:rsidR="00451D61" w:rsidRDefault="00000000">
      <w:pPr>
        <w:numPr>
          <w:ilvl w:val="2"/>
          <w:numId w:val="2"/>
        </w:numPr>
        <w:spacing w:after="0"/>
        <w:ind w:left="0" w:hanging="2"/>
      </w:pPr>
      <w:bookmarkStart w:id="7" w:name="_heading=h.2s8eyo1" w:colFirst="0" w:colLast="0"/>
      <w:bookmarkEnd w:id="7"/>
      <w:r>
        <w:t>Within 7 (seven) calendar days after the hearing, the Chairperson shall provide the parties with a written notification of the decision taken, setting out the reasons for findings on each charge and, if applicable, the sanctions imposed.</w:t>
      </w:r>
    </w:p>
    <w:p w14:paraId="55A3BA3A" w14:textId="77777777" w:rsidR="00451D61" w:rsidRDefault="00000000">
      <w:pPr>
        <w:pStyle w:val="Heading2"/>
        <w:numPr>
          <w:ilvl w:val="1"/>
          <w:numId w:val="2"/>
        </w:numPr>
        <w:ind w:left="1" w:hanging="3"/>
      </w:pPr>
      <w:r>
        <w:rPr>
          <w:smallCaps/>
        </w:rPr>
        <w:t>SUGGESTED HEARING PROCEDURE</w:t>
      </w:r>
    </w:p>
    <w:p w14:paraId="052C399C" w14:textId="77777777" w:rsidR="00451D61" w:rsidRDefault="00000000">
      <w:pPr>
        <w:spacing w:after="0"/>
        <w:ind w:left="0" w:hanging="2"/>
      </w:pPr>
      <w:r>
        <w:t>The following are suggestions as to the procedure followed at a Hearing:</w:t>
      </w:r>
    </w:p>
    <w:p w14:paraId="0CAAD6CA" w14:textId="77777777" w:rsidR="00451D61" w:rsidRDefault="00000000">
      <w:pPr>
        <w:numPr>
          <w:ilvl w:val="0"/>
          <w:numId w:val="1"/>
        </w:numPr>
        <w:spacing w:after="0"/>
        <w:ind w:left="0" w:hanging="2"/>
      </w:pPr>
      <w:r>
        <w:t>The Chairperson shall explain the procedure that will be followed in the Hearing.</w:t>
      </w:r>
    </w:p>
    <w:p w14:paraId="10FEB0F1" w14:textId="77777777" w:rsidR="00451D61" w:rsidRDefault="00000000">
      <w:pPr>
        <w:numPr>
          <w:ilvl w:val="0"/>
          <w:numId w:val="1"/>
        </w:numPr>
        <w:spacing w:after="0"/>
        <w:ind w:left="0" w:hanging="2"/>
      </w:pPr>
      <w:r>
        <w:t>At the beginning of the Hearing, the Chairperson must;</w:t>
      </w:r>
    </w:p>
    <w:p w14:paraId="15D6D1D0" w14:textId="77777777" w:rsidR="00451D61" w:rsidRDefault="00000000">
      <w:pPr>
        <w:numPr>
          <w:ilvl w:val="1"/>
          <w:numId w:val="1"/>
        </w:numPr>
        <w:spacing w:after="0"/>
        <w:ind w:left="0" w:hanging="2"/>
      </w:pPr>
      <w:r>
        <w:t>Put the charges to the Respondent and ask them to plead to the accusation;</w:t>
      </w:r>
    </w:p>
    <w:p w14:paraId="6D3BDE3E" w14:textId="77777777" w:rsidR="00451D61" w:rsidRDefault="00000000">
      <w:pPr>
        <w:numPr>
          <w:ilvl w:val="1"/>
          <w:numId w:val="1"/>
        </w:numPr>
        <w:spacing w:after="0"/>
        <w:ind w:left="0" w:hanging="2"/>
      </w:pPr>
      <w:r>
        <w:t>If the Respondent:</w:t>
      </w:r>
    </w:p>
    <w:p w14:paraId="2CC9EDE1" w14:textId="77777777" w:rsidR="00451D61" w:rsidRDefault="00000000">
      <w:pPr>
        <w:numPr>
          <w:ilvl w:val="2"/>
          <w:numId w:val="1"/>
        </w:numPr>
        <w:spacing w:after="0"/>
        <w:ind w:left="0" w:hanging="2"/>
      </w:pPr>
      <w:r>
        <w:t>pleads guilty to the charge, the chairperson must note the plea, and decide whether or not to hear evidence regarding the charge;</w:t>
      </w:r>
    </w:p>
    <w:p w14:paraId="59B7A63B" w14:textId="77777777" w:rsidR="00451D61" w:rsidRDefault="00000000">
      <w:pPr>
        <w:numPr>
          <w:ilvl w:val="2"/>
          <w:numId w:val="1"/>
        </w:numPr>
        <w:spacing w:after="0"/>
        <w:ind w:left="0" w:hanging="2"/>
      </w:pPr>
      <w:r>
        <w:t>pleads not guilty, the Committee must hear the evidence regarding the charge;</w:t>
      </w:r>
    </w:p>
    <w:p w14:paraId="757108EF" w14:textId="77777777" w:rsidR="00451D61" w:rsidRDefault="00000000">
      <w:pPr>
        <w:numPr>
          <w:ilvl w:val="2"/>
          <w:numId w:val="1"/>
        </w:numPr>
        <w:spacing w:after="0"/>
        <w:ind w:left="0" w:hanging="2"/>
      </w:pPr>
      <w:r>
        <w:t>Refuses or fails to plead, the Committee must enter a plea of not guilty and must hear evidence regarding the charge.</w:t>
      </w:r>
    </w:p>
    <w:p w14:paraId="0C70C16C" w14:textId="77777777" w:rsidR="00451D61" w:rsidRDefault="00000000">
      <w:pPr>
        <w:numPr>
          <w:ilvl w:val="0"/>
          <w:numId w:val="1"/>
        </w:numPr>
        <w:spacing w:after="0"/>
        <w:ind w:left="0" w:hanging="2"/>
      </w:pPr>
      <w:r>
        <w:t>Opening Statements</w:t>
      </w:r>
    </w:p>
    <w:p w14:paraId="5CB904CE" w14:textId="77777777" w:rsidR="00451D61" w:rsidRDefault="00000000">
      <w:pPr>
        <w:numPr>
          <w:ilvl w:val="1"/>
          <w:numId w:val="1"/>
        </w:numPr>
        <w:spacing w:after="0"/>
        <w:ind w:left="0" w:hanging="2"/>
      </w:pPr>
      <w:r>
        <w:t>Applicant/Appellant puts forward the complaint and makes their opening statement.</w:t>
      </w:r>
    </w:p>
    <w:p w14:paraId="40FA31FF" w14:textId="77777777" w:rsidR="00451D61" w:rsidRDefault="00000000">
      <w:pPr>
        <w:numPr>
          <w:ilvl w:val="1"/>
          <w:numId w:val="1"/>
        </w:numPr>
        <w:spacing w:after="0"/>
        <w:ind w:left="0" w:hanging="2"/>
      </w:pPr>
      <w:r>
        <w:t>Respondent responds to complaints and makes their opening statement.</w:t>
      </w:r>
    </w:p>
    <w:p w14:paraId="595CD156" w14:textId="77777777" w:rsidR="00451D61" w:rsidRDefault="00000000">
      <w:pPr>
        <w:numPr>
          <w:ilvl w:val="0"/>
          <w:numId w:val="1"/>
        </w:numPr>
        <w:spacing w:after="0"/>
        <w:ind w:left="0" w:hanging="2"/>
      </w:pPr>
      <w:r>
        <w:t>Hear the Applicant’s/Appellant’s evidence through witnesses:</w:t>
      </w:r>
    </w:p>
    <w:p w14:paraId="58D7B7F1" w14:textId="77777777" w:rsidR="00451D61" w:rsidRDefault="00000000">
      <w:pPr>
        <w:numPr>
          <w:ilvl w:val="1"/>
          <w:numId w:val="1"/>
        </w:numPr>
        <w:spacing w:after="0"/>
        <w:ind w:left="0" w:hanging="2"/>
      </w:pPr>
      <w:r>
        <w:t>Examination</w:t>
      </w:r>
    </w:p>
    <w:p w14:paraId="66B88160" w14:textId="77777777" w:rsidR="00451D61" w:rsidRDefault="00000000">
      <w:pPr>
        <w:numPr>
          <w:ilvl w:val="1"/>
          <w:numId w:val="1"/>
        </w:numPr>
        <w:spacing w:after="0"/>
        <w:ind w:left="0" w:hanging="2"/>
      </w:pPr>
      <w:r>
        <w:t>Cross-examination</w:t>
      </w:r>
    </w:p>
    <w:p w14:paraId="4F481E22" w14:textId="77777777" w:rsidR="00451D61" w:rsidRDefault="00000000">
      <w:pPr>
        <w:numPr>
          <w:ilvl w:val="1"/>
          <w:numId w:val="1"/>
        </w:numPr>
        <w:spacing w:after="0"/>
        <w:ind w:left="0" w:hanging="2"/>
      </w:pPr>
      <w:r>
        <w:t>Re-examination</w:t>
      </w:r>
    </w:p>
    <w:p w14:paraId="1CB8EB86" w14:textId="77777777" w:rsidR="00451D61" w:rsidRDefault="00000000">
      <w:pPr>
        <w:numPr>
          <w:ilvl w:val="1"/>
          <w:numId w:val="1"/>
        </w:numPr>
        <w:spacing w:after="0"/>
        <w:ind w:left="0" w:hanging="2"/>
      </w:pPr>
      <w:r>
        <w:t>The club shall submit any relevant documents.</w:t>
      </w:r>
    </w:p>
    <w:p w14:paraId="7D30401A" w14:textId="77777777" w:rsidR="00451D61" w:rsidRDefault="00000000">
      <w:pPr>
        <w:numPr>
          <w:ilvl w:val="0"/>
          <w:numId w:val="1"/>
        </w:numPr>
        <w:spacing w:after="0"/>
        <w:ind w:left="0" w:hanging="2"/>
      </w:pPr>
      <w:r>
        <w:t>Hear the Respondent’s evidence through witnesses.</w:t>
      </w:r>
    </w:p>
    <w:p w14:paraId="3F183023" w14:textId="77777777" w:rsidR="00451D61" w:rsidRDefault="00000000">
      <w:pPr>
        <w:numPr>
          <w:ilvl w:val="1"/>
          <w:numId w:val="1"/>
        </w:numPr>
        <w:spacing w:after="0"/>
        <w:ind w:left="0" w:hanging="2"/>
      </w:pPr>
      <w:r>
        <w:t>Examination</w:t>
      </w:r>
    </w:p>
    <w:p w14:paraId="1DFB90F3" w14:textId="77777777" w:rsidR="00451D61" w:rsidRDefault="00000000">
      <w:pPr>
        <w:numPr>
          <w:ilvl w:val="1"/>
          <w:numId w:val="1"/>
        </w:numPr>
        <w:spacing w:after="0"/>
        <w:ind w:left="0" w:hanging="2"/>
      </w:pPr>
      <w:r>
        <w:t>Cross-examination</w:t>
      </w:r>
    </w:p>
    <w:p w14:paraId="56F472C6" w14:textId="77777777" w:rsidR="00451D61" w:rsidRDefault="00000000">
      <w:pPr>
        <w:numPr>
          <w:ilvl w:val="1"/>
          <w:numId w:val="1"/>
        </w:numPr>
        <w:spacing w:after="0"/>
        <w:ind w:left="0" w:hanging="2"/>
      </w:pPr>
      <w:r>
        <w:t>Re-examination</w:t>
      </w:r>
    </w:p>
    <w:p w14:paraId="7AE3EE1E" w14:textId="77777777" w:rsidR="00451D61" w:rsidRDefault="00000000">
      <w:pPr>
        <w:numPr>
          <w:ilvl w:val="1"/>
          <w:numId w:val="1"/>
        </w:numPr>
        <w:spacing w:after="0"/>
        <w:ind w:left="0" w:hanging="2"/>
      </w:pPr>
      <w:r>
        <w:t>The Respondent shall submit any relevant documents</w:t>
      </w:r>
    </w:p>
    <w:p w14:paraId="1532ED16" w14:textId="77777777" w:rsidR="00451D61" w:rsidRDefault="00000000">
      <w:pPr>
        <w:numPr>
          <w:ilvl w:val="0"/>
          <w:numId w:val="1"/>
        </w:numPr>
        <w:spacing w:after="0"/>
        <w:ind w:left="0" w:hanging="2"/>
      </w:pPr>
      <w:r>
        <w:t>Hear closing arguments:</w:t>
      </w:r>
    </w:p>
    <w:p w14:paraId="5DBE25F4" w14:textId="77777777" w:rsidR="00451D61" w:rsidRDefault="00000000">
      <w:pPr>
        <w:numPr>
          <w:ilvl w:val="1"/>
          <w:numId w:val="1"/>
        </w:numPr>
        <w:spacing w:after="0"/>
        <w:ind w:left="0" w:hanging="2"/>
      </w:pPr>
      <w:r>
        <w:t xml:space="preserve">Applicant/Appellant </w:t>
      </w:r>
    </w:p>
    <w:p w14:paraId="62C2EDFC" w14:textId="77777777" w:rsidR="00451D61" w:rsidRDefault="00000000">
      <w:pPr>
        <w:numPr>
          <w:ilvl w:val="1"/>
          <w:numId w:val="1"/>
        </w:numPr>
        <w:spacing w:after="0"/>
        <w:ind w:left="0" w:hanging="2"/>
      </w:pPr>
      <w:bookmarkStart w:id="8" w:name="_heading=h.17dp8vu" w:colFirst="0" w:colLast="0"/>
      <w:bookmarkEnd w:id="8"/>
      <w:r>
        <w:t>Respondent</w:t>
      </w:r>
    </w:p>
    <w:p w14:paraId="6B30CF69" w14:textId="77777777" w:rsidR="00451D61" w:rsidRDefault="00000000">
      <w:pPr>
        <w:pStyle w:val="Heading2"/>
        <w:numPr>
          <w:ilvl w:val="1"/>
          <w:numId w:val="2"/>
        </w:numPr>
        <w:ind w:left="1" w:hanging="3"/>
      </w:pPr>
      <w:r>
        <w:rPr>
          <w:smallCaps/>
        </w:rPr>
        <w:lastRenderedPageBreak/>
        <w:t>SANCTIONS</w:t>
      </w:r>
    </w:p>
    <w:p w14:paraId="4A91DA71" w14:textId="77777777" w:rsidR="00451D61" w:rsidRDefault="00000000">
      <w:pPr>
        <w:numPr>
          <w:ilvl w:val="2"/>
          <w:numId w:val="2"/>
        </w:numPr>
        <w:spacing w:after="0"/>
        <w:ind w:left="0" w:hanging="2"/>
      </w:pPr>
      <w:r>
        <w:t>The following sanctions are available, but not limited, to the discretion of an Arbitration/Disciplinary/Appeal Committee to impose:</w:t>
      </w:r>
    </w:p>
    <w:p w14:paraId="5875FF16" w14:textId="77777777" w:rsidR="00451D61" w:rsidRDefault="00000000">
      <w:pPr>
        <w:numPr>
          <w:ilvl w:val="3"/>
          <w:numId w:val="2"/>
        </w:numPr>
        <w:spacing w:after="0"/>
        <w:ind w:left="0" w:hanging="2"/>
      </w:pPr>
      <w:r>
        <w:t>Verbal warning.</w:t>
      </w:r>
    </w:p>
    <w:p w14:paraId="41C7C742" w14:textId="77777777" w:rsidR="00451D61" w:rsidRDefault="00000000">
      <w:pPr>
        <w:numPr>
          <w:ilvl w:val="3"/>
          <w:numId w:val="2"/>
        </w:numPr>
        <w:spacing w:after="0"/>
        <w:ind w:left="0" w:hanging="2"/>
      </w:pPr>
      <w:r>
        <w:t>Written warning.</w:t>
      </w:r>
    </w:p>
    <w:p w14:paraId="283407C5" w14:textId="77777777" w:rsidR="00451D61" w:rsidRDefault="00000000">
      <w:pPr>
        <w:numPr>
          <w:ilvl w:val="3"/>
          <w:numId w:val="2"/>
        </w:numPr>
        <w:spacing w:after="0"/>
        <w:ind w:left="0" w:hanging="2"/>
      </w:pPr>
      <w:r>
        <w:t>Suspended sentence.</w:t>
      </w:r>
    </w:p>
    <w:p w14:paraId="6F1ACD68" w14:textId="77777777" w:rsidR="00451D61" w:rsidRDefault="00000000">
      <w:pPr>
        <w:numPr>
          <w:ilvl w:val="3"/>
          <w:numId w:val="2"/>
        </w:numPr>
        <w:spacing w:after="0"/>
        <w:ind w:left="0" w:hanging="2"/>
      </w:pPr>
      <w:r>
        <w:t>A fine up to a maximum of 10 (ten) times the annual membership.</w:t>
      </w:r>
    </w:p>
    <w:p w14:paraId="7246FB80" w14:textId="77777777" w:rsidR="00451D61" w:rsidRDefault="00000000">
      <w:pPr>
        <w:numPr>
          <w:ilvl w:val="3"/>
          <w:numId w:val="2"/>
        </w:numPr>
        <w:spacing w:after="0"/>
        <w:ind w:left="0" w:hanging="2"/>
      </w:pPr>
      <w:r>
        <w:t>Temporary suspension of membership up to a maximum of 24 months, where during the period of suspension, the member shall not be allowed to;</w:t>
      </w:r>
    </w:p>
    <w:p w14:paraId="282B4CEC" w14:textId="162DDA93" w:rsidR="00451D61" w:rsidRDefault="00000000">
      <w:pPr>
        <w:numPr>
          <w:ilvl w:val="4"/>
          <w:numId w:val="2"/>
        </w:numPr>
        <w:spacing w:after="0"/>
        <w:ind w:left="0" w:hanging="2"/>
      </w:pPr>
      <w:r>
        <w:t xml:space="preserve">shoot in any further </w:t>
      </w:r>
      <w:r w:rsidR="00604692">
        <w:t>USPRA</w:t>
      </w:r>
      <w:r>
        <w:t xml:space="preserve"> shoots, nor</w:t>
      </w:r>
    </w:p>
    <w:p w14:paraId="2032B11C" w14:textId="77777777" w:rsidR="00451D61" w:rsidRDefault="00000000">
      <w:pPr>
        <w:numPr>
          <w:ilvl w:val="4"/>
          <w:numId w:val="2"/>
        </w:numPr>
        <w:spacing w:after="0"/>
        <w:ind w:left="0" w:hanging="2"/>
      </w:pPr>
      <w:r>
        <w:t>shoot as a guest, nor</w:t>
      </w:r>
    </w:p>
    <w:p w14:paraId="53C13B90" w14:textId="085A456A" w:rsidR="00451D61" w:rsidRDefault="00000000">
      <w:pPr>
        <w:numPr>
          <w:ilvl w:val="4"/>
          <w:numId w:val="2"/>
        </w:numPr>
        <w:spacing w:after="0"/>
        <w:ind w:left="0" w:hanging="2"/>
      </w:pPr>
      <w:r>
        <w:t xml:space="preserve">attend </w:t>
      </w:r>
      <w:r w:rsidR="00604692">
        <w:t>USPRA</w:t>
      </w:r>
      <w:r>
        <w:t xml:space="preserve"> meetings.</w:t>
      </w:r>
    </w:p>
    <w:p w14:paraId="3716EC96" w14:textId="77777777" w:rsidR="00451D61" w:rsidRDefault="00000000">
      <w:pPr>
        <w:numPr>
          <w:ilvl w:val="3"/>
          <w:numId w:val="2"/>
        </w:numPr>
        <w:spacing w:after="0"/>
        <w:ind w:left="0" w:hanging="2"/>
      </w:pPr>
      <w:r>
        <w:t>Termination of membership, where;</w:t>
      </w:r>
    </w:p>
    <w:p w14:paraId="057F1834" w14:textId="77777777" w:rsidR="00451D61" w:rsidRDefault="00000000">
      <w:pPr>
        <w:numPr>
          <w:ilvl w:val="4"/>
          <w:numId w:val="2"/>
        </w:numPr>
        <w:spacing w:after="0"/>
        <w:ind w:left="0" w:hanging="2"/>
      </w:pPr>
      <w:r>
        <w:t>the member shall not be entitled to;</w:t>
      </w:r>
    </w:p>
    <w:p w14:paraId="77D030F8" w14:textId="617863BC" w:rsidR="00451D61" w:rsidRDefault="00000000">
      <w:pPr>
        <w:numPr>
          <w:ilvl w:val="5"/>
          <w:numId w:val="2"/>
        </w:numPr>
        <w:spacing w:after="0"/>
        <w:ind w:left="0" w:hanging="2"/>
      </w:pPr>
      <w:r>
        <w:t xml:space="preserve">shoot in any further </w:t>
      </w:r>
      <w:r w:rsidR="00604692">
        <w:t>USPRA</w:t>
      </w:r>
      <w:r>
        <w:t xml:space="preserve"> shoots, nor</w:t>
      </w:r>
    </w:p>
    <w:p w14:paraId="08F38F23" w14:textId="77777777" w:rsidR="00451D61" w:rsidRDefault="00000000">
      <w:pPr>
        <w:numPr>
          <w:ilvl w:val="5"/>
          <w:numId w:val="2"/>
        </w:numPr>
        <w:spacing w:after="0"/>
        <w:ind w:left="0" w:hanging="2"/>
      </w:pPr>
      <w:r>
        <w:t>shoot as a guest, nor</w:t>
      </w:r>
    </w:p>
    <w:p w14:paraId="02C6DAB4" w14:textId="57E11DB6" w:rsidR="00451D61" w:rsidRDefault="00000000">
      <w:pPr>
        <w:numPr>
          <w:ilvl w:val="5"/>
          <w:numId w:val="2"/>
        </w:numPr>
        <w:spacing w:after="0"/>
        <w:ind w:left="0" w:hanging="2"/>
      </w:pPr>
      <w:r>
        <w:t xml:space="preserve">attend </w:t>
      </w:r>
      <w:r w:rsidR="00604692">
        <w:t>USPRA</w:t>
      </w:r>
      <w:r>
        <w:t xml:space="preserve"> meetings.</w:t>
      </w:r>
    </w:p>
    <w:p w14:paraId="21C0EC95" w14:textId="77777777" w:rsidR="00451D61" w:rsidRDefault="00000000">
      <w:pPr>
        <w:numPr>
          <w:ilvl w:val="4"/>
          <w:numId w:val="2"/>
        </w:numPr>
        <w:spacing w:after="0"/>
        <w:ind w:left="0" w:hanging="2"/>
      </w:pPr>
      <w:r>
        <w:t>The member shall forfeit all fees previously paid to the Federation.</w:t>
      </w:r>
    </w:p>
    <w:p w14:paraId="0140C4A9" w14:textId="77777777" w:rsidR="00451D61" w:rsidRDefault="00000000">
      <w:pPr>
        <w:numPr>
          <w:ilvl w:val="4"/>
          <w:numId w:val="2"/>
        </w:numPr>
        <w:spacing w:after="0"/>
        <w:ind w:left="0" w:hanging="2"/>
      </w:pPr>
      <w:r>
        <w:t>Should the member concerned hold Dedicated Status, in respect of the Firearms Control Act, then Registrar of the Firearm Control Register may be informed as to the termination of the member’s membership with the Federation</w:t>
      </w:r>
    </w:p>
    <w:p w14:paraId="2CC5382D" w14:textId="77777777" w:rsidR="00451D61" w:rsidRDefault="00000000">
      <w:pPr>
        <w:numPr>
          <w:ilvl w:val="3"/>
          <w:numId w:val="2"/>
        </w:numPr>
        <w:spacing w:after="0"/>
        <w:ind w:left="0" w:hanging="2"/>
      </w:pPr>
      <w:r>
        <w:t>The member shall forfeit all fees previously paid to the Federation.</w:t>
      </w:r>
    </w:p>
    <w:p w14:paraId="2508D358" w14:textId="77777777" w:rsidR="00451D61" w:rsidRDefault="00000000">
      <w:pPr>
        <w:numPr>
          <w:ilvl w:val="3"/>
          <w:numId w:val="2"/>
        </w:numPr>
        <w:spacing w:after="0"/>
        <w:ind w:left="0" w:hanging="2"/>
      </w:pPr>
      <w:r>
        <w:t>Probation period of membership, where;</w:t>
      </w:r>
    </w:p>
    <w:p w14:paraId="5EA09066" w14:textId="77777777" w:rsidR="00451D61" w:rsidRDefault="00000000">
      <w:pPr>
        <w:numPr>
          <w:ilvl w:val="4"/>
          <w:numId w:val="2"/>
        </w:numPr>
        <w:spacing w:after="0"/>
        <w:ind w:left="0" w:hanging="2"/>
      </w:pPr>
      <w:r>
        <w:t>Such membership will be for such periods as the determined. (Not exceeding 25 Months in respect of any person)</w:t>
      </w:r>
    </w:p>
    <w:p w14:paraId="50D08ECE" w14:textId="77777777" w:rsidR="00451D61" w:rsidRDefault="00000000">
      <w:pPr>
        <w:numPr>
          <w:ilvl w:val="4"/>
          <w:numId w:val="2"/>
        </w:numPr>
        <w:spacing w:after="0"/>
        <w:ind w:left="0" w:hanging="2"/>
      </w:pPr>
      <w:r>
        <w:t>the member must pay full membership fees annually</w:t>
      </w:r>
    </w:p>
    <w:p w14:paraId="6C034CA6" w14:textId="77777777" w:rsidR="00451D61" w:rsidRDefault="00000000">
      <w:pPr>
        <w:numPr>
          <w:ilvl w:val="4"/>
          <w:numId w:val="2"/>
        </w:numPr>
        <w:spacing w:after="0"/>
        <w:ind w:left="0" w:hanging="2"/>
      </w:pPr>
      <w:r>
        <w:t>the member shall not be entitled to;</w:t>
      </w:r>
    </w:p>
    <w:p w14:paraId="55A07803" w14:textId="428790AD" w:rsidR="00451D61" w:rsidRDefault="00000000">
      <w:pPr>
        <w:numPr>
          <w:ilvl w:val="5"/>
          <w:numId w:val="2"/>
        </w:numPr>
        <w:spacing w:after="0"/>
        <w:ind w:left="0" w:hanging="2"/>
      </w:pPr>
      <w:r>
        <w:t xml:space="preserve">attend or vote at any meeting of </w:t>
      </w:r>
      <w:proofErr w:type="gramStart"/>
      <w:r w:rsidR="00604692">
        <w:t>USPRA</w:t>
      </w:r>
      <w:r>
        <w:t xml:space="preserve"> ,</w:t>
      </w:r>
      <w:proofErr w:type="gramEnd"/>
      <w:r>
        <w:t xml:space="preserve"> nor</w:t>
      </w:r>
    </w:p>
    <w:p w14:paraId="0828E0BD" w14:textId="7B55B020" w:rsidR="00451D61" w:rsidRDefault="00000000">
      <w:pPr>
        <w:numPr>
          <w:ilvl w:val="5"/>
          <w:numId w:val="2"/>
        </w:numPr>
        <w:spacing w:after="0"/>
        <w:ind w:left="0" w:hanging="2"/>
      </w:pPr>
      <w:r>
        <w:t xml:space="preserve">to serve on any committee of </w:t>
      </w:r>
      <w:r w:rsidR="00604692">
        <w:t>USPRA</w:t>
      </w:r>
      <w:r>
        <w:t xml:space="preserve"> t</w:t>
      </w:r>
    </w:p>
    <w:p w14:paraId="23425761" w14:textId="77777777" w:rsidR="00451D61" w:rsidRDefault="00000000">
      <w:pPr>
        <w:numPr>
          <w:ilvl w:val="5"/>
          <w:numId w:val="2"/>
        </w:numPr>
        <w:spacing w:after="0"/>
        <w:ind w:left="0" w:hanging="2"/>
      </w:pPr>
      <w:r>
        <w:t xml:space="preserve">Adhere to conditions of probation as determined </w:t>
      </w:r>
    </w:p>
    <w:p w14:paraId="114C18E6" w14:textId="0847C4BE" w:rsidR="00451D61" w:rsidRDefault="00000000" w:rsidP="00604692">
      <w:pPr>
        <w:numPr>
          <w:ilvl w:val="5"/>
          <w:numId w:val="2"/>
        </w:numPr>
        <w:spacing w:after="0"/>
        <w:ind w:left="0" w:hanging="2"/>
      </w:pPr>
      <w:r>
        <w:t>Probationary members may join one or more Affiliated Clubs but subject to sanctions and or conditions</w:t>
      </w:r>
    </w:p>
    <w:p w14:paraId="4D82933C" w14:textId="77777777" w:rsidR="00451D61" w:rsidRDefault="00000000">
      <w:pPr>
        <w:pStyle w:val="Heading2"/>
        <w:numPr>
          <w:ilvl w:val="1"/>
          <w:numId w:val="2"/>
        </w:numPr>
        <w:ind w:left="1" w:hanging="3"/>
      </w:pPr>
      <w:r>
        <w:rPr>
          <w:smallCaps/>
        </w:rPr>
        <w:t>APPEAL</w:t>
      </w:r>
    </w:p>
    <w:p w14:paraId="2557496D" w14:textId="77777777" w:rsidR="00451D61" w:rsidRDefault="00000000">
      <w:pPr>
        <w:numPr>
          <w:ilvl w:val="1"/>
          <w:numId w:val="2"/>
        </w:numPr>
        <w:spacing w:after="0"/>
        <w:ind w:left="0" w:hanging="2"/>
      </w:pPr>
      <w:r>
        <w:t>Once a Hearing Committee has made their decision and the Respondent has been sanctioned, then the Respondent shall have the right to Appeal the following circumstances:</w:t>
      </w:r>
    </w:p>
    <w:p w14:paraId="20A8B244" w14:textId="77777777" w:rsidR="00451D61" w:rsidRDefault="00000000">
      <w:pPr>
        <w:numPr>
          <w:ilvl w:val="2"/>
          <w:numId w:val="2"/>
        </w:numPr>
        <w:spacing w:after="0"/>
        <w:ind w:left="0" w:hanging="2"/>
      </w:pPr>
      <w:r>
        <w:t>Where the disciplinary measure was too strict in view of the circumstances, or</w:t>
      </w:r>
    </w:p>
    <w:p w14:paraId="02CBA21D" w14:textId="77777777" w:rsidR="00451D61" w:rsidRDefault="00000000">
      <w:pPr>
        <w:numPr>
          <w:ilvl w:val="2"/>
          <w:numId w:val="2"/>
        </w:numPr>
        <w:spacing w:after="0"/>
        <w:ind w:left="0" w:hanging="2"/>
      </w:pPr>
      <w:r>
        <w:t>Where the chairperson had been prejudiced, the Respondent must prove beyond reasonable doubt that the chairperson was prejudiced, or</w:t>
      </w:r>
    </w:p>
    <w:p w14:paraId="5916E9FB" w14:textId="77777777" w:rsidR="00451D61" w:rsidRDefault="00000000">
      <w:pPr>
        <w:numPr>
          <w:ilvl w:val="2"/>
          <w:numId w:val="2"/>
        </w:numPr>
        <w:spacing w:after="0"/>
        <w:ind w:left="0" w:hanging="2"/>
      </w:pPr>
      <w:r>
        <w:t>Where gross procedural errors occurred during the disciplinary hearing or</w:t>
      </w:r>
    </w:p>
    <w:p w14:paraId="5F1B2BE8" w14:textId="77777777" w:rsidR="00451D61" w:rsidRDefault="00000000">
      <w:pPr>
        <w:numPr>
          <w:ilvl w:val="2"/>
          <w:numId w:val="2"/>
        </w:numPr>
        <w:spacing w:after="0"/>
        <w:ind w:left="0" w:hanging="2"/>
      </w:pPr>
      <w:r>
        <w:t>Where a fair procedure was not followed.</w:t>
      </w:r>
    </w:p>
    <w:p w14:paraId="30705F70" w14:textId="77777777" w:rsidR="00451D61" w:rsidRDefault="00000000">
      <w:pPr>
        <w:numPr>
          <w:ilvl w:val="1"/>
          <w:numId w:val="2"/>
        </w:numPr>
        <w:spacing w:after="0"/>
        <w:ind w:left="0" w:hanging="2"/>
      </w:pPr>
      <w:r>
        <w:lastRenderedPageBreak/>
        <w:t>Any Appeal request against the decision of a Hearing Committee must be lodged in writing, by the Respondent concerned, with the Council, within fourteen (14) calendar days of the Hearing Committee’s decision.</w:t>
      </w:r>
    </w:p>
    <w:p w14:paraId="620A24B3" w14:textId="77777777" w:rsidR="00451D61" w:rsidRDefault="00000000">
      <w:pPr>
        <w:numPr>
          <w:ilvl w:val="1"/>
          <w:numId w:val="2"/>
        </w:numPr>
        <w:spacing w:after="0"/>
        <w:ind w:left="0" w:hanging="2"/>
      </w:pPr>
      <w:r>
        <w:t>The written request for the Appeal as well as written reasons for the Appeal must be stated in a succinct manner</w:t>
      </w:r>
      <w:r>
        <w:rPr>
          <w:strike/>
        </w:rPr>
        <w:t>.</w:t>
      </w:r>
    </w:p>
    <w:p w14:paraId="3A2EDF23" w14:textId="77777777" w:rsidR="00451D61" w:rsidRDefault="00451D61">
      <w:pPr>
        <w:spacing w:after="0"/>
        <w:ind w:left="0" w:hanging="2"/>
      </w:pPr>
      <w:bookmarkStart w:id="9" w:name="_heading=h.26in1rg" w:colFirst="0" w:colLast="0"/>
      <w:bookmarkEnd w:id="9"/>
    </w:p>
    <w:p w14:paraId="33332213" w14:textId="77777777" w:rsidR="00451D61" w:rsidRDefault="00000000">
      <w:pPr>
        <w:pStyle w:val="Heading1"/>
        <w:numPr>
          <w:ilvl w:val="0"/>
          <w:numId w:val="2"/>
        </w:numPr>
        <w:ind w:left="1" w:hanging="3"/>
      </w:pPr>
      <w:r>
        <w:t>D</w:t>
      </w:r>
      <w:r>
        <w:rPr>
          <w:smallCaps/>
        </w:rPr>
        <w:t>ISCIPLINARY PROCESS</w:t>
      </w:r>
    </w:p>
    <w:p w14:paraId="4BAEFD02" w14:textId="3798C457" w:rsidR="00451D61" w:rsidRDefault="00000000">
      <w:pPr>
        <w:ind w:left="0" w:hanging="2"/>
      </w:pPr>
      <w:bookmarkStart w:id="10" w:name="_heading=h.lnxbz9" w:colFirst="0" w:colLast="0"/>
      <w:bookmarkEnd w:id="10"/>
      <w:r>
        <w:t xml:space="preserve">The </w:t>
      </w:r>
      <w:r w:rsidR="00604692">
        <w:t>United States Precision Rifle Association</w:t>
      </w:r>
      <w:r>
        <w:t xml:space="preserve"> Disciplinary Process is established to impartially regulate the exercise of disciplinary proceedings by </w:t>
      </w:r>
      <w:r w:rsidR="00604692">
        <w:t>USPRA</w:t>
      </w:r>
      <w:r>
        <w:t xml:space="preserve"> against an Individual or organization falling under the jurisdiction of </w:t>
      </w:r>
      <w:r w:rsidR="00604692">
        <w:t>USPRA</w:t>
      </w:r>
      <w:r>
        <w:t>.</w:t>
      </w:r>
    </w:p>
    <w:p w14:paraId="132D01DB" w14:textId="77777777" w:rsidR="00451D61" w:rsidRDefault="00451D61">
      <w:pPr>
        <w:ind w:left="0" w:hanging="2"/>
      </w:pPr>
      <w:bookmarkStart w:id="11" w:name="_heading=h.x8omhrhiolye" w:colFirst="0" w:colLast="0"/>
      <w:bookmarkEnd w:id="11"/>
    </w:p>
    <w:p w14:paraId="40ACF704" w14:textId="77777777" w:rsidR="00451D61" w:rsidRDefault="00000000">
      <w:pPr>
        <w:pStyle w:val="Heading2"/>
        <w:numPr>
          <w:ilvl w:val="1"/>
          <w:numId w:val="2"/>
        </w:numPr>
        <w:ind w:left="1" w:hanging="3"/>
      </w:pPr>
      <w:r>
        <w:rPr>
          <w:smallCaps/>
        </w:rPr>
        <w:t>PARTIES</w:t>
      </w:r>
    </w:p>
    <w:p w14:paraId="468D20BB" w14:textId="36955D77" w:rsidR="00451D61" w:rsidRDefault="00000000">
      <w:pPr>
        <w:numPr>
          <w:ilvl w:val="2"/>
          <w:numId w:val="2"/>
        </w:numPr>
        <w:spacing w:after="0"/>
        <w:ind w:left="0" w:hanging="2"/>
      </w:pPr>
      <w:r>
        <w:t xml:space="preserve">Applicant: </w:t>
      </w:r>
      <w:r w:rsidR="00604692">
        <w:t>USPRA</w:t>
      </w:r>
      <w:r>
        <w:t xml:space="preserve"> (their representative) shall be the Applicant;</w:t>
      </w:r>
    </w:p>
    <w:p w14:paraId="2F2D7C54" w14:textId="77777777" w:rsidR="00451D61" w:rsidRDefault="00000000">
      <w:pPr>
        <w:numPr>
          <w:ilvl w:val="2"/>
          <w:numId w:val="2"/>
        </w:numPr>
        <w:spacing w:after="0"/>
        <w:ind w:left="0" w:hanging="2"/>
      </w:pPr>
      <w:bookmarkStart w:id="12" w:name="_heading=h.35nkun2" w:colFirst="0" w:colLast="0"/>
      <w:bookmarkEnd w:id="12"/>
      <w:r>
        <w:t>Respondent: the individual/organisation who is accused of the Contravention shall be the Respondent.</w:t>
      </w:r>
    </w:p>
    <w:p w14:paraId="7F07668C" w14:textId="77777777" w:rsidR="00451D61" w:rsidRDefault="00451D61">
      <w:pPr>
        <w:spacing w:after="0"/>
        <w:ind w:left="0" w:hanging="2"/>
      </w:pPr>
      <w:bookmarkStart w:id="13" w:name="_heading=h.8tn9nsn1veoc" w:colFirst="0" w:colLast="0"/>
      <w:bookmarkEnd w:id="13"/>
    </w:p>
    <w:p w14:paraId="59F6065D" w14:textId="77777777" w:rsidR="00451D61" w:rsidRDefault="00000000">
      <w:pPr>
        <w:pStyle w:val="Heading2"/>
        <w:numPr>
          <w:ilvl w:val="1"/>
          <w:numId w:val="2"/>
        </w:numPr>
        <w:ind w:left="1" w:hanging="3"/>
      </w:pPr>
      <w:r>
        <w:rPr>
          <w:smallCaps/>
        </w:rPr>
        <w:t>CONTRAVENTION</w:t>
      </w:r>
    </w:p>
    <w:p w14:paraId="4E5F0137" w14:textId="61ADE597" w:rsidR="00451D61" w:rsidRDefault="00000000">
      <w:pPr>
        <w:numPr>
          <w:ilvl w:val="2"/>
          <w:numId w:val="2"/>
        </w:numPr>
        <w:spacing w:after="0"/>
        <w:ind w:left="0" w:hanging="2"/>
      </w:pPr>
      <w:r>
        <w:t xml:space="preserve">Any individual/organisation who, contravenes any of the </w:t>
      </w:r>
      <w:r w:rsidR="00604692">
        <w:t>USPRA</w:t>
      </w:r>
      <w:r>
        <w:t xml:space="preserve"> Constitution, Rules, Regulations, Codes, Policies, or who commits a serious safety violation may be subject to the </w:t>
      </w:r>
      <w:r w:rsidR="00604692">
        <w:t>USPRA</w:t>
      </w:r>
      <w:r>
        <w:t xml:space="preserve"> Disciplinary Process and be required to attend a Disciplinary Hearing.</w:t>
      </w:r>
    </w:p>
    <w:p w14:paraId="2DBE763F" w14:textId="77777777" w:rsidR="00451D61" w:rsidRDefault="00000000">
      <w:pPr>
        <w:numPr>
          <w:ilvl w:val="2"/>
          <w:numId w:val="2"/>
        </w:numPr>
        <w:spacing w:after="0"/>
        <w:ind w:left="0" w:hanging="2"/>
      </w:pPr>
      <w:r>
        <w:t>In the case of a serious Contravention; an individual/organisation may be immediately suspended by the Council, pending the outcome of a Disciplinary Process.</w:t>
      </w:r>
    </w:p>
    <w:p w14:paraId="7ECB0B80" w14:textId="77777777" w:rsidR="00451D61" w:rsidRDefault="00000000">
      <w:pPr>
        <w:numPr>
          <w:ilvl w:val="3"/>
          <w:numId w:val="2"/>
        </w:numPr>
        <w:spacing w:after="0"/>
        <w:ind w:left="0" w:hanging="2"/>
      </w:pPr>
      <w:r>
        <w:t>Serious contraventions include, but are not limited to;</w:t>
      </w:r>
    </w:p>
    <w:p w14:paraId="65E9878D" w14:textId="60916424" w:rsidR="00451D61" w:rsidRDefault="00000000" w:rsidP="00604692">
      <w:pPr>
        <w:numPr>
          <w:ilvl w:val="4"/>
          <w:numId w:val="2"/>
        </w:numPr>
        <w:spacing w:after="0"/>
        <w:ind w:left="0" w:hanging="2"/>
      </w:pPr>
      <w:r>
        <w:t>Any Serious Safety Contravention,</w:t>
      </w:r>
    </w:p>
    <w:p w14:paraId="4B022827" w14:textId="77777777" w:rsidR="00451D61" w:rsidRDefault="00000000">
      <w:pPr>
        <w:numPr>
          <w:ilvl w:val="4"/>
          <w:numId w:val="2"/>
        </w:numPr>
        <w:spacing w:after="0"/>
        <w:ind w:left="0" w:hanging="2"/>
      </w:pPr>
      <w:r>
        <w:t>Any form of physical assault,</w:t>
      </w:r>
    </w:p>
    <w:p w14:paraId="2CCB4AA4" w14:textId="77777777" w:rsidR="00451D61" w:rsidRDefault="00000000">
      <w:pPr>
        <w:numPr>
          <w:ilvl w:val="4"/>
          <w:numId w:val="2"/>
        </w:numPr>
        <w:spacing w:after="0"/>
        <w:ind w:left="0" w:hanging="2"/>
      </w:pPr>
      <w:r>
        <w:t>Prolonged verbal (including social media) assault and/or threats,</w:t>
      </w:r>
    </w:p>
    <w:p w14:paraId="0DFB53B1" w14:textId="77777777" w:rsidR="00451D61" w:rsidRDefault="00000000">
      <w:pPr>
        <w:numPr>
          <w:ilvl w:val="4"/>
          <w:numId w:val="2"/>
        </w:numPr>
        <w:spacing w:after="0"/>
        <w:ind w:left="0" w:hanging="2"/>
      </w:pPr>
      <w:r>
        <w:t>Any form of theft or unlawful act.</w:t>
      </w:r>
    </w:p>
    <w:p w14:paraId="7DC6662B" w14:textId="77777777" w:rsidR="00451D61" w:rsidRDefault="00000000">
      <w:pPr>
        <w:numPr>
          <w:ilvl w:val="3"/>
          <w:numId w:val="2"/>
        </w:numPr>
        <w:spacing w:after="0"/>
        <w:ind w:left="0" w:hanging="2"/>
      </w:pPr>
      <w:bookmarkStart w:id="14" w:name="_heading=h.1ksv4uv" w:colFirst="0" w:colLast="0"/>
      <w:bookmarkEnd w:id="14"/>
      <w:r>
        <w:t>During the suspension, the individual/organisation shall not partake in any club activities whatsoever.</w:t>
      </w:r>
    </w:p>
    <w:p w14:paraId="3F4A7AA7" w14:textId="77777777" w:rsidR="00451D61" w:rsidRDefault="00451D61">
      <w:pPr>
        <w:spacing w:after="0"/>
        <w:ind w:left="0" w:hanging="2"/>
      </w:pPr>
      <w:bookmarkStart w:id="15" w:name="_heading=h.v933b2rlk4lm" w:colFirst="0" w:colLast="0"/>
      <w:bookmarkEnd w:id="15"/>
    </w:p>
    <w:p w14:paraId="27503C66" w14:textId="77777777" w:rsidR="00451D61" w:rsidRDefault="00000000">
      <w:pPr>
        <w:pStyle w:val="Heading2"/>
        <w:numPr>
          <w:ilvl w:val="1"/>
          <w:numId w:val="2"/>
        </w:numPr>
        <w:ind w:left="1" w:hanging="3"/>
      </w:pPr>
      <w:r>
        <w:rPr>
          <w:smallCaps/>
        </w:rPr>
        <w:t>FORMATION OF THE DISCIPLINARY COMMITTEE</w:t>
      </w:r>
    </w:p>
    <w:p w14:paraId="4C29E5D4" w14:textId="77777777" w:rsidR="00451D61" w:rsidRDefault="00000000">
      <w:pPr>
        <w:numPr>
          <w:ilvl w:val="2"/>
          <w:numId w:val="2"/>
        </w:numPr>
        <w:spacing w:after="0"/>
        <w:ind w:left="0" w:hanging="2"/>
      </w:pPr>
      <w:r>
        <w:t>The Council must ensure that a Disciplinary Committee is formed if any incident is brought to their attention or reported to them that relates to;</w:t>
      </w:r>
    </w:p>
    <w:p w14:paraId="2EB322E8" w14:textId="1C55B1C1" w:rsidR="00451D61" w:rsidRDefault="00000000" w:rsidP="00604692">
      <w:pPr>
        <w:numPr>
          <w:ilvl w:val="3"/>
          <w:numId w:val="2"/>
        </w:numPr>
        <w:spacing w:after="0"/>
        <w:ind w:left="0" w:hanging="2"/>
      </w:pPr>
      <w:r>
        <w:t>any Serious Safety Contravention</w:t>
      </w:r>
    </w:p>
    <w:p w14:paraId="294EE58A" w14:textId="77777777" w:rsidR="00451D61" w:rsidRDefault="00000000">
      <w:pPr>
        <w:numPr>
          <w:ilvl w:val="2"/>
          <w:numId w:val="2"/>
        </w:numPr>
        <w:spacing w:after="0"/>
        <w:ind w:left="0" w:hanging="2"/>
      </w:pPr>
      <w:r>
        <w:t>In the case of less serious Contraventions; the Council, after reviewing the incident, may at their discretion establish a Disciplinary Committee.</w:t>
      </w:r>
    </w:p>
    <w:p w14:paraId="52C8AF01" w14:textId="77777777" w:rsidR="00451D61" w:rsidRDefault="00000000">
      <w:pPr>
        <w:numPr>
          <w:ilvl w:val="2"/>
          <w:numId w:val="2"/>
        </w:numPr>
        <w:spacing w:after="0"/>
        <w:ind w:left="0" w:hanging="2"/>
      </w:pPr>
      <w:r>
        <w:t>Should a Disciplinary Committee be established then;</w:t>
      </w:r>
    </w:p>
    <w:p w14:paraId="77EEAB53" w14:textId="77777777" w:rsidR="00451D61" w:rsidRDefault="00000000">
      <w:pPr>
        <w:numPr>
          <w:ilvl w:val="3"/>
          <w:numId w:val="2"/>
        </w:numPr>
        <w:spacing w:after="0"/>
        <w:ind w:left="0" w:hanging="2"/>
      </w:pPr>
      <w:r>
        <w:lastRenderedPageBreak/>
        <w:t>The Disciplinary Committee shall be established within 21 (twenty-one) calendar days of the Council being made aware of any Contravention that warrants it, and</w:t>
      </w:r>
    </w:p>
    <w:p w14:paraId="1A2F99EC" w14:textId="77777777" w:rsidR="00451D61" w:rsidRDefault="00000000">
      <w:pPr>
        <w:numPr>
          <w:ilvl w:val="3"/>
          <w:numId w:val="2"/>
        </w:numPr>
        <w:spacing w:after="0"/>
        <w:ind w:left="0" w:hanging="2"/>
      </w:pPr>
      <w:bookmarkStart w:id="16" w:name="_heading=h.44sinio" w:colFirst="0" w:colLast="0"/>
      <w:bookmarkEnd w:id="16"/>
      <w:r>
        <w:t>the Respondent shall be notified, by the Council, within 7 (seven) calendar days of the decision to form the Disciplinary Committee.</w:t>
      </w:r>
    </w:p>
    <w:p w14:paraId="2F30B57F" w14:textId="77777777" w:rsidR="00451D61" w:rsidRDefault="00000000">
      <w:pPr>
        <w:pStyle w:val="Heading2"/>
        <w:numPr>
          <w:ilvl w:val="1"/>
          <w:numId w:val="2"/>
        </w:numPr>
        <w:ind w:left="1" w:hanging="3"/>
      </w:pPr>
      <w:r>
        <w:rPr>
          <w:smallCaps/>
        </w:rPr>
        <w:t>DISCIPLINARY COMMITEE</w:t>
      </w:r>
    </w:p>
    <w:p w14:paraId="7AAF9CE7" w14:textId="52AAF84F" w:rsidR="00451D61" w:rsidRDefault="00000000">
      <w:pPr>
        <w:numPr>
          <w:ilvl w:val="2"/>
          <w:numId w:val="2"/>
        </w:numPr>
        <w:spacing w:after="0"/>
        <w:ind w:left="0" w:hanging="2"/>
      </w:pPr>
      <w:r>
        <w:t xml:space="preserve">The Disciplinary Committee shall consist of </w:t>
      </w:r>
      <w:r w:rsidR="006817F4">
        <w:t xml:space="preserve">the USPRA President, the two USPRA </w:t>
      </w:r>
      <w:proofErr w:type="spellStart"/>
      <w:r w:rsidR="006817F4">
        <w:t>Centerfire</w:t>
      </w:r>
      <w:proofErr w:type="spellEnd"/>
      <w:r w:rsidR="006817F4">
        <w:t xml:space="preserve"> Vice-Presidents, and the two USPRA Rimfire Vice-Presidents</w:t>
      </w:r>
      <w:r>
        <w:t>, or suitable External Professional Persons that;</w:t>
      </w:r>
    </w:p>
    <w:p w14:paraId="3E234CF8" w14:textId="77777777" w:rsidR="00451D61" w:rsidRDefault="00000000">
      <w:pPr>
        <w:numPr>
          <w:ilvl w:val="3"/>
          <w:numId w:val="2"/>
        </w:numPr>
        <w:spacing w:after="0"/>
        <w:ind w:left="0" w:hanging="2"/>
      </w:pPr>
      <w:r>
        <w:t>are not directly involved with the incident or event,</w:t>
      </w:r>
    </w:p>
    <w:p w14:paraId="6B4C9417" w14:textId="77777777" w:rsidR="00451D61" w:rsidRDefault="00000000">
      <w:pPr>
        <w:numPr>
          <w:ilvl w:val="3"/>
          <w:numId w:val="2"/>
        </w:numPr>
        <w:spacing w:after="0"/>
        <w:ind w:left="0" w:hanging="2"/>
      </w:pPr>
      <w:r>
        <w:t>could not be called on as possible witnesses,</w:t>
      </w:r>
    </w:p>
    <w:p w14:paraId="73DA39ED" w14:textId="77777777" w:rsidR="00451D61" w:rsidRDefault="00000000">
      <w:pPr>
        <w:numPr>
          <w:ilvl w:val="3"/>
          <w:numId w:val="2"/>
        </w:numPr>
        <w:spacing w:after="0"/>
        <w:ind w:left="0" w:hanging="2"/>
      </w:pPr>
      <w:r>
        <w:t>have no direct (or otherwise) connection/relation to the individual/organisation concerned.</w:t>
      </w:r>
    </w:p>
    <w:p w14:paraId="15ED37CE" w14:textId="77777777" w:rsidR="00451D61" w:rsidRDefault="00000000">
      <w:pPr>
        <w:numPr>
          <w:ilvl w:val="2"/>
          <w:numId w:val="2"/>
        </w:numPr>
        <w:spacing w:after="0"/>
        <w:ind w:left="0" w:hanging="2"/>
      </w:pPr>
      <w:r>
        <w:t>The Disciplinary Committee shall;</w:t>
      </w:r>
    </w:p>
    <w:p w14:paraId="4882934E" w14:textId="77777777" w:rsidR="00451D61" w:rsidRDefault="00000000">
      <w:pPr>
        <w:numPr>
          <w:ilvl w:val="3"/>
          <w:numId w:val="2"/>
        </w:numPr>
        <w:spacing w:after="0"/>
        <w:ind w:left="0" w:hanging="2"/>
      </w:pPr>
      <w:r>
        <w:t>act fairly, impartially, and with decorum, and</w:t>
      </w:r>
    </w:p>
    <w:p w14:paraId="5459FD63" w14:textId="77777777" w:rsidR="00451D61" w:rsidRDefault="00000000">
      <w:pPr>
        <w:numPr>
          <w:ilvl w:val="3"/>
          <w:numId w:val="2"/>
        </w:numPr>
        <w:spacing w:after="0"/>
        <w:ind w:left="0" w:hanging="2"/>
      </w:pPr>
      <w:bookmarkStart w:id="17" w:name="_heading=h.2jxsxqh" w:colFirst="0" w:colLast="0"/>
      <w:bookmarkEnd w:id="17"/>
      <w:r>
        <w:t>consider only the facts presented.</w:t>
      </w:r>
    </w:p>
    <w:p w14:paraId="1B5AA7F1" w14:textId="77777777" w:rsidR="00451D61" w:rsidRDefault="00000000">
      <w:pPr>
        <w:pStyle w:val="Heading2"/>
        <w:numPr>
          <w:ilvl w:val="1"/>
          <w:numId w:val="2"/>
        </w:numPr>
        <w:ind w:left="1" w:hanging="3"/>
      </w:pPr>
      <w:r>
        <w:rPr>
          <w:smallCaps/>
        </w:rPr>
        <w:t>PRELIMINARY INQUIRY OF THE DISCIPLINARY COMMITTEE</w:t>
      </w:r>
    </w:p>
    <w:p w14:paraId="7FE98E61" w14:textId="77777777" w:rsidR="00451D61" w:rsidRDefault="00000000">
      <w:pPr>
        <w:numPr>
          <w:ilvl w:val="2"/>
          <w:numId w:val="2"/>
        </w:numPr>
        <w:spacing w:after="0"/>
        <w:ind w:left="0" w:hanging="2"/>
      </w:pPr>
      <w:r>
        <w:t>The Disciplinary Committee shall;</w:t>
      </w:r>
    </w:p>
    <w:p w14:paraId="3E082A88" w14:textId="77777777" w:rsidR="00451D61" w:rsidRDefault="00000000">
      <w:pPr>
        <w:numPr>
          <w:ilvl w:val="3"/>
          <w:numId w:val="2"/>
        </w:numPr>
        <w:spacing w:after="0"/>
        <w:ind w:left="0" w:hanging="2"/>
      </w:pPr>
      <w:r>
        <w:t>meet within fourteen (14) days of being constituted, and</w:t>
      </w:r>
    </w:p>
    <w:p w14:paraId="5A5470A8" w14:textId="77777777" w:rsidR="00451D61" w:rsidRDefault="00000000">
      <w:pPr>
        <w:numPr>
          <w:ilvl w:val="3"/>
          <w:numId w:val="2"/>
        </w:numPr>
        <w:spacing w:after="0"/>
        <w:ind w:left="0" w:hanging="2"/>
      </w:pPr>
      <w:r>
        <w:t>conduct an investigation into the Contravention to determine whether there are grounds for a Disciplinary Hearing.</w:t>
      </w:r>
    </w:p>
    <w:p w14:paraId="7472C148" w14:textId="77777777" w:rsidR="00451D61" w:rsidRDefault="00000000">
      <w:pPr>
        <w:numPr>
          <w:ilvl w:val="2"/>
          <w:numId w:val="2"/>
        </w:numPr>
        <w:spacing w:after="0"/>
        <w:ind w:left="0" w:hanging="2"/>
      </w:pPr>
      <w:r>
        <w:t>Should the Disciplinary Committee decide that either;</w:t>
      </w:r>
    </w:p>
    <w:p w14:paraId="716DE8B4" w14:textId="77777777" w:rsidR="00451D61" w:rsidRDefault="00000000">
      <w:pPr>
        <w:numPr>
          <w:ilvl w:val="3"/>
          <w:numId w:val="2"/>
        </w:numPr>
        <w:spacing w:after="0"/>
        <w:ind w:left="0" w:hanging="2"/>
      </w:pPr>
      <w:r>
        <w:t>the Contravention does not warrant a Disciplinary Hearing, then the Respondent shall be informed in writing, within seven (7) calendar days of the Preliminary Inquiry, then no Disciplinary Hearing shall be held.</w:t>
      </w:r>
    </w:p>
    <w:p w14:paraId="208543D8" w14:textId="77777777" w:rsidR="00451D61" w:rsidRDefault="00000000">
      <w:pPr>
        <w:numPr>
          <w:ilvl w:val="4"/>
          <w:numId w:val="2"/>
        </w:numPr>
        <w:spacing w:after="0"/>
        <w:ind w:left="0" w:hanging="2"/>
      </w:pPr>
      <w:r>
        <w:t>If the Respondent was suspended in the interim, then their membership shall be re-instated immediately.</w:t>
      </w:r>
    </w:p>
    <w:p w14:paraId="33887216" w14:textId="77777777" w:rsidR="00451D61" w:rsidRDefault="00000000">
      <w:pPr>
        <w:numPr>
          <w:ilvl w:val="3"/>
          <w:numId w:val="2"/>
        </w:numPr>
        <w:spacing w:after="0"/>
        <w:ind w:left="0" w:hanging="2"/>
      </w:pPr>
      <w:r>
        <w:t>the Contravention does warrant a Disciplinary Hearing, then;</w:t>
      </w:r>
    </w:p>
    <w:p w14:paraId="148D8DD0" w14:textId="77777777" w:rsidR="00451D61" w:rsidRDefault="00000000">
      <w:pPr>
        <w:numPr>
          <w:ilvl w:val="4"/>
          <w:numId w:val="2"/>
        </w:numPr>
        <w:spacing w:after="0"/>
        <w:ind w:left="0" w:hanging="2"/>
      </w:pPr>
      <w:r>
        <w:t>a written notice shall be sent to the Respondent, within seven (7) days of the preliminary meeting, and</w:t>
      </w:r>
    </w:p>
    <w:p w14:paraId="1586138C" w14:textId="77777777" w:rsidR="00451D61" w:rsidRDefault="00000000">
      <w:pPr>
        <w:numPr>
          <w:ilvl w:val="4"/>
          <w:numId w:val="2"/>
        </w:numPr>
        <w:spacing w:after="0"/>
        <w:ind w:left="0" w:hanging="2"/>
      </w:pPr>
      <w:bookmarkStart w:id="18" w:name="_heading=h.z337ya" w:colFirst="0" w:colLast="0"/>
      <w:bookmarkEnd w:id="18"/>
      <w:r>
        <w:t>the Disciplinary Hearing shall take place within thirty (30) calendar days of the Preliminary Inquiry, and no sooner than fourteen (14) days after notice has been sent to the Respondent.</w:t>
      </w:r>
    </w:p>
    <w:p w14:paraId="53A89110" w14:textId="77777777" w:rsidR="00451D61" w:rsidRDefault="00451D61">
      <w:pPr>
        <w:spacing w:after="0"/>
        <w:ind w:left="0" w:hanging="2"/>
      </w:pPr>
      <w:bookmarkStart w:id="19" w:name="_heading=h.9pwn7a5a4msc" w:colFirst="0" w:colLast="0"/>
      <w:bookmarkEnd w:id="19"/>
    </w:p>
    <w:p w14:paraId="04D1FD4A" w14:textId="77777777" w:rsidR="00451D61" w:rsidRDefault="00451D61">
      <w:pPr>
        <w:spacing w:after="0"/>
        <w:ind w:left="0" w:hanging="2"/>
      </w:pPr>
      <w:bookmarkStart w:id="20" w:name="_heading=h.9wy61tumrwp2" w:colFirst="0" w:colLast="0"/>
      <w:bookmarkEnd w:id="20"/>
    </w:p>
    <w:p w14:paraId="06EEB7A2" w14:textId="77777777" w:rsidR="00451D61" w:rsidRDefault="00000000">
      <w:pPr>
        <w:pStyle w:val="Heading2"/>
        <w:numPr>
          <w:ilvl w:val="1"/>
          <w:numId w:val="2"/>
        </w:numPr>
        <w:ind w:left="1" w:hanging="3"/>
      </w:pPr>
      <w:r>
        <w:rPr>
          <w:smallCaps/>
        </w:rPr>
        <w:t>RIGHTS OF THE RESPONDENT</w:t>
      </w:r>
    </w:p>
    <w:p w14:paraId="0F077ABA" w14:textId="77777777" w:rsidR="00451D61" w:rsidRDefault="00000000">
      <w:pPr>
        <w:spacing w:after="0"/>
        <w:ind w:left="0" w:hanging="2"/>
      </w:pPr>
      <w:r>
        <w:t>The Respondent has the following rights:</w:t>
      </w:r>
    </w:p>
    <w:p w14:paraId="2CFBDFE1" w14:textId="77777777" w:rsidR="00451D61" w:rsidRDefault="00000000">
      <w:pPr>
        <w:numPr>
          <w:ilvl w:val="2"/>
          <w:numId w:val="2"/>
        </w:numPr>
        <w:spacing w:after="0"/>
        <w:ind w:left="0" w:hanging="2"/>
      </w:pPr>
      <w:r>
        <w:t>The right to prepare to respond to the charge(s) and to receive timely notice of a Disciplinary Hearing.</w:t>
      </w:r>
    </w:p>
    <w:p w14:paraId="55C877F4" w14:textId="77777777" w:rsidR="00451D61" w:rsidRDefault="00000000">
      <w:pPr>
        <w:numPr>
          <w:ilvl w:val="2"/>
          <w:numId w:val="2"/>
        </w:numPr>
        <w:spacing w:after="0"/>
        <w:ind w:left="0" w:hanging="2"/>
      </w:pPr>
      <w:r>
        <w:t>The right to state their case in defence against the accusation(s).</w:t>
      </w:r>
    </w:p>
    <w:p w14:paraId="06AEB4D8" w14:textId="77777777" w:rsidR="00451D61" w:rsidRDefault="00000000">
      <w:pPr>
        <w:numPr>
          <w:ilvl w:val="2"/>
          <w:numId w:val="2"/>
        </w:numPr>
        <w:spacing w:after="0"/>
        <w:ind w:left="0" w:hanging="2"/>
      </w:pPr>
      <w:r>
        <w:t>The right to receive and study any document submitted as evidence beforehand.</w:t>
      </w:r>
    </w:p>
    <w:p w14:paraId="775C76D7" w14:textId="77777777" w:rsidR="00451D61" w:rsidRDefault="00000000">
      <w:pPr>
        <w:numPr>
          <w:ilvl w:val="2"/>
          <w:numId w:val="2"/>
        </w:numPr>
        <w:spacing w:after="0"/>
        <w:ind w:left="0" w:hanging="2"/>
      </w:pPr>
      <w:r>
        <w:lastRenderedPageBreak/>
        <w:t>The right to object to the chairperson of the Disciplinary Committee within two (2) days of receiving the notice.</w:t>
      </w:r>
    </w:p>
    <w:p w14:paraId="31481509" w14:textId="77777777" w:rsidR="00451D61" w:rsidRDefault="00000000">
      <w:pPr>
        <w:numPr>
          <w:ilvl w:val="2"/>
          <w:numId w:val="2"/>
        </w:numPr>
        <w:spacing w:after="0"/>
        <w:ind w:left="0" w:hanging="2"/>
      </w:pPr>
      <w:r>
        <w:t>A right to be assisted by a representative in the hearing, including legal presentation.</w:t>
      </w:r>
    </w:p>
    <w:p w14:paraId="355BC8B8" w14:textId="77777777" w:rsidR="00451D61" w:rsidRDefault="00000000">
      <w:pPr>
        <w:numPr>
          <w:ilvl w:val="2"/>
          <w:numId w:val="2"/>
        </w:numPr>
        <w:spacing w:after="0"/>
        <w:ind w:left="0" w:hanging="2"/>
      </w:pPr>
      <w:r>
        <w:t>A right to be assisted by a representative in the hearing.</w:t>
      </w:r>
    </w:p>
    <w:p w14:paraId="1D301B81" w14:textId="77777777" w:rsidR="00451D61" w:rsidRDefault="00000000">
      <w:pPr>
        <w:numPr>
          <w:ilvl w:val="2"/>
          <w:numId w:val="2"/>
        </w:numPr>
        <w:spacing w:after="0"/>
        <w:ind w:left="0" w:hanging="2"/>
      </w:pPr>
      <w:r>
        <w:t xml:space="preserve">A right to an interpreter to interpret the proceedings in a language they understand. </w:t>
      </w:r>
    </w:p>
    <w:p w14:paraId="599BE37A" w14:textId="77777777" w:rsidR="00451D61" w:rsidRDefault="00000000">
      <w:pPr>
        <w:numPr>
          <w:ilvl w:val="2"/>
          <w:numId w:val="2"/>
        </w:numPr>
        <w:spacing w:after="0"/>
        <w:ind w:left="0" w:hanging="2"/>
      </w:pPr>
      <w:r>
        <w:t>A right to lead evidence and to call witnesses.</w:t>
      </w:r>
    </w:p>
    <w:p w14:paraId="4C72A153" w14:textId="77777777" w:rsidR="00451D61" w:rsidRDefault="00000000">
      <w:pPr>
        <w:numPr>
          <w:ilvl w:val="2"/>
          <w:numId w:val="2"/>
        </w:numPr>
        <w:spacing w:after="0"/>
        <w:ind w:left="0" w:hanging="2"/>
      </w:pPr>
      <w:r>
        <w:t>The right of having their case finalised within a reasonable time.</w:t>
      </w:r>
    </w:p>
    <w:p w14:paraId="64A3DD78" w14:textId="77777777" w:rsidR="00451D61" w:rsidRDefault="00451D61">
      <w:pPr>
        <w:spacing w:after="0"/>
        <w:ind w:left="0" w:hanging="2"/>
      </w:pPr>
      <w:bookmarkStart w:id="21" w:name="_heading=h.3j2qqm3" w:colFirst="0" w:colLast="0"/>
      <w:bookmarkEnd w:id="21"/>
    </w:p>
    <w:p w14:paraId="7D742925" w14:textId="77777777" w:rsidR="00451D61" w:rsidRDefault="00000000">
      <w:pPr>
        <w:pStyle w:val="Heading2"/>
        <w:numPr>
          <w:ilvl w:val="1"/>
          <w:numId w:val="2"/>
        </w:numPr>
        <w:ind w:left="1" w:hanging="3"/>
      </w:pPr>
      <w:r>
        <w:rPr>
          <w:smallCaps/>
        </w:rPr>
        <w:t>PRE-DISCIPLINARY REVIEW</w:t>
      </w:r>
    </w:p>
    <w:p w14:paraId="6C5B6780" w14:textId="77777777" w:rsidR="00451D61" w:rsidRDefault="00000000">
      <w:pPr>
        <w:numPr>
          <w:ilvl w:val="2"/>
          <w:numId w:val="2"/>
        </w:numPr>
        <w:spacing w:after="0"/>
        <w:ind w:left="0" w:hanging="2"/>
      </w:pPr>
      <w:r>
        <w:t>The Respondent shall be afforded an opportunity to view any documents and any other material, including but not limited to, tape, video, and magnetic disc recordings, relating to the any matter in question in the disciplinary hearing, at any time before the hearing.</w:t>
      </w:r>
    </w:p>
    <w:p w14:paraId="099E8B78" w14:textId="77777777" w:rsidR="00451D61" w:rsidRDefault="00000000">
      <w:pPr>
        <w:numPr>
          <w:ilvl w:val="2"/>
          <w:numId w:val="2"/>
        </w:numPr>
        <w:spacing w:after="0"/>
        <w:ind w:left="0" w:hanging="2"/>
      </w:pPr>
      <w:r>
        <w:t>No later than three (3) working days before the disciplinary hearing, the parties shall deliver, in writing, to the chairperson information regarding:</w:t>
      </w:r>
    </w:p>
    <w:p w14:paraId="225938B6" w14:textId="77777777" w:rsidR="00451D61" w:rsidRDefault="00000000">
      <w:pPr>
        <w:numPr>
          <w:ilvl w:val="3"/>
          <w:numId w:val="2"/>
        </w:numPr>
        <w:spacing w:after="0"/>
        <w:ind w:left="0" w:hanging="2"/>
      </w:pPr>
      <w:r>
        <w:t>the identity of the witness that each party wishes to call, and</w:t>
      </w:r>
    </w:p>
    <w:p w14:paraId="53E167D9" w14:textId="77777777" w:rsidR="00451D61" w:rsidRDefault="00000000">
      <w:pPr>
        <w:numPr>
          <w:ilvl w:val="3"/>
          <w:numId w:val="2"/>
        </w:numPr>
        <w:spacing w:after="0"/>
        <w:ind w:left="0" w:hanging="2"/>
      </w:pPr>
      <w:bookmarkStart w:id="22" w:name="_heading=h.1y810tw" w:colFirst="0" w:colLast="0"/>
      <w:bookmarkEnd w:id="22"/>
      <w:r>
        <w:t>The subject matter of the witness’ testimony.</w:t>
      </w:r>
    </w:p>
    <w:p w14:paraId="0959BF7C" w14:textId="77777777" w:rsidR="00451D61" w:rsidRDefault="00000000">
      <w:pPr>
        <w:pStyle w:val="Heading2"/>
        <w:numPr>
          <w:ilvl w:val="1"/>
          <w:numId w:val="2"/>
        </w:numPr>
        <w:ind w:left="1" w:hanging="3"/>
      </w:pPr>
      <w:r>
        <w:rPr>
          <w:smallCaps/>
        </w:rPr>
        <w:t>NOTICE OF DISCIPLINARY HEARING</w:t>
      </w:r>
    </w:p>
    <w:p w14:paraId="5313AEBE" w14:textId="77777777" w:rsidR="00451D61" w:rsidRDefault="00000000">
      <w:pPr>
        <w:ind w:left="0" w:hanging="2"/>
      </w:pPr>
      <w:bookmarkStart w:id="23" w:name="_heading=h.4i7ojhp" w:colFirst="0" w:colLast="0"/>
      <w:bookmarkEnd w:id="23"/>
      <w:r>
        <w:t xml:space="preserve">As per 3.1 NOTICE OF HEARING </w:t>
      </w:r>
    </w:p>
    <w:p w14:paraId="35239FCB" w14:textId="77777777" w:rsidR="00451D61" w:rsidRDefault="00000000">
      <w:pPr>
        <w:pStyle w:val="Heading2"/>
        <w:numPr>
          <w:ilvl w:val="1"/>
          <w:numId w:val="2"/>
        </w:numPr>
        <w:ind w:left="1" w:hanging="3"/>
      </w:pPr>
      <w:r>
        <w:rPr>
          <w:smallCaps/>
        </w:rPr>
        <w:t>DISCIPLINARY HEARING</w:t>
      </w:r>
    </w:p>
    <w:p w14:paraId="32B5F062" w14:textId="77777777" w:rsidR="00451D61" w:rsidRDefault="00000000">
      <w:pPr>
        <w:ind w:left="0" w:hanging="2"/>
      </w:pPr>
      <w:bookmarkStart w:id="24" w:name="_heading=h.2xcytpi" w:colFirst="0" w:colLast="0"/>
      <w:bookmarkEnd w:id="24"/>
      <w:r>
        <w:t>As per 3.23.1 HEARINGS</w:t>
      </w:r>
    </w:p>
    <w:p w14:paraId="08D3BDF1" w14:textId="77777777" w:rsidR="00451D61" w:rsidRDefault="00000000">
      <w:pPr>
        <w:pStyle w:val="Heading2"/>
        <w:numPr>
          <w:ilvl w:val="1"/>
          <w:numId w:val="2"/>
        </w:numPr>
        <w:ind w:left="1" w:hanging="3"/>
      </w:pPr>
      <w:r>
        <w:rPr>
          <w:smallCaps/>
        </w:rPr>
        <w:t>FINDINGS / OUTCOME</w:t>
      </w:r>
    </w:p>
    <w:p w14:paraId="3E2A6DF7" w14:textId="77777777" w:rsidR="00451D61" w:rsidRDefault="00000000">
      <w:pPr>
        <w:numPr>
          <w:ilvl w:val="1"/>
          <w:numId w:val="2"/>
        </w:numPr>
        <w:spacing w:after="0"/>
        <w:ind w:left="0" w:hanging="2"/>
      </w:pPr>
      <w:r>
        <w:t>The Chairperson must inform the Respondent of the right to appeal the decision taken by the Committee.</w:t>
      </w:r>
    </w:p>
    <w:p w14:paraId="7CC96508" w14:textId="77777777" w:rsidR="00451D61" w:rsidRDefault="00000000">
      <w:pPr>
        <w:numPr>
          <w:ilvl w:val="1"/>
          <w:numId w:val="2"/>
        </w:numPr>
        <w:ind w:left="0" w:hanging="2"/>
      </w:pPr>
      <w:bookmarkStart w:id="25" w:name="_heading=h.1ci93xb" w:colFirst="0" w:colLast="0"/>
      <w:bookmarkEnd w:id="25"/>
      <w:r>
        <w:t>As per 3.33.23.1 HEARING OUTCOME</w:t>
      </w:r>
    </w:p>
    <w:p w14:paraId="5535EEF9" w14:textId="77777777" w:rsidR="00451D61" w:rsidRDefault="00000000">
      <w:pPr>
        <w:pStyle w:val="Heading2"/>
        <w:numPr>
          <w:ilvl w:val="1"/>
          <w:numId w:val="2"/>
        </w:numPr>
        <w:ind w:left="1" w:hanging="3"/>
      </w:pPr>
      <w:r>
        <w:rPr>
          <w:smallCaps/>
        </w:rPr>
        <w:t>SANCTIONS</w:t>
      </w:r>
    </w:p>
    <w:p w14:paraId="111DA518" w14:textId="77777777" w:rsidR="00451D61" w:rsidRDefault="00000000">
      <w:pPr>
        <w:ind w:left="0" w:hanging="2"/>
      </w:pPr>
      <w:bookmarkStart w:id="26" w:name="_heading=h.3whwml4" w:colFirst="0" w:colLast="0"/>
      <w:bookmarkEnd w:id="26"/>
      <w:r>
        <w:t>As per 3.53.23.1 SANCTIONS</w:t>
      </w:r>
    </w:p>
    <w:p w14:paraId="39534D01" w14:textId="77777777" w:rsidR="00451D61" w:rsidRDefault="00000000">
      <w:pPr>
        <w:pStyle w:val="Heading2"/>
        <w:numPr>
          <w:ilvl w:val="1"/>
          <w:numId w:val="2"/>
        </w:numPr>
        <w:ind w:left="1" w:hanging="3"/>
      </w:pPr>
      <w:r>
        <w:rPr>
          <w:smallCaps/>
        </w:rPr>
        <w:t>APPEAL AGAINST DISCIPLINARY OUTCOME</w:t>
      </w:r>
    </w:p>
    <w:p w14:paraId="4BBDFD8C" w14:textId="77777777" w:rsidR="00451D61" w:rsidRDefault="00000000">
      <w:pPr>
        <w:spacing w:after="0"/>
        <w:ind w:left="0" w:hanging="2"/>
      </w:pPr>
      <w:r>
        <w:t>As per 3.6 APPEAL</w:t>
      </w:r>
    </w:p>
    <w:p w14:paraId="52B4CA10" w14:textId="77777777" w:rsidR="00451D61" w:rsidRDefault="00000000">
      <w:pPr>
        <w:pStyle w:val="Heading1"/>
        <w:numPr>
          <w:ilvl w:val="0"/>
          <w:numId w:val="2"/>
        </w:numPr>
        <w:ind w:left="1" w:hanging="3"/>
      </w:pPr>
      <w:bookmarkStart w:id="27" w:name="_heading=h.2bn6wsx" w:colFirst="0" w:colLast="0"/>
      <w:bookmarkEnd w:id="27"/>
      <w:r>
        <w:br w:type="page"/>
      </w:r>
      <w:r>
        <w:rPr>
          <w:smallCaps/>
        </w:rPr>
        <w:lastRenderedPageBreak/>
        <w:t>GRIEVANCE / MEDIATION PROCESS</w:t>
      </w:r>
    </w:p>
    <w:p w14:paraId="7CB8985B" w14:textId="1FB4744C" w:rsidR="00451D61" w:rsidRDefault="00000000">
      <w:pPr>
        <w:ind w:left="0" w:hanging="2"/>
      </w:pPr>
      <w:r>
        <w:t xml:space="preserve">The </w:t>
      </w:r>
      <w:r w:rsidR="00604692">
        <w:t>United States Precision Rifle Association</w:t>
      </w:r>
      <w:r>
        <w:t xml:space="preserve"> Grievance / Mediation Process is established to impartially regulate the exercise of mediation proceedings between two (2) or more Individual(s)/Organization(s) that fall under the jurisdiction of </w:t>
      </w:r>
      <w:r w:rsidR="00604692">
        <w:t>USPRA</w:t>
      </w:r>
      <w:r>
        <w:t>.</w:t>
      </w:r>
    </w:p>
    <w:p w14:paraId="50B9E560" w14:textId="77777777" w:rsidR="00451D61" w:rsidRDefault="00000000">
      <w:pPr>
        <w:ind w:left="0" w:hanging="2"/>
      </w:pPr>
      <w:r>
        <w:t>The primary objective of this Grievance/Mediation Process is to at first mediate the issue/dispute in an attempt to resolve the matter without recourse to any formal judicial procedure.</w:t>
      </w:r>
    </w:p>
    <w:p w14:paraId="06A179B5" w14:textId="77777777" w:rsidR="00451D61" w:rsidRDefault="00000000">
      <w:pPr>
        <w:ind w:left="0" w:hanging="2"/>
      </w:pPr>
      <w:bookmarkStart w:id="28" w:name="_heading=h.qsh70q" w:colFirst="0" w:colLast="0"/>
      <w:bookmarkEnd w:id="28"/>
      <w:r>
        <w:t>All Parties in the Mediation shall be bound to the Mediation Process. Should either party fail to co-operate during the Mediation, it may be held against them and may result in a Disciplinary Hearing.</w:t>
      </w:r>
    </w:p>
    <w:p w14:paraId="7BC6C275" w14:textId="77777777" w:rsidR="00451D61" w:rsidRDefault="00000000">
      <w:pPr>
        <w:pStyle w:val="Heading2"/>
        <w:numPr>
          <w:ilvl w:val="1"/>
          <w:numId w:val="2"/>
        </w:numPr>
        <w:ind w:left="1" w:hanging="3"/>
      </w:pPr>
      <w:r>
        <w:rPr>
          <w:smallCaps/>
        </w:rPr>
        <w:t>AMICABLE RESOLUTION</w:t>
      </w:r>
    </w:p>
    <w:p w14:paraId="131EFB11" w14:textId="77777777" w:rsidR="00451D61" w:rsidRDefault="00000000">
      <w:pPr>
        <w:numPr>
          <w:ilvl w:val="2"/>
          <w:numId w:val="2"/>
        </w:numPr>
        <w:spacing w:after="0"/>
        <w:ind w:left="0" w:hanging="2"/>
      </w:pPr>
      <w:bookmarkStart w:id="29" w:name="_heading=h.3as4poj" w:colFirst="0" w:colLast="0"/>
      <w:bookmarkEnd w:id="29"/>
      <w:r>
        <w:t>It is requested that before an Individual/organization starts the grievance process, that they approach the Individual/Organization with whom they have the grievance prior to proceeding to try to reasonably resolve the matter amicably.</w:t>
      </w:r>
    </w:p>
    <w:p w14:paraId="269278B2" w14:textId="77777777" w:rsidR="00451D61" w:rsidRDefault="00000000">
      <w:pPr>
        <w:pStyle w:val="Heading2"/>
        <w:numPr>
          <w:ilvl w:val="1"/>
          <w:numId w:val="2"/>
        </w:numPr>
        <w:ind w:left="1" w:hanging="3"/>
      </w:pPr>
      <w:r>
        <w:rPr>
          <w:smallCaps/>
        </w:rPr>
        <w:t>PARTIES</w:t>
      </w:r>
    </w:p>
    <w:p w14:paraId="5C2CFD02" w14:textId="0B9202B3" w:rsidR="00451D61" w:rsidRDefault="00000000">
      <w:pPr>
        <w:numPr>
          <w:ilvl w:val="2"/>
          <w:numId w:val="2"/>
        </w:numPr>
        <w:spacing w:after="0"/>
        <w:ind w:left="0" w:hanging="2"/>
      </w:pPr>
      <w:r>
        <w:t xml:space="preserve">Applicant: the Individual/Organisation who applies to </w:t>
      </w:r>
      <w:r w:rsidR="00604692">
        <w:t>USPRA</w:t>
      </w:r>
      <w:r>
        <w:t xml:space="preserve"> for a remedy or relief set out in the Application shall be the Applicant.</w:t>
      </w:r>
    </w:p>
    <w:p w14:paraId="44F32658" w14:textId="77777777" w:rsidR="00451D61" w:rsidRDefault="00000000">
      <w:pPr>
        <w:numPr>
          <w:ilvl w:val="2"/>
          <w:numId w:val="2"/>
        </w:numPr>
        <w:spacing w:after="0"/>
        <w:ind w:left="0" w:hanging="2"/>
      </w:pPr>
      <w:bookmarkStart w:id="30" w:name="_heading=h.1pxezwc" w:colFirst="0" w:colLast="0"/>
      <w:bookmarkEnd w:id="30"/>
      <w:r>
        <w:t xml:space="preserve">Respondent: the Individual/Organisation who is in response to or in opposition to an </w:t>
      </w:r>
      <w:proofErr w:type="gramStart"/>
      <w:r>
        <w:t>Application</w:t>
      </w:r>
      <w:proofErr w:type="gramEnd"/>
      <w:r>
        <w:t xml:space="preserve"> made by the Applicant.</w:t>
      </w:r>
    </w:p>
    <w:p w14:paraId="3F12D808" w14:textId="77777777" w:rsidR="00451D61" w:rsidRDefault="00000000">
      <w:pPr>
        <w:pStyle w:val="Heading2"/>
        <w:numPr>
          <w:ilvl w:val="1"/>
          <w:numId w:val="2"/>
        </w:numPr>
        <w:ind w:left="1" w:hanging="3"/>
      </w:pPr>
      <w:r>
        <w:rPr>
          <w:smallCaps/>
        </w:rPr>
        <w:t>APPLICATION</w:t>
      </w:r>
    </w:p>
    <w:p w14:paraId="50F6917B" w14:textId="77777777" w:rsidR="00451D61" w:rsidRDefault="00000000">
      <w:pPr>
        <w:numPr>
          <w:ilvl w:val="2"/>
          <w:numId w:val="2"/>
        </w:numPr>
        <w:spacing w:after="0"/>
        <w:ind w:left="0" w:hanging="2"/>
      </w:pPr>
      <w:r>
        <w:t xml:space="preserve">If the Parties cannot resolve the issue the Applicant must make an </w:t>
      </w:r>
      <w:proofErr w:type="gramStart"/>
      <w:r>
        <w:t>Application</w:t>
      </w:r>
      <w:proofErr w:type="gramEnd"/>
      <w:r>
        <w:t xml:space="preserve"> in writing to the Council for Mediation.</w:t>
      </w:r>
    </w:p>
    <w:p w14:paraId="1E380F13" w14:textId="77777777" w:rsidR="00451D61" w:rsidRDefault="00000000">
      <w:pPr>
        <w:numPr>
          <w:ilvl w:val="2"/>
          <w:numId w:val="2"/>
        </w:numPr>
        <w:spacing w:after="0"/>
        <w:ind w:left="0" w:hanging="2"/>
      </w:pPr>
      <w:r>
        <w:t>Only an issue or dispute that occurred within the last three (3) months may be referred for resolution through the Mediation Process.</w:t>
      </w:r>
    </w:p>
    <w:p w14:paraId="67A71B40" w14:textId="77777777" w:rsidR="00451D61" w:rsidRDefault="00000000">
      <w:pPr>
        <w:numPr>
          <w:ilvl w:val="2"/>
          <w:numId w:val="2"/>
        </w:numPr>
        <w:spacing w:after="0"/>
        <w:ind w:left="0" w:hanging="2"/>
      </w:pPr>
      <w:r>
        <w:t>The Application must in a succinct manner state;</w:t>
      </w:r>
    </w:p>
    <w:p w14:paraId="10CD4DCE" w14:textId="77777777" w:rsidR="00451D61" w:rsidRDefault="00000000">
      <w:pPr>
        <w:numPr>
          <w:ilvl w:val="3"/>
          <w:numId w:val="2"/>
        </w:numPr>
        <w:spacing w:after="0"/>
        <w:ind w:left="0" w:hanging="2"/>
      </w:pPr>
      <w:r>
        <w:t>the names and details of both parties, and</w:t>
      </w:r>
    </w:p>
    <w:p w14:paraId="2F2E8C5D" w14:textId="77777777" w:rsidR="00451D61" w:rsidRDefault="00000000">
      <w:pPr>
        <w:numPr>
          <w:ilvl w:val="3"/>
          <w:numId w:val="2"/>
        </w:numPr>
        <w:spacing w:after="0"/>
        <w:ind w:left="0" w:hanging="2"/>
      </w:pPr>
      <w:r>
        <w:t>the issue / nature of the dispute, and</w:t>
      </w:r>
    </w:p>
    <w:p w14:paraId="27CB8BED" w14:textId="77777777" w:rsidR="00451D61" w:rsidRDefault="00000000">
      <w:pPr>
        <w:numPr>
          <w:ilvl w:val="3"/>
          <w:numId w:val="2"/>
        </w:numPr>
        <w:spacing w:after="0"/>
        <w:ind w:left="0" w:hanging="2"/>
      </w:pPr>
      <w:r>
        <w:t>the relief sought.</w:t>
      </w:r>
    </w:p>
    <w:p w14:paraId="46C3C928" w14:textId="77777777" w:rsidR="00451D61" w:rsidRDefault="00000000">
      <w:pPr>
        <w:numPr>
          <w:ilvl w:val="2"/>
          <w:numId w:val="2"/>
        </w:numPr>
        <w:spacing w:after="0"/>
        <w:ind w:left="0" w:hanging="2"/>
      </w:pPr>
      <w:bookmarkStart w:id="31" w:name="_heading=h.49x2ik5" w:colFirst="0" w:colLast="0"/>
      <w:bookmarkEnd w:id="31"/>
      <w:r>
        <w:t>The Application shall be submitted to the Council.</w:t>
      </w:r>
    </w:p>
    <w:p w14:paraId="6008D700" w14:textId="77777777" w:rsidR="00451D61" w:rsidRDefault="00000000">
      <w:pPr>
        <w:pStyle w:val="Heading2"/>
        <w:numPr>
          <w:ilvl w:val="1"/>
          <w:numId w:val="2"/>
        </w:numPr>
        <w:ind w:left="1" w:hanging="3"/>
      </w:pPr>
      <w:r>
        <w:rPr>
          <w:smallCaps/>
        </w:rPr>
        <w:t>FORMATION OF THE MEDIATION PANEL</w:t>
      </w:r>
    </w:p>
    <w:p w14:paraId="4E2D022D" w14:textId="77777777" w:rsidR="00451D61" w:rsidRDefault="00000000">
      <w:pPr>
        <w:numPr>
          <w:ilvl w:val="2"/>
          <w:numId w:val="2"/>
        </w:numPr>
        <w:spacing w:after="0"/>
        <w:ind w:left="0" w:hanging="2"/>
      </w:pPr>
      <w:r>
        <w:t>Once the Application has been received by the Council, it will be discussed at the next Board Meeting or if it is an urgent matter, at a Special meeting.</w:t>
      </w:r>
    </w:p>
    <w:p w14:paraId="2FB956C2" w14:textId="77777777" w:rsidR="00451D61" w:rsidRDefault="00000000">
      <w:pPr>
        <w:numPr>
          <w:ilvl w:val="2"/>
          <w:numId w:val="2"/>
        </w:numPr>
        <w:spacing w:after="0"/>
        <w:ind w:left="0" w:hanging="2"/>
      </w:pPr>
      <w:bookmarkStart w:id="32" w:name="_heading=h.2p2csry" w:colFirst="0" w:colLast="0"/>
      <w:bookmarkEnd w:id="32"/>
      <w:r>
        <w:t>The Mediation Panel shall be established within fourteen (14) calendar days of the Council meeting to discuss the Application.</w:t>
      </w:r>
    </w:p>
    <w:p w14:paraId="74422538" w14:textId="77777777" w:rsidR="00451D61" w:rsidRDefault="00000000">
      <w:pPr>
        <w:pStyle w:val="Heading2"/>
        <w:numPr>
          <w:ilvl w:val="1"/>
          <w:numId w:val="2"/>
        </w:numPr>
        <w:ind w:left="1" w:hanging="3"/>
      </w:pPr>
      <w:r>
        <w:rPr>
          <w:smallCaps/>
        </w:rPr>
        <w:t>MEDIATION PANEL</w:t>
      </w:r>
    </w:p>
    <w:p w14:paraId="289ABFE5" w14:textId="36DC16C2" w:rsidR="00451D61" w:rsidRDefault="00000000">
      <w:pPr>
        <w:numPr>
          <w:ilvl w:val="2"/>
          <w:numId w:val="2"/>
        </w:numPr>
        <w:spacing w:after="0"/>
        <w:ind w:left="0" w:hanging="2"/>
      </w:pPr>
      <w:r>
        <w:t xml:space="preserve">The Council shall appoint a </w:t>
      </w:r>
      <w:r w:rsidR="00604692">
        <w:t>USPRA</w:t>
      </w:r>
      <w:r>
        <w:t xml:space="preserve"> Member to appear as the Mediator (Chairperson).</w:t>
      </w:r>
    </w:p>
    <w:p w14:paraId="53C0730E" w14:textId="2ABA7EDC" w:rsidR="00451D61" w:rsidRDefault="00000000">
      <w:pPr>
        <w:numPr>
          <w:ilvl w:val="2"/>
          <w:numId w:val="2"/>
        </w:numPr>
        <w:spacing w:after="0"/>
        <w:ind w:left="0" w:hanging="2"/>
      </w:pPr>
      <w:r>
        <w:t xml:space="preserve">The Mediator may appoint two (2) additional </w:t>
      </w:r>
      <w:r w:rsidR="00604692">
        <w:t>USPRA</w:t>
      </w:r>
      <w:r>
        <w:t xml:space="preserve"> Members to the Mediation Panel.</w:t>
      </w:r>
    </w:p>
    <w:p w14:paraId="190AC923" w14:textId="02064B05" w:rsidR="00451D61" w:rsidRDefault="00000000">
      <w:pPr>
        <w:numPr>
          <w:ilvl w:val="2"/>
          <w:numId w:val="2"/>
        </w:numPr>
        <w:spacing w:after="0"/>
        <w:ind w:left="0" w:hanging="2"/>
      </w:pPr>
      <w:r>
        <w:t xml:space="preserve">The Mediation Panel shall consist of between one (1) to three (3) </w:t>
      </w:r>
      <w:r w:rsidR="00604692">
        <w:t>USPRA</w:t>
      </w:r>
      <w:r>
        <w:t xml:space="preserve"> Members that;</w:t>
      </w:r>
    </w:p>
    <w:p w14:paraId="4DD31084" w14:textId="77777777" w:rsidR="00451D61" w:rsidRDefault="00000000">
      <w:pPr>
        <w:numPr>
          <w:ilvl w:val="3"/>
          <w:numId w:val="2"/>
        </w:numPr>
        <w:spacing w:after="0"/>
        <w:ind w:left="0" w:hanging="2"/>
      </w:pPr>
      <w:r>
        <w:t>are not directly involved with the Application,</w:t>
      </w:r>
    </w:p>
    <w:p w14:paraId="352D78C3" w14:textId="77777777" w:rsidR="00451D61" w:rsidRDefault="00000000">
      <w:pPr>
        <w:numPr>
          <w:ilvl w:val="3"/>
          <w:numId w:val="2"/>
        </w:numPr>
        <w:spacing w:after="0"/>
        <w:ind w:left="0" w:hanging="2"/>
      </w:pPr>
      <w:r>
        <w:lastRenderedPageBreak/>
        <w:t>could not be called on as possible witnesses,</w:t>
      </w:r>
    </w:p>
    <w:p w14:paraId="2C7E9E64" w14:textId="77777777" w:rsidR="00451D61" w:rsidRDefault="00000000">
      <w:pPr>
        <w:numPr>
          <w:ilvl w:val="3"/>
          <w:numId w:val="2"/>
        </w:numPr>
        <w:spacing w:after="0"/>
        <w:ind w:left="0" w:hanging="2"/>
      </w:pPr>
      <w:r>
        <w:t>have no direct (or otherwise) connection/relation to the Applicant or Respondent concerned.</w:t>
      </w:r>
    </w:p>
    <w:p w14:paraId="108F3C18" w14:textId="77777777" w:rsidR="00451D61" w:rsidRDefault="00000000">
      <w:pPr>
        <w:numPr>
          <w:ilvl w:val="2"/>
          <w:numId w:val="2"/>
        </w:numPr>
        <w:spacing w:after="0"/>
        <w:ind w:left="0" w:hanging="2"/>
      </w:pPr>
      <w:r>
        <w:t>The Mediation Panel shall;</w:t>
      </w:r>
    </w:p>
    <w:p w14:paraId="62012F6C" w14:textId="77777777" w:rsidR="00451D61" w:rsidRDefault="00000000">
      <w:pPr>
        <w:numPr>
          <w:ilvl w:val="3"/>
          <w:numId w:val="2"/>
        </w:numPr>
        <w:spacing w:after="0"/>
        <w:ind w:left="0" w:hanging="2"/>
      </w:pPr>
      <w:r>
        <w:t>act fairly, impartially, and with decorum, and</w:t>
      </w:r>
    </w:p>
    <w:p w14:paraId="62851FBE" w14:textId="77777777" w:rsidR="00451D61" w:rsidRDefault="00000000">
      <w:pPr>
        <w:numPr>
          <w:ilvl w:val="3"/>
          <w:numId w:val="2"/>
        </w:numPr>
        <w:spacing w:after="0"/>
        <w:ind w:left="0" w:hanging="2"/>
      </w:pPr>
      <w:bookmarkStart w:id="33" w:name="_heading=h.147n2zr" w:colFirst="0" w:colLast="0"/>
      <w:bookmarkEnd w:id="33"/>
      <w:r>
        <w:t>endeavour to assist both parties in reaching an amicable decision.</w:t>
      </w:r>
    </w:p>
    <w:p w14:paraId="281FB03D" w14:textId="77777777" w:rsidR="00451D61" w:rsidRDefault="00000000">
      <w:pPr>
        <w:pStyle w:val="Heading2"/>
        <w:numPr>
          <w:ilvl w:val="1"/>
          <w:numId w:val="2"/>
        </w:numPr>
        <w:ind w:left="1" w:hanging="3"/>
      </w:pPr>
      <w:r>
        <w:rPr>
          <w:smallCaps/>
        </w:rPr>
        <w:t>NOTICE OF MEDIATION MEETING</w:t>
      </w:r>
    </w:p>
    <w:p w14:paraId="62B8E36F" w14:textId="77777777" w:rsidR="00451D61" w:rsidRDefault="00000000">
      <w:pPr>
        <w:ind w:left="0" w:hanging="2"/>
      </w:pPr>
      <w:bookmarkStart w:id="34" w:name="_heading=h.3o7alnk" w:colFirst="0" w:colLast="0"/>
      <w:bookmarkEnd w:id="34"/>
      <w:r>
        <w:t xml:space="preserve">As per 3.1 NOTICE OF HEARING </w:t>
      </w:r>
    </w:p>
    <w:p w14:paraId="69F9F9E8" w14:textId="77777777" w:rsidR="00451D61" w:rsidRDefault="00000000">
      <w:pPr>
        <w:pStyle w:val="Heading2"/>
        <w:numPr>
          <w:ilvl w:val="1"/>
          <w:numId w:val="2"/>
        </w:numPr>
        <w:ind w:left="1" w:hanging="3"/>
      </w:pPr>
      <w:r>
        <w:rPr>
          <w:smallCaps/>
        </w:rPr>
        <w:t>MEDIATION MEETING</w:t>
      </w:r>
    </w:p>
    <w:p w14:paraId="35F5184B" w14:textId="77777777" w:rsidR="00451D61" w:rsidRDefault="00000000">
      <w:pPr>
        <w:ind w:left="0" w:hanging="2"/>
      </w:pPr>
      <w:r>
        <w:t>At a Mediation Meeting, the Application shall be discussed by the Parties with the aim of reaching an amicable decision through Mediation.</w:t>
      </w:r>
    </w:p>
    <w:p w14:paraId="16B1B503" w14:textId="77777777" w:rsidR="00451D61" w:rsidRDefault="00000000">
      <w:pPr>
        <w:numPr>
          <w:ilvl w:val="2"/>
          <w:numId w:val="2"/>
        </w:numPr>
        <w:spacing w:after="0"/>
        <w:ind w:left="0" w:hanging="2"/>
      </w:pPr>
      <w:r>
        <w:t>The Mediation Meeting shall take place within thirty (30) calendar days, and no sooner than fourteen (14) days after notice has been sent to the Parties.</w:t>
      </w:r>
    </w:p>
    <w:p w14:paraId="3A79FDAC" w14:textId="77777777" w:rsidR="00451D61" w:rsidRDefault="00000000">
      <w:pPr>
        <w:numPr>
          <w:ilvl w:val="2"/>
          <w:numId w:val="2"/>
        </w:numPr>
        <w:spacing w:after="0"/>
        <w:ind w:left="0" w:hanging="2"/>
      </w:pPr>
      <w:r>
        <w:t>The Mediation shall be limited to the Application outlined in the notice sent to the Respondent.</w:t>
      </w:r>
    </w:p>
    <w:p w14:paraId="75057132" w14:textId="77777777" w:rsidR="00451D61" w:rsidRDefault="00000000">
      <w:pPr>
        <w:numPr>
          <w:ilvl w:val="2"/>
          <w:numId w:val="2"/>
        </w:numPr>
        <w:spacing w:after="0"/>
        <w:ind w:left="0" w:hanging="2"/>
      </w:pPr>
      <w:r>
        <w:t>The Mediator may postpone a Mediation at the request of either Party to the Mediation, provide that;</w:t>
      </w:r>
    </w:p>
    <w:p w14:paraId="6CD47077" w14:textId="77777777" w:rsidR="00451D61" w:rsidRDefault="00000000">
      <w:pPr>
        <w:numPr>
          <w:ilvl w:val="3"/>
          <w:numId w:val="2"/>
        </w:numPr>
        <w:spacing w:after="0"/>
        <w:ind w:left="0" w:hanging="2"/>
      </w:pPr>
      <w:r>
        <w:t>The postponement request must be in writing and delivered to the Committee at least two (2) days before the date set for the hearing.</w:t>
      </w:r>
    </w:p>
    <w:p w14:paraId="2CEB7540" w14:textId="77777777" w:rsidR="00451D61" w:rsidRDefault="00000000">
      <w:pPr>
        <w:numPr>
          <w:ilvl w:val="3"/>
          <w:numId w:val="2"/>
        </w:numPr>
        <w:spacing w:after="0"/>
        <w:ind w:left="0" w:hanging="2"/>
      </w:pPr>
      <w:r>
        <w:t>Valid written reasons for such postponement must be provided in writing.</w:t>
      </w:r>
    </w:p>
    <w:p w14:paraId="5FFDE101" w14:textId="77777777" w:rsidR="00451D61" w:rsidRDefault="00000000">
      <w:pPr>
        <w:numPr>
          <w:ilvl w:val="2"/>
          <w:numId w:val="2"/>
        </w:numPr>
        <w:spacing w:after="0"/>
        <w:ind w:left="0" w:hanging="2"/>
      </w:pPr>
      <w:r>
        <w:t>Any postponed Mediation shall not be more than thirty (30) days from the date set for the original Mediation, and</w:t>
      </w:r>
    </w:p>
    <w:p w14:paraId="29ADCB84" w14:textId="77777777" w:rsidR="00451D61" w:rsidRDefault="00000000">
      <w:pPr>
        <w:numPr>
          <w:ilvl w:val="3"/>
          <w:numId w:val="2"/>
        </w:numPr>
        <w:spacing w:after="0"/>
        <w:ind w:left="0" w:hanging="2"/>
      </w:pPr>
      <w:r>
        <w:t>All parties concerned must be notified of the postponement, and</w:t>
      </w:r>
    </w:p>
    <w:p w14:paraId="0B654CDD" w14:textId="77777777" w:rsidR="00451D61" w:rsidRDefault="00000000">
      <w:pPr>
        <w:numPr>
          <w:ilvl w:val="3"/>
          <w:numId w:val="2"/>
        </w:numPr>
        <w:spacing w:after="0"/>
        <w:ind w:left="0" w:hanging="2"/>
      </w:pPr>
      <w:r>
        <w:t>The postponement shall not marginalise either Party.</w:t>
      </w:r>
    </w:p>
    <w:p w14:paraId="48427FD2" w14:textId="77777777" w:rsidR="00451D61" w:rsidRDefault="00000000">
      <w:pPr>
        <w:numPr>
          <w:ilvl w:val="2"/>
          <w:numId w:val="2"/>
        </w:numPr>
        <w:spacing w:after="0"/>
        <w:ind w:left="0" w:hanging="2"/>
      </w:pPr>
      <w:r>
        <w:t>A Mediation shall not be conducted in the absence of either Party.</w:t>
      </w:r>
    </w:p>
    <w:p w14:paraId="3A2E6458" w14:textId="77777777" w:rsidR="00451D61" w:rsidRDefault="00000000">
      <w:pPr>
        <w:numPr>
          <w:ilvl w:val="3"/>
          <w:numId w:val="2"/>
        </w:numPr>
        <w:spacing w:after="0"/>
        <w:ind w:left="0" w:hanging="2"/>
      </w:pPr>
      <w:r>
        <w:t xml:space="preserve">Should either Party </w:t>
      </w:r>
      <w:proofErr w:type="gramStart"/>
      <w:r>
        <w:t>fail</w:t>
      </w:r>
      <w:proofErr w:type="gramEnd"/>
      <w:r>
        <w:t xml:space="preserve"> to attend a properly convened Mediation, then the Mediation will be postponed.</w:t>
      </w:r>
    </w:p>
    <w:p w14:paraId="20CC61A2" w14:textId="77777777" w:rsidR="00451D61" w:rsidRDefault="00000000">
      <w:pPr>
        <w:numPr>
          <w:ilvl w:val="2"/>
          <w:numId w:val="2"/>
        </w:numPr>
        <w:spacing w:after="0"/>
        <w:ind w:left="0" w:hanging="2"/>
      </w:pPr>
      <w:r>
        <w:t>At a Postponed Mediation Meeting;</w:t>
      </w:r>
    </w:p>
    <w:p w14:paraId="5BCA3946" w14:textId="77777777" w:rsidR="00451D61" w:rsidRDefault="00000000">
      <w:pPr>
        <w:numPr>
          <w:ilvl w:val="3"/>
          <w:numId w:val="2"/>
        </w:numPr>
        <w:spacing w:after="0"/>
        <w:ind w:left="0" w:hanging="2"/>
      </w:pPr>
      <w:r>
        <w:t>If the Applicant fails to attend, then the Mediation will be considered to be completed, and no further Application by the Applicant to the Council regarding the Issue will be considered.</w:t>
      </w:r>
    </w:p>
    <w:p w14:paraId="78041FD2" w14:textId="77777777" w:rsidR="00451D61" w:rsidRDefault="00000000">
      <w:pPr>
        <w:numPr>
          <w:ilvl w:val="3"/>
          <w:numId w:val="2"/>
        </w:numPr>
        <w:spacing w:after="0"/>
        <w:ind w:left="0" w:hanging="2"/>
      </w:pPr>
      <w:r>
        <w:t>If the Respondent fails to attend, then the Mediator will take the Application to the Council for Arbitration.</w:t>
      </w:r>
    </w:p>
    <w:p w14:paraId="5145C2FC" w14:textId="77777777" w:rsidR="00451D61" w:rsidRDefault="00000000">
      <w:pPr>
        <w:numPr>
          <w:ilvl w:val="2"/>
          <w:numId w:val="2"/>
        </w:numPr>
        <w:spacing w:after="0"/>
        <w:ind w:left="0" w:hanging="2"/>
      </w:pPr>
      <w:r>
        <w:t>The Parties shall be entitled to call witnesses to give evidence.</w:t>
      </w:r>
    </w:p>
    <w:p w14:paraId="7C561596" w14:textId="77777777" w:rsidR="00451D61" w:rsidRDefault="00000000">
      <w:pPr>
        <w:numPr>
          <w:ilvl w:val="2"/>
          <w:numId w:val="2"/>
        </w:numPr>
        <w:spacing w:after="0"/>
        <w:ind w:left="0" w:hanging="2"/>
      </w:pPr>
      <w:r>
        <w:t>Hearsay evidence may not be used at Mediations.</w:t>
      </w:r>
    </w:p>
    <w:p w14:paraId="0D8705BE" w14:textId="77777777" w:rsidR="00451D61" w:rsidRDefault="00000000">
      <w:pPr>
        <w:numPr>
          <w:ilvl w:val="2"/>
          <w:numId w:val="2"/>
        </w:numPr>
        <w:spacing w:after="0"/>
        <w:ind w:left="0" w:hanging="2"/>
      </w:pPr>
      <w:r>
        <w:t>An interpreter must be provided for either Party when necessary.</w:t>
      </w:r>
    </w:p>
    <w:p w14:paraId="0FF41362" w14:textId="77777777" w:rsidR="00451D61" w:rsidRDefault="00000000">
      <w:pPr>
        <w:numPr>
          <w:ilvl w:val="2"/>
          <w:numId w:val="2"/>
        </w:numPr>
        <w:spacing w:after="0"/>
        <w:ind w:left="0" w:hanging="2"/>
      </w:pPr>
      <w:r>
        <w:t>No legal representation shall be allowed by either Party at the Mediation.</w:t>
      </w:r>
    </w:p>
    <w:p w14:paraId="21984369" w14:textId="77777777" w:rsidR="00451D61" w:rsidRDefault="00000000">
      <w:pPr>
        <w:numPr>
          <w:ilvl w:val="2"/>
          <w:numId w:val="2"/>
        </w:numPr>
        <w:spacing w:after="0"/>
        <w:ind w:left="0" w:hanging="2"/>
      </w:pPr>
      <w:r>
        <w:t>The Parties are entitled to consult with legal counsel before the Mediation.</w:t>
      </w:r>
    </w:p>
    <w:p w14:paraId="695EDE72" w14:textId="202BAF9C" w:rsidR="00451D61" w:rsidRDefault="00000000">
      <w:pPr>
        <w:numPr>
          <w:ilvl w:val="2"/>
          <w:numId w:val="2"/>
        </w:numPr>
        <w:spacing w:after="0"/>
        <w:ind w:left="0" w:hanging="2"/>
      </w:pPr>
      <w:bookmarkStart w:id="35" w:name="_heading=h.23ckvvd" w:colFirst="0" w:colLast="0"/>
      <w:bookmarkEnd w:id="35"/>
      <w:r>
        <w:t xml:space="preserve">The Mediation must be properly </w:t>
      </w:r>
      <w:proofErr w:type="spellStart"/>
      <w:r>
        <w:t>minuted</w:t>
      </w:r>
      <w:proofErr w:type="spellEnd"/>
      <w:r>
        <w:t xml:space="preserve"> at all times and all records (including evidence) shall be kept by </w:t>
      </w:r>
      <w:r w:rsidR="00604692">
        <w:t>USPRA</w:t>
      </w:r>
      <w:r>
        <w:t xml:space="preserve"> for a minimum of five (5) years.</w:t>
      </w:r>
    </w:p>
    <w:p w14:paraId="7788AA4E" w14:textId="77777777" w:rsidR="00451D61" w:rsidRDefault="00000000">
      <w:pPr>
        <w:pStyle w:val="Heading2"/>
        <w:numPr>
          <w:ilvl w:val="1"/>
          <w:numId w:val="2"/>
        </w:numPr>
        <w:ind w:left="1" w:hanging="3"/>
      </w:pPr>
      <w:r>
        <w:rPr>
          <w:smallCaps/>
        </w:rPr>
        <w:lastRenderedPageBreak/>
        <w:t>MEDIATION OUTCOME</w:t>
      </w:r>
    </w:p>
    <w:p w14:paraId="50FA6BF2" w14:textId="77777777" w:rsidR="00451D61" w:rsidRDefault="00000000">
      <w:pPr>
        <w:numPr>
          <w:ilvl w:val="2"/>
          <w:numId w:val="2"/>
        </w:numPr>
        <w:spacing w:after="0"/>
        <w:ind w:left="0" w:hanging="2"/>
      </w:pPr>
      <w:r>
        <w:t>If the Mediation is successful, then all parties shall sign a legally binding settlement agreement, and no further Application by the Applicant to the Council regarding the Issue will be considered.</w:t>
      </w:r>
    </w:p>
    <w:p w14:paraId="320BF543" w14:textId="77777777" w:rsidR="00451D61" w:rsidRDefault="00000000">
      <w:pPr>
        <w:numPr>
          <w:ilvl w:val="2"/>
          <w:numId w:val="2"/>
        </w:numPr>
        <w:spacing w:after="0"/>
        <w:ind w:left="0" w:hanging="2"/>
      </w:pPr>
      <w:r>
        <w:t>If the Mediation is not successful the Mediator may refer the Application to the Council for Arbitration Process.</w:t>
      </w:r>
    </w:p>
    <w:p w14:paraId="0FCCD6B9" w14:textId="5E08D9F2" w:rsidR="00451D61" w:rsidRDefault="00000000">
      <w:pPr>
        <w:numPr>
          <w:ilvl w:val="2"/>
          <w:numId w:val="2"/>
        </w:numPr>
        <w:spacing w:after="0"/>
        <w:ind w:left="0" w:hanging="2"/>
      </w:pPr>
      <w:r>
        <w:t xml:space="preserve">If during the Mediation, the Mediator finds any matter to be in Contravention of any of the </w:t>
      </w:r>
      <w:r w:rsidR="00604692">
        <w:t>USPRA</w:t>
      </w:r>
      <w:r>
        <w:t>; Constitution, Rules and Regulations, or Code of Conduct, then the Mediator may, refer the matter to the Council for Disciplinary Process.</w:t>
      </w:r>
    </w:p>
    <w:p w14:paraId="40562058" w14:textId="77777777" w:rsidR="00451D61" w:rsidRDefault="00451D61">
      <w:pPr>
        <w:tabs>
          <w:tab w:val="left" w:pos="851"/>
          <w:tab w:val="left" w:pos="2977"/>
        </w:tabs>
        <w:spacing w:after="0" w:line="240" w:lineRule="auto"/>
        <w:ind w:left="0" w:hanging="2"/>
      </w:pPr>
    </w:p>
    <w:p w14:paraId="43239F18" w14:textId="77777777" w:rsidR="00451D61" w:rsidRDefault="00451D61">
      <w:pPr>
        <w:tabs>
          <w:tab w:val="left" w:pos="851"/>
          <w:tab w:val="left" w:pos="2977"/>
        </w:tabs>
        <w:spacing w:after="0" w:line="240" w:lineRule="auto"/>
        <w:ind w:left="0" w:hanging="2"/>
      </w:pPr>
    </w:p>
    <w:p w14:paraId="489B2E5D" w14:textId="77777777" w:rsidR="00451D61" w:rsidRDefault="00451D61">
      <w:pPr>
        <w:ind w:left="0" w:hanging="2"/>
      </w:pPr>
      <w:bookmarkStart w:id="36" w:name="_heading=h.ihv636" w:colFirst="0" w:colLast="0"/>
      <w:bookmarkEnd w:id="36"/>
    </w:p>
    <w:p w14:paraId="044E8D0A" w14:textId="77777777" w:rsidR="00451D61" w:rsidRDefault="00000000">
      <w:pPr>
        <w:pStyle w:val="Heading1"/>
        <w:numPr>
          <w:ilvl w:val="0"/>
          <w:numId w:val="2"/>
        </w:numPr>
        <w:ind w:left="1" w:hanging="3"/>
      </w:pPr>
      <w:bookmarkStart w:id="37" w:name="_heading=h.32hioqz" w:colFirst="0" w:colLast="0"/>
      <w:bookmarkEnd w:id="37"/>
      <w:r>
        <w:rPr>
          <w:smallCaps/>
        </w:rPr>
        <w:t>ARBITRATION PROCESS</w:t>
      </w:r>
    </w:p>
    <w:p w14:paraId="548577A6" w14:textId="77777777" w:rsidR="00451D61" w:rsidRDefault="00000000">
      <w:pPr>
        <w:ind w:left="0" w:hanging="2"/>
      </w:pPr>
      <w:r>
        <w:t xml:space="preserve">This Arbitration procedure has been formulated to deal with any issue / dispute that could not be resolved through the Mediation Process. </w:t>
      </w:r>
    </w:p>
    <w:p w14:paraId="1F4BEBEE" w14:textId="76413ECC" w:rsidR="00451D61" w:rsidRDefault="00000000">
      <w:pPr>
        <w:ind w:left="0" w:hanging="2"/>
      </w:pPr>
      <w:r>
        <w:t>The primary objective of this Arbitration Process is to resolve an issue / dispute without recourse to any formal judicial procedure.</w:t>
      </w:r>
    </w:p>
    <w:p w14:paraId="3EA6CE05" w14:textId="77777777" w:rsidR="00451D61" w:rsidRDefault="00000000">
      <w:pPr>
        <w:ind w:left="0" w:hanging="2"/>
      </w:pPr>
      <w:bookmarkStart w:id="38" w:name="_heading=h.1hmsyys" w:colFirst="0" w:colLast="0"/>
      <w:bookmarkEnd w:id="38"/>
      <w:r>
        <w:t>All Parties in the Arbitration shall be bound to the Arbitration Process. Should either party fail to co-operate during the Arbitration, it may be held against them and may result in a Disciplinary Hearing.</w:t>
      </w:r>
    </w:p>
    <w:p w14:paraId="203A7760" w14:textId="77777777" w:rsidR="00451D61" w:rsidRDefault="00000000">
      <w:pPr>
        <w:pStyle w:val="Heading2"/>
        <w:numPr>
          <w:ilvl w:val="1"/>
          <w:numId w:val="2"/>
        </w:numPr>
        <w:ind w:left="1" w:hanging="3"/>
      </w:pPr>
      <w:r>
        <w:rPr>
          <w:smallCaps/>
        </w:rPr>
        <w:t>PARTIES</w:t>
      </w:r>
    </w:p>
    <w:p w14:paraId="7E026461" w14:textId="494917F3" w:rsidR="00451D61" w:rsidRDefault="00000000">
      <w:pPr>
        <w:numPr>
          <w:ilvl w:val="2"/>
          <w:numId w:val="2"/>
        </w:numPr>
        <w:spacing w:after="0"/>
        <w:ind w:left="0" w:hanging="2"/>
      </w:pPr>
      <w:r>
        <w:t xml:space="preserve">Applicant: the Individual/Organisation who applies to </w:t>
      </w:r>
      <w:r w:rsidR="00604692">
        <w:t>USPRA</w:t>
      </w:r>
      <w:r>
        <w:t xml:space="preserve"> for a remedy or relief set out in the Application shall be the Applicant.</w:t>
      </w:r>
    </w:p>
    <w:p w14:paraId="3CD1DA85" w14:textId="77777777" w:rsidR="00451D61" w:rsidRDefault="00000000">
      <w:pPr>
        <w:numPr>
          <w:ilvl w:val="2"/>
          <w:numId w:val="2"/>
        </w:numPr>
        <w:spacing w:after="0"/>
        <w:ind w:left="0" w:hanging="2"/>
      </w:pPr>
      <w:bookmarkStart w:id="39" w:name="_heading=h.41mghml" w:colFirst="0" w:colLast="0"/>
      <w:bookmarkEnd w:id="39"/>
      <w:r>
        <w:t xml:space="preserve">Respondent: the Individual/Organisation who is in response to or in opposition to an </w:t>
      </w:r>
      <w:proofErr w:type="gramStart"/>
      <w:r>
        <w:t>Application</w:t>
      </w:r>
      <w:proofErr w:type="gramEnd"/>
      <w:r>
        <w:t xml:space="preserve"> made by the Applicant.</w:t>
      </w:r>
    </w:p>
    <w:p w14:paraId="59B8EEC4" w14:textId="77777777" w:rsidR="00451D61" w:rsidRDefault="00000000">
      <w:pPr>
        <w:pStyle w:val="Heading2"/>
        <w:numPr>
          <w:ilvl w:val="1"/>
          <w:numId w:val="2"/>
        </w:numPr>
        <w:ind w:left="1" w:hanging="3"/>
      </w:pPr>
      <w:r>
        <w:rPr>
          <w:smallCaps/>
        </w:rPr>
        <w:t>FORMATION OF THE ARBITRATION COMMITTEE</w:t>
      </w:r>
    </w:p>
    <w:p w14:paraId="26ACB5DD" w14:textId="77777777" w:rsidR="00451D61" w:rsidRDefault="00000000">
      <w:pPr>
        <w:numPr>
          <w:ilvl w:val="2"/>
          <w:numId w:val="2"/>
        </w:numPr>
        <w:spacing w:after="0"/>
        <w:ind w:left="0" w:hanging="2"/>
      </w:pPr>
      <w:bookmarkStart w:id="40" w:name="_heading=h.2grqrue" w:colFirst="0" w:colLast="0"/>
      <w:bookmarkEnd w:id="40"/>
      <w:r>
        <w:t>The Council shall establish an Arbitration Committee within fourteen (14) calendar days of receipt of the written referral for Arbitration by the Mediator.</w:t>
      </w:r>
    </w:p>
    <w:p w14:paraId="4AC99EE6" w14:textId="77777777" w:rsidR="00451D61" w:rsidRDefault="00000000">
      <w:pPr>
        <w:pStyle w:val="Heading2"/>
        <w:numPr>
          <w:ilvl w:val="1"/>
          <w:numId w:val="2"/>
        </w:numPr>
        <w:ind w:left="1" w:hanging="3"/>
      </w:pPr>
      <w:r>
        <w:rPr>
          <w:smallCaps/>
        </w:rPr>
        <w:t>ARBITRATION COMMITTEE</w:t>
      </w:r>
    </w:p>
    <w:p w14:paraId="33E1BF90" w14:textId="7866D14C" w:rsidR="00451D61" w:rsidRDefault="00000000">
      <w:pPr>
        <w:numPr>
          <w:ilvl w:val="2"/>
          <w:numId w:val="2"/>
        </w:numPr>
        <w:spacing w:after="0"/>
        <w:ind w:left="0" w:hanging="2"/>
      </w:pPr>
      <w:r>
        <w:t xml:space="preserve">The Arbitration Committee shall consist of between one (1) to three (3) </w:t>
      </w:r>
      <w:r w:rsidR="00604692">
        <w:t>USPRA</w:t>
      </w:r>
      <w:r>
        <w:t xml:space="preserve"> Members that;</w:t>
      </w:r>
    </w:p>
    <w:p w14:paraId="767EC144" w14:textId="77777777" w:rsidR="00451D61" w:rsidRDefault="00000000">
      <w:pPr>
        <w:numPr>
          <w:ilvl w:val="3"/>
          <w:numId w:val="2"/>
        </w:numPr>
        <w:spacing w:after="0"/>
        <w:ind w:left="0" w:hanging="2"/>
      </w:pPr>
      <w:r>
        <w:t>have not previously been involved with the Mediation,</w:t>
      </w:r>
    </w:p>
    <w:p w14:paraId="77C93241" w14:textId="77777777" w:rsidR="00451D61" w:rsidRDefault="00000000">
      <w:pPr>
        <w:numPr>
          <w:ilvl w:val="3"/>
          <w:numId w:val="2"/>
        </w:numPr>
        <w:spacing w:after="0"/>
        <w:ind w:left="0" w:hanging="2"/>
      </w:pPr>
      <w:r>
        <w:t>are not directly involved with the Application,</w:t>
      </w:r>
    </w:p>
    <w:p w14:paraId="7C99DED2" w14:textId="77777777" w:rsidR="00451D61" w:rsidRDefault="00000000">
      <w:pPr>
        <w:numPr>
          <w:ilvl w:val="3"/>
          <w:numId w:val="2"/>
        </w:numPr>
        <w:spacing w:after="0"/>
        <w:ind w:left="0" w:hanging="2"/>
      </w:pPr>
      <w:r>
        <w:t>could not be called on as possible witnesses,</w:t>
      </w:r>
    </w:p>
    <w:p w14:paraId="36061E31" w14:textId="77777777" w:rsidR="00451D61" w:rsidRDefault="00000000">
      <w:pPr>
        <w:numPr>
          <w:ilvl w:val="3"/>
          <w:numId w:val="2"/>
        </w:numPr>
        <w:spacing w:after="0"/>
        <w:ind w:left="0" w:hanging="2"/>
      </w:pPr>
      <w:r>
        <w:t>have no direct (or otherwise) connection/relation to the Parties concerned.</w:t>
      </w:r>
    </w:p>
    <w:p w14:paraId="23C11A0A" w14:textId="77777777" w:rsidR="00451D61" w:rsidRDefault="00000000">
      <w:pPr>
        <w:numPr>
          <w:ilvl w:val="2"/>
          <w:numId w:val="2"/>
        </w:numPr>
        <w:spacing w:after="0"/>
        <w:ind w:left="0" w:hanging="2"/>
      </w:pPr>
      <w:r>
        <w:t>The Mediation Committee shall;</w:t>
      </w:r>
    </w:p>
    <w:p w14:paraId="4210BC1D" w14:textId="77777777" w:rsidR="00451D61" w:rsidRDefault="00000000">
      <w:pPr>
        <w:numPr>
          <w:ilvl w:val="3"/>
          <w:numId w:val="2"/>
        </w:numPr>
        <w:spacing w:after="0"/>
        <w:ind w:left="0" w:hanging="2"/>
      </w:pPr>
      <w:r>
        <w:t>act fairly, impartially, and with decorum, and</w:t>
      </w:r>
    </w:p>
    <w:p w14:paraId="170D6D25" w14:textId="77777777" w:rsidR="00451D61" w:rsidRDefault="00000000">
      <w:pPr>
        <w:numPr>
          <w:ilvl w:val="3"/>
          <w:numId w:val="2"/>
        </w:numPr>
        <w:spacing w:after="0"/>
        <w:ind w:left="0" w:hanging="2"/>
      </w:pPr>
      <w:r>
        <w:t>endeavour to reach a fair and just decision.</w:t>
      </w:r>
    </w:p>
    <w:p w14:paraId="7920D84A" w14:textId="6F00CD11" w:rsidR="00451D61" w:rsidRDefault="00000000">
      <w:pPr>
        <w:numPr>
          <w:ilvl w:val="2"/>
          <w:numId w:val="2"/>
        </w:numPr>
        <w:spacing w:after="0"/>
        <w:ind w:left="0" w:hanging="2"/>
      </w:pPr>
      <w:r>
        <w:lastRenderedPageBreak/>
        <w:t xml:space="preserve">The Council shall appoint a </w:t>
      </w:r>
      <w:r w:rsidR="00604692">
        <w:t>USPRA</w:t>
      </w:r>
      <w:r>
        <w:t xml:space="preserve"> Member as the Arbitrator (Chairperson). </w:t>
      </w:r>
    </w:p>
    <w:p w14:paraId="7C168365" w14:textId="6E9D61EA" w:rsidR="00451D61" w:rsidRDefault="00000000">
      <w:pPr>
        <w:numPr>
          <w:ilvl w:val="2"/>
          <w:numId w:val="2"/>
        </w:numPr>
        <w:spacing w:after="0"/>
        <w:ind w:left="0" w:hanging="2"/>
      </w:pPr>
      <w:r>
        <w:t xml:space="preserve">The Arbitrator may appoint two (2) additional </w:t>
      </w:r>
      <w:r w:rsidR="00604692">
        <w:t>USPRA</w:t>
      </w:r>
      <w:r>
        <w:t xml:space="preserve"> Members, that have not previously been directly involved with the matter, to the Arbitration Committee.</w:t>
      </w:r>
    </w:p>
    <w:p w14:paraId="06BBA4EB" w14:textId="0468002A" w:rsidR="00451D61" w:rsidRDefault="00000000">
      <w:pPr>
        <w:numPr>
          <w:ilvl w:val="2"/>
          <w:numId w:val="2"/>
        </w:numPr>
        <w:spacing w:after="0"/>
        <w:ind w:left="0" w:hanging="2"/>
      </w:pPr>
      <w:bookmarkStart w:id="41" w:name="_heading=h.vx1227" w:colFirst="0" w:colLast="0"/>
      <w:bookmarkEnd w:id="41"/>
      <w:r>
        <w:t xml:space="preserve">The Arbitration must be properly </w:t>
      </w:r>
      <w:proofErr w:type="spellStart"/>
      <w:r>
        <w:t>minuted</w:t>
      </w:r>
      <w:proofErr w:type="spellEnd"/>
      <w:r>
        <w:t xml:space="preserve"> at all times and all records (including evidence) shall be kept by </w:t>
      </w:r>
      <w:r w:rsidR="00604692">
        <w:t>USPRA</w:t>
      </w:r>
      <w:r>
        <w:t xml:space="preserve"> for a minimum of five (5) years.</w:t>
      </w:r>
    </w:p>
    <w:p w14:paraId="67B27C26" w14:textId="77777777" w:rsidR="00451D61" w:rsidRDefault="00000000">
      <w:pPr>
        <w:pStyle w:val="Heading2"/>
        <w:numPr>
          <w:ilvl w:val="1"/>
          <w:numId w:val="2"/>
        </w:numPr>
        <w:ind w:left="1" w:hanging="3"/>
      </w:pPr>
      <w:r>
        <w:rPr>
          <w:smallCaps/>
        </w:rPr>
        <w:t>NOTICE OF ARBITRATION MEETING</w:t>
      </w:r>
    </w:p>
    <w:p w14:paraId="4551A129" w14:textId="77777777" w:rsidR="00451D61" w:rsidRDefault="00000000">
      <w:pPr>
        <w:ind w:left="0" w:hanging="2"/>
      </w:pPr>
      <w:bookmarkStart w:id="42" w:name="_heading=h.3fwokq0" w:colFirst="0" w:colLast="0"/>
      <w:bookmarkEnd w:id="42"/>
      <w:r>
        <w:t xml:space="preserve">As per 3.1 NOTICE OF HEARING </w:t>
      </w:r>
    </w:p>
    <w:p w14:paraId="67A07630" w14:textId="77777777" w:rsidR="00451D61" w:rsidRDefault="00000000">
      <w:pPr>
        <w:pStyle w:val="Heading2"/>
        <w:numPr>
          <w:ilvl w:val="1"/>
          <w:numId w:val="2"/>
        </w:numPr>
        <w:ind w:left="1" w:hanging="3"/>
      </w:pPr>
      <w:r>
        <w:rPr>
          <w:smallCaps/>
        </w:rPr>
        <w:t>ARBITRATION HEARING</w:t>
      </w:r>
    </w:p>
    <w:p w14:paraId="11E2F68B" w14:textId="77777777" w:rsidR="00451D61" w:rsidRDefault="00000000">
      <w:pPr>
        <w:ind w:left="0" w:hanging="2"/>
      </w:pPr>
      <w:r>
        <w:t>As per 3.23.1 HEARINGS</w:t>
      </w:r>
    </w:p>
    <w:p w14:paraId="4B18E393" w14:textId="77777777" w:rsidR="00451D61" w:rsidRDefault="00000000">
      <w:pPr>
        <w:pStyle w:val="Heading2"/>
        <w:numPr>
          <w:ilvl w:val="1"/>
          <w:numId w:val="2"/>
        </w:numPr>
        <w:ind w:left="1" w:hanging="3"/>
      </w:pPr>
      <w:r>
        <w:rPr>
          <w:smallCaps/>
        </w:rPr>
        <w:t>ARBITRATION FINDING &amp; OUTCOME</w:t>
      </w:r>
    </w:p>
    <w:p w14:paraId="14DF5745" w14:textId="77777777" w:rsidR="00451D61" w:rsidRDefault="00000000">
      <w:pPr>
        <w:numPr>
          <w:ilvl w:val="2"/>
          <w:numId w:val="2"/>
        </w:numPr>
        <w:spacing w:after="0"/>
        <w:ind w:left="0" w:hanging="2"/>
      </w:pPr>
      <w:r>
        <w:t>As per 3.33.23.1 HEARING OUTCOME</w:t>
      </w:r>
    </w:p>
    <w:p w14:paraId="5723B5E0" w14:textId="4F186979" w:rsidR="00451D61" w:rsidRDefault="00000000">
      <w:pPr>
        <w:numPr>
          <w:ilvl w:val="2"/>
          <w:numId w:val="2"/>
        </w:numPr>
        <w:spacing w:after="0"/>
        <w:ind w:left="0" w:hanging="2"/>
      </w:pPr>
      <w:bookmarkStart w:id="43" w:name="_heading=h.4f1mdlm" w:colFirst="0" w:colLast="0"/>
      <w:bookmarkEnd w:id="43"/>
      <w:r>
        <w:t xml:space="preserve">If during the Arbitration, the Arbitrator finds any matter to be in Contravention of any of the </w:t>
      </w:r>
      <w:r w:rsidR="00604692">
        <w:t>USPRA</w:t>
      </w:r>
      <w:r>
        <w:t>; Constitution, Rules and Regulations, or Code of Conduct, then the Arbitrator may, in addition to the outcome, refer the matter to the Council for Disciplinary Process.</w:t>
      </w:r>
    </w:p>
    <w:p w14:paraId="10053AFA" w14:textId="77777777" w:rsidR="00451D61" w:rsidRDefault="00000000">
      <w:pPr>
        <w:pStyle w:val="Heading2"/>
        <w:numPr>
          <w:ilvl w:val="1"/>
          <w:numId w:val="2"/>
        </w:numPr>
        <w:ind w:left="1" w:hanging="3"/>
      </w:pPr>
      <w:r>
        <w:rPr>
          <w:smallCaps/>
        </w:rPr>
        <w:t>APPEAL AGAINST ARBITRATION FINDING &amp; OUTCOME</w:t>
      </w:r>
    </w:p>
    <w:p w14:paraId="33B4522D" w14:textId="77777777" w:rsidR="00451D61" w:rsidRDefault="00000000">
      <w:pPr>
        <w:numPr>
          <w:ilvl w:val="2"/>
          <w:numId w:val="2"/>
        </w:numPr>
        <w:spacing w:after="0"/>
        <w:ind w:left="0" w:hanging="2"/>
      </w:pPr>
      <w:r>
        <w:t>The Chairperson must inform the Respondent of the right to appeal the decision taken by the Committee.</w:t>
      </w:r>
    </w:p>
    <w:p w14:paraId="27C15B85" w14:textId="77777777" w:rsidR="00451D61" w:rsidRDefault="00000000">
      <w:pPr>
        <w:numPr>
          <w:ilvl w:val="2"/>
          <w:numId w:val="2"/>
        </w:numPr>
        <w:spacing w:after="0"/>
        <w:ind w:left="0" w:hanging="2"/>
      </w:pPr>
      <w:r>
        <w:t>As per 3.6 APPEAL</w:t>
      </w:r>
    </w:p>
    <w:p w14:paraId="3FE0C89F" w14:textId="77777777" w:rsidR="00451D61" w:rsidRDefault="00000000">
      <w:pPr>
        <w:pStyle w:val="Heading1"/>
        <w:numPr>
          <w:ilvl w:val="0"/>
          <w:numId w:val="2"/>
        </w:numPr>
        <w:ind w:left="1" w:hanging="3"/>
      </w:pPr>
      <w:bookmarkStart w:id="44" w:name="_heading=h.19c6y18" w:colFirst="0" w:colLast="0"/>
      <w:bookmarkEnd w:id="44"/>
      <w:r>
        <w:rPr>
          <w:smallCaps/>
        </w:rPr>
        <w:t>APPEAL PROCESS</w:t>
      </w:r>
    </w:p>
    <w:p w14:paraId="2D7D444B" w14:textId="77777777" w:rsidR="00451D61" w:rsidRDefault="00000000">
      <w:pPr>
        <w:ind w:left="0" w:hanging="2"/>
      </w:pPr>
      <w:r>
        <w:t xml:space="preserve">This Appeal procedure has been formulated to deal with any Appeal to the process, decisions or sanctions made in a previous Arbitration or Disciplinary Process. </w:t>
      </w:r>
    </w:p>
    <w:p w14:paraId="39B1C47E" w14:textId="77777777" w:rsidR="00451D61" w:rsidRDefault="00000000">
      <w:pPr>
        <w:ind w:left="0" w:hanging="2"/>
      </w:pPr>
      <w:bookmarkStart w:id="45" w:name="_heading=h.3tbugp1" w:colFirst="0" w:colLast="0"/>
      <w:bookmarkEnd w:id="45"/>
      <w:r>
        <w:t xml:space="preserve">All Parties in the Appeal shall be bound to the Appeal Process. Should either Party </w:t>
      </w:r>
      <w:proofErr w:type="gramStart"/>
      <w:r>
        <w:t>fail</w:t>
      </w:r>
      <w:proofErr w:type="gramEnd"/>
      <w:r>
        <w:t xml:space="preserve"> to co-operate during the Appeal, it may be held against them and may result in a Disciplinary Hearing.</w:t>
      </w:r>
    </w:p>
    <w:p w14:paraId="73CBE80B" w14:textId="77777777" w:rsidR="00451D61" w:rsidRDefault="00000000">
      <w:pPr>
        <w:pStyle w:val="Heading2"/>
        <w:numPr>
          <w:ilvl w:val="1"/>
          <w:numId w:val="2"/>
        </w:numPr>
        <w:ind w:left="1" w:hanging="3"/>
      </w:pPr>
      <w:r>
        <w:rPr>
          <w:smallCaps/>
        </w:rPr>
        <w:t>PARTIES</w:t>
      </w:r>
    </w:p>
    <w:p w14:paraId="7091D8C4" w14:textId="77777777" w:rsidR="00451D61" w:rsidRDefault="00000000">
      <w:pPr>
        <w:numPr>
          <w:ilvl w:val="2"/>
          <w:numId w:val="2"/>
        </w:numPr>
        <w:spacing w:after="0"/>
        <w:ind w:left="0" w:hanging="2"/>
      </w:pPr>
      <w:bookmarkStart w:id="46" w:name="_heading=h.28h4qwu" w:colFirst="0" w:colLast="0"/>
      <w:bookmarkEnd w:id="46"/>
      <w:r>
        <w:t>Appellant: the Individual/Organisation who appealed the Mediation / Disciplinary Hearing Outcome.</w:t>
      </w:r>
    </w:p>
    <w:p w14:paraId="2635D143" w14:textId="77777777" w:rsidR="00451D61" w:rsidRDefault="00000000">
      <w:pPr>
        <w:pStyle w:val="Heading2"/>
        <w:numPr>
          <w:ilvl w:val="1"/>
          <w:numId w:val="2"/>
        </w:numPr>
        <w:ind w:left="1" w:hanging="3"/>
      </w:pPr>
      <w:r>
        <w:rPr>
          <w:smallCaps/>
        </w:rPr>
        <w:t>FORMATION OF APPEAL COMMITTEE</w:t>
      </w:r>
    </w:p>
    <w:p w14:paraId="79A9CD21" w14:textId="77777777" w:rsidR="00451D61" w:rsidRDefault="00000000">
      <w:pPr>
        <w:numPr>
          <w:ilvl w:val="2"/>
          <w:numId w:val="2"/>
        </w:numPr>
        <w:spacing w:after="0"/>
        <w:ind w:left="0" w:hanging="2"/>
      </w:pPr>
      <w:r>
        <w:t>The Council shall establish an Appeal Committee within fourteen (14) calendar days of receipt of a written request to Appeal an Arbitration or Disciplinary Outcome.</w:t>
      </w:r>
    </w:p>
    <w:p w14:paraId="022F6A5F" w14:textId="77777777" w:rsidR="00451D61" w:rsidRDefault="00000000">
      <w:pPr>
        <w:numPr>
          <w:ilvl w:val="2"/>
          <w:numId w:val="2"/>
        </w:numPr>
        <w:spacing w:after="0"/>
        <w:ind w:left="0" w:hanging="2"/>
      </w:pPr>
      <w:r>
        <w:t>The Appeal Committee;</w:t>
      </w:r>
    </w:p>
    <w:p w14:paraId="701069E5" w14:textId="77777777" w:rsidR="00451D61" w:rsidRDefault="00000000">
      <w:pPr>
        <w:numPr>
          <w:ilvl w:val="3"/>
          <w:numId w:val="2"/>
        </w:numPr>
        <w:spacing w:after="0"/>
        <w:ind w:left="0" w:hanging="2"/>
      </w:pPr>
      <w:r>
        <w:t>shall consist of;</w:t>
      </w:r>
    </w:p>
    <w:p w14:paraId="40BB568D" w14:textId="77777777" w:rsidR="00451D61" w:rsidRDefault="00000000">
      <w:pPr>
        <w:numPr>
          <w:ilvl w:val="4"/>
          <w:numId w:val="2"/>
        </w:numPr>
        <w:spacing w:after="0"/>
        <w:ind w:left="0" w:hanging="2"/>
      </w:pPr>
      <w:r>
        <w:t>one (1) member of the Council, and</w:t>
      </w:r>
    </w:p>
    <w:p w14:paraId="6DF44067" w14:textId="4F939468" w:rsidR="00451D61" w:rsidRDefault="00000000">
      <w:pPr>
        <w:numPr>
          <w:ilvl w:val="4"/>
          <w:numId w:val="2"/>
        </w:numPr>
        <w:spacing w:after="0"/>
        <w:ind w:left="0" w:hanging="2"/>
      </w:pPr>
      <w:r>
        <w:t xml:space="preserve">two (2) other </w:t>
      </w:r>
      <w:r w:rsidR="00604692">
        <w:t>USPRA</w:t>
      </w:r>
      <w:r>
        <w:t xml:space="preserve"> Members, that;</w:t>
      </w:r>
    </w:p>
    <w:p w14:paraId="4E579FCF" w14:textId="77777777" w:rsidR="00451D61" w:rsidRDefault="00000000">
      <w:pPr>
        <w:numPr>
          <w:ilvl w:val="3"/>
          <w:numId w:val="2"/>
        </w:numPr>
        <w:spacing w:after="0"/>
        <w:ind w:left="0" w:hanging="2"/>
      </w:pPr>
      <w:r>
        <w:t>have not previously been involved with the Mediation,</w:t>
      </w:r>
    </w:p>
    <w:p w14:paraId="129AB3B9" w14:textId="77777777" w:rsidR="00451D61" w:rsidRDefault="00000000">
      <w:pPr>
        <w:numPr>
          <w:ilvl w:val="3"/>
          <w:numId w:val="2"/>
        </w:numPr>
        <w:spacing w:after="0"/>
        <w:ind w:left="0" w:hanging="2"/>
      </w:pPr>
      <w:r>
        <w:t>are not directly involved with the Application,</w:t>
      </w:r>
    </w:p>
    <w:p w14:paraId="53ED8CC8" w14:textId="77777777" w:rsidR="00451D61" w:rsidRDefault="00000000">
      <w:pPr>
        <w:numPr>
          <w:ilvl w:val="3"/>
          <w:numId w:val="2"/>
        </w:numPr>
        <w:spacing w:after="0"/>
        <w:ind w:left="0" w:hanging="2"/>
      </w:pPr>
      <w:r>
        <w:lastRenderedPageBreak/>
        <w:t>could not be called on as possible witnesses,</w:t>
      </w:r>
    </w:p>
    <w:p w14:paraId="5B3EC6EC" w14:textId="77777777" w:rsidR="00451D61" w:rsidRDefault="00000000">
      <w:pPr>
        <w:numPr>
          <w:ilvl w:val="3"/>
          <w:numId w:val="2"/>
        </w:numPr>
        <w:spacing w:after="0"/>
        <w:ind w:left="0" w:hanging="2"/>
      </w:pPr>
      <w:bookmarkStart w:id="47" w:name="_heading=h.nmf14n" w:colFirst="0" w:colLast="0"/>
      <w:bookmarkEnd w:id="47"/>
      <w:r>
        <w:t>have no direct (or otherwise) connection/relation to the Parties concerned.</w:t>
      </w:r>
    </w:p>
    <w:p w14:paraId="126225A7" w14:textId="77777777" w:rsidR="00451D61" w:rsidRDefault="00000000">
      <w:pPr>
        <w:pStyle w:val="Heading2"/>
        <w:numPr>
          <w:ilvl w:val="1"/>
          <w:numId w:val="2"/>
        </w:numPr>
        <w:ind w:left="1" w:hanging="3"/>
      </w:pPr>
      <w:r>
        <w:rPr>
          <w:smallCaps/>
        </w:rPr>
        <w:t>PRELIMINARY MEETING OF THE APPEAL COMMITTEE</w:t>
      </w:r>
    </w:p>
    <w:p w14:paraId="5A4B29F2" w14:textId="77777777" w:rsidR="00451D61" w:rsidRDefault="00000000">
      <w:pPr>
        <w:numPr>
          <w:ilvl w:val="2"/>
          <w:numId w:val="2"/>
        </w:numPr>
        <w:spacing w:after="0"/>
        <w:ind w:left="0" w:hanging="2"/>
      </w:pPr>
      <w:r>
        <w:t>An Appeal is confined to the records of the proceedings a quo, but the Appeal Committee may substitute their own conclusion based on the merits from that of the Arbitration/Disciplinary Committee.</w:t>
      </w:r>
    </w:p>
    <w:p w14:paraId="1094FE30" w14:textId="77777777" w:rsidR="00451D61" w:rsidRDefault="00000000">
      <w:pPr>
        <w:numPr>
          <w:ilvl w:val="2"/>
          <w:numId w:val="2"/>
        </w:numPr>
        <w:spacing w:after="0"/>
        <w:ind w:left="0" w:hanging="2"/>
      </w:pPr>
      <w:r>
        <w:t>The Appeal Committee shall;</w:t>
      </w:r>
    </w:p>
    <w:p w14:paraId="3EE81FAD" w14:textId="77777777" w:rsidR="00451D61" w:rsidRDefault="00000000">
      <w:pPr>
        <w:numPr>
          <w:ilvl w:val="3"/>
          <w:numId w:val="2"/>
        </w:numPr>
        <w:spacing w:after="0"/>
        <w:ind w:left="0" w:hanging="2"/>
      </w:pPr>
      <w:r>
        <w:t>meet within fourteen (14) days of being constituted, and</w:t>
      </w:r>
    </w:p>
    <w:p w14:paraId="6A13F814" w14:textId="77777777" w:rsidR="00451D61" w:rsidRDefault="00000000">
      <w:pPr>
        <w:numPr>
          <w:ilvl w:val="3"/>
          <w:numId w:val="2"/>
        </w:numPr>
        <w:spacing w:after="0"/>
        <w:ind w:left="0" w:hanging="2"/>
      </w:pPr>
      <w:r>
        <w:t xml:space="preserve">conduct an investigation into the Arbitration/Disciplinary Hearing to determine whether the merits put forward for </w:t>
      </w:r>
      <w:proofErr w:type="gramStart"/>
      <w:r>
        <w:t>Appeal</w:t>
      </w:r>
      <w:proofErr w:type="gramEnd"/>
      <w:r>
        <w:t xml:space="preserve"> warrants an Appeal.</w:t>
      </w:r>
    </w:p>
    <w:p w14:paraId="1B20F501" w14:textId="77777777" w:rsidR="00451D61" w:rsidRDefault="00000000">
      <w:pPr>
        <w:numPr>
          <w:ilvl w:val="2"/>
          <w:numId w:val="2"/>
        </w:numPr>
        <w:spacing w:after="0"/>
        <w:ind w:left="0" w:hanging="2"/>
      </w:pPr>
      <w:r>
        <w:t>If the Appeal has been rejected then;</w:t>
      </w:r>
    </w:p>
    <w:p w14:paraId="5A63E3C1" w14:textId="77777777" w:rsidR="00451D61" w:rsidRDefault="00000000">
      <w:pPr>
        <w:numPr>
          <w:ilvl w:val="3"/>
          <w:numId w:val="2"/>
        </w:numPr>
        <w:spacing w:after="0"/>
        <w:ind w:left="0" w:hanging="2"/>
      </w:pPr>
      <w:r>
        <w:t>the Appeal Committee shall within seven (7) calendar days of the Preliminary Meeting inform the Appellant, and provide the reasons as to why the appeal was rejected.</w:t>
      </w:r>
    </w:p>
    <w:p w14:paraId="45254C63" w14:textId="77777777" w:rsidR="00451D61" w:rsidRDefault="00000000">
      <w:pPr>
        <w:numPr>
          <w:ilvl w:val="2"/>
          <w:numId w:val="2"/>
        </w:numPr>
        <w:spacing w:after="0"/>
        <w:ind w:left="0" w:hanging="2"/>
      </w:pPr>
      <w:r>
        <w:t>If the Appeal committee finds that there is sufficient ground and reasons for the Appeal then;</w:t>
      </w:r>
    </w:p>
    <w:p w14:paraId="42F053AC" w14:textId="77777777" w:rsidR="00451D61" w:rsidRDefault="00000000">
      <w:pPr>
        <w:numPr>
          <w:ilvl w:val="3"/>
          <w:numId w:val="2"/>
        </w:numPr>
        <w:spacing w:after="0"/>
        <w:ind w:left="0" w:hanging="2"/>
      </w:pPr>
      <w:r>
        <w:t>the Appeal Committee shall within seven (7) calendar days of the Preliminary Meeting inform;</w:t>
      </w:r>
    </w:p>
    <w:p w14:paraId="18C6C1EE" w14:textId="77777777" w:rsidR="00451D61" w:rsidRDefault="00000000">
      <w:pPr>
        <w:numPr>
          <w:ilvl w:val="4"/>
          <w:numId w:val="2"/>
        </w:numPr>
        <w:spacing w:after="0"/>
        <w:ind w:left="0" w:hanging="2"/>
      </w:pPr>
      <w:r>
        <w:t>the Appellant, and provide the reasons as to why the appeal was rejected.</w:t>
      </w:r>
    </w:p>
    <w:p w14:paraId="1C0A9623" w14:textId="77777777" w:rsidR="00451D61" w:rsidRDefault="00000000">
      <w:pPr>
        <w:numPr>
          <w:ilvl w:val="4"/>
          <w:numId w:val="2"/>
        </w:numPr>
        <w:spacing w:after="0"/>
        <w:ind w:left="0" w:hanging="2"/>
      </w:pPr>
      <w:r>
        <w:t>the Arbitration/Disciplinary Chairperson who made the decision in question of the Appeal, supplying him/her with the Appeal documentation, and request him/her to respond in writing within seven (7) days, as to why the Appeal should not be upheld.</w:t>
      </w:r>
    </w:p>
    <w:p w14:paraId="5D2E8BEA" w14:textId="77777777" w:rsidR="00451D61" w:rsidRDefault="00000000">
      <w:pPr>
        <w:numPr>
          <w:ilvl w:val="3"/>
          <w:numId w:val="2"/>
        </w:numPr>
        <w:spacing w:after="0"/>
        <w:ind w:left="0" w:hanging="2"/>
      </w:pPr>
      <w:r>
        <w:t>the Appeal Committee may decide whether the Appeal shall be dealt with on the basis of written arguments only within fourteen (14) days, or</w:t>
      </w:r>
    </w:p>
    <w:p w14:paraId="5DBA699F" w14:textId="77777777" w:rsidR="00451D61" w:rsidRDefault="00000000">
      <w:pPr>
        <w:numPr>
          <w:ilvl w:val="3"/>
          <w:numId w:val="2"/>
        </w:numPr>
        <w:spacing w:after="0"/>
        <w:ind w:left="0" w:hanging="2"/>
      </w:pPr>
      <w:r>
        <w:t>the Appeal Committee may decide to hold an Appeal Hearing.</w:t>
      </w:r>
    </w:p>
    <w:p w14:paraId="5372DBE4" w14:textId="77777777" w:rsidR="00451D61" w:rsidRDefault="00000000">
      <w:pPr>
        <w:numPr>
          <w:ilvl w:val="2"/>
          <w:numId w:val="2"/>
        </w:numPr>
        <w:spacing w:after="0"/>
        <w:ind w:left="0" w:hanging="2"/>
      </w:pPr>
      <w:r>
        <w:t>Should the Appeal Committee decide to hold an Appeal Hearing then;</w:t>
      </w:r>
    </w:p>
    <w:p w14:paraId="786A9F94" w14:textId="77777777" w:rsidR="00451D61" w:rsidRDefault="00000000">
      <w:pPr>
        <w:numPr>
          <w:ilvl w:val="3"/>
          <w:numId w:val="2"/>
        </w:numPr>
        <w:spacing w:after="0"/>
        <w:ind w:left="0" w:hanging="2"/>
      </w:pPr>
      <w:r>
        <w:t>the Appellant and Respondent (if applicable) shall be notified of the Hearing,</w:t>
      </w:r>
    </w:p>
    <w:p w14:paraId="2D78E43B" w14:textId="77777777" w:rsidR="00451D61" w:rsidRDefault="00000000">
      <w:pPr>
        <w:numPr>
          <w:ilvl w:val="3"/>
          <w:numId w:val="2"/>
        </w:numPr>
        <w:spacing w:after="0"/>
        <w:ind w:left="0" w:hanging="2"/>
      </w:pPr>
      <w:bookmarkStart w:id="48" w:name="_heading=h.37m2jsg" w:colFirst="0" w:colLast="0"/>
      <w:bookmarkEnd w:id="48"/>
      <w:r>
        <w:t>the Hearing shall take place within fourteen (14) days of notice being sent to the Parties,</w:t>
      </w:r>
    </w:p>
    <w:p w14:paraId="11D881D4" w14:textId="77777777" w:rsidR="00451D61" w:rsidRDefault="00000000">
      <w:pPr>
        <w:pStyle w:val="Heading2"/>
        <w:numPr>
          <w:ilvl w:val="1"/>
          <w:numId w:val="2"/>
        </w:numPr>
        <w:ind w:left="1" w:hanging="3"/>
      </w:pPr>
      <w:r>
        <w:rPr>
          <w:smallCaps/>
        </w:rPr>
        <w:t>NOTICE OF ARBITRATION HEARING</w:t>
      </w:r>
    </w:p>
    <w:p w14:paraId="39F9660D" w14:textId="77777777" w:rsidR="00451D61" w:rsidRDefault="00000000">
      <w:pPr>
        <w:ind w:left="0" w:hanging="2"/>
      </w:pPr>
      <w:bookmarkStart w:id="49" w:name="_heading=h.1mrcu09" w:colFirst="0" w:colLast="0"/>
      <w:bookmarkEnd w:id="49"/>
      <w:r>
        <w:t xml:space="preserve">As per 3.1 NOTICE OF HEARING </w:t>
      </w:r>
    </w:p>
    <w:p w14:paraId="2FCCD7DE" w14:textId="77777777" w:rsidR="00451D61" w:rsidRDefault="00000000">
      <w:pPr>
        <w:pStyle w:val="Heading2"/>
        <w:numPr>
          <w:ilvl w:val="1"/>
          <w:numId w:val="2"/>
        </w:numPr>
        <w:ind w:left="1" w:hanging="3"/>
      </w:pPr>
      <w:r>
        <w:rPr>
          <w:smallCaps/>
        </w:rPr>
        <w:t>APPEAL HEARING</w:t>
      </w:r>
    </w:p>
    <w:p w14:paraId="60821CA3" w14:textId="77777777" w:rsidR="00451D61" w:rsidRDefault="00000000">
      <w:pPr>
        <w:ind w:left="0" w:hanging="2"/>
      </w:pPr>
      <w:bookmarkStart w:id="50" w:name="_heading=h.46r0co2" w:colFirst="0" w:colLast="0"/>
      <w:bookmarkEnd w:id="50"/>
      <w:r>
        <w:t>As per 3.23.1 HEARINGS</w:t>
      </w:r>
    </w:p>
    <w:p w14:paraId="7A9193DF" w14:textId="77777777" w:rsidR="00451D61" w:rsidRDefault="00000000">
      <w:pPr>
        <w:pStyle w:val="Heading2"/>
        <w:numPr>
          <w:ilvl w:val="1"/>
          <w:numId w:val="2"/>
        </w:numPr>
        <w:ind w:left="1" w:hanging="3"/>
      </w:pPr>
      <w:r>
        <w:rPr>
          <w:smallCaps/>
        </w:rPr>
        <w:t>FINDINGS / OUTCOME</w:t>
      </w:r>
    </w:p>
    <w:p w14:paraId="3DE2B91D" w14:textId="77777777" w:rsidR="00451D61" w:rsidRDefault="00000000">
      <w:pPr>
        <w:numPr>
          <w:ilvl w:val="2"/>
          <w:numId w:val="2"/>
        </w:numPr>
        <w:spacing w:after="0"/>
        <w:ind w:left="0" w:hanging="2"/>
      </w:pPr>
      <w:r>
        <w:t>The Appeal Committee shall uphold or set aside the decision made by the Arbitration/Disciplinary Committee.</w:t>
      </w:r>
    </w:p>
    <w:p w14:paraId="3DE464FA" w14:textId="77777777" w:rsidR="00451D61" w:rsidRDefault="00000000">
      <w:pPr>
        <w:numPr>
          <w:ilvl w:val="2"/>
          <w:numId w:val="2"/>
        </w:numPr>
        <w:spacing w:after="0"/>
        <w:ind w:left="0" w:hanging="2"/>
      </w:pPr>
      <w:r>
        <w:t>If the Appeal committee may recommend one of the following courses of action:</w:t>
      </w:r>
    </w:p>
    <w:p w14:paraId="7E02A3AF" w14:textId="77777777" w:rsidR="00451D61" w:rsidRDefault="00000000">
      <w:pPr>
        <w:numPr>
          <w:ilvl w:val="3"/>
          <w:numId w:val="2"/>
        </w:numPr>
        <w:spacing w:after="0"/>
        <w:ind w:left="0" w:hanging="2"/>
      </w:pPr>
      <w:r>
        <w:t>reassert the original sanction imposed; or</w:t>
      </w:r>
    </w:p>
    <w:p w14:paraId="464E5ABF" w14:textId="77777777" w:rsidR="00451D61" w:rsidRDefault="00000000">
      <w:pPr>
        <w:numPr>
          <w:ilvl w:val="3"/>
          <w:numId w:val="2"/>
        </w:numPr>
        <w:spacing w:after="0"/>
        <w:ind w:left="0" w:hanging="2"/>
      </w:pPr>
      <w:r>
        <w:t>propose an amendment to the original sanction imposed, which may include a harsher Sanction.</w:t>
      </w:r>
    </w:p>
    <w:p w14:paraId="46FC3A10" w14:textId="77777777" w:rsidR="00451D61" w:rsidRDefault="00000000">
      <w:pPr>
        <w:numPr>
          <w:ilvl w:val="2"/>
          <w:numId w:val="2"/>
        </w:numPr>
        <w:spacing w:after="0"/>
        <w:ind w:left="0" w:hanging="2"/>
      </w:pPr>
      <w:r>
        <w:lastRenderedPageBreak/>
        <w:t>If an Appeal is upheld where the member’s membership was previously suspended or terminated, then;</w:t>
      </w:r>
    </w:p>
    <w:p w14:paraId="554C4822" w14:textId="77777777" w:rsidR="00451D61" w:rsidRDefault="00000000">
      <w:pPr>
        <w:numPr>
          <w:ilvl w:val="3"/>
          <w:numId w:val="2"/>
        </w:numPr>
        <w:spacing w:after="0"/>
        <w:ind w:left="0" w:hanging="2"/>
      </w:pPr>
      <w:r>
        <w:t>their membership shall be reinstated immediately, and</w:t>
      </w:r>
    </w:p>
    <w:p w14:paraId="6A7835C3" w14:textId="77777777" w:rsidR="00451D61" w:rsidRDefault="00000000">
      <w:pPr>
        <w:numPr>
          <w:ilvl w:val="3"/>
          <w:numId w:val="2"/>
        </w:numPr>
        <w:spacing w:after="0"/>
        <w:ind w:left="0" w:hanging="2"/>
      </w:pPr>
      <w:r>
        <w:t>they shall continue with their participation in the Club activities and shoots, and</w:t>
      </w:r>
    </w:p>
    <w:p w14:paraId="20B36BE2" w14:textId="77777777" w:rsidR="00451D61" w:rsidRDefault="00000000">
      <w:pPr>
        <w:numPr>
          <w:ilvl w:val="3"/>
          <w:numId w:val="2"/>
        </w:numPr>
        <w:spacing w:after="0"/>
        <w:ind w:left="0" w:hanging="2"/>
      </w:pPr>
      <w:r>
        <w:t>no further action shall be taken.</w:t>
      </w:r>
    </w:p>
    <w:p w14:paraId="1E3E821D" w14:textId="77777777" w:rsidR="00451D61" w:rsidRDefault="00000000">
      <w:pPr>
        <w:numPr>
          <w:ilvl w:val="2"/>
          <w:numId w:val="2"/>
        </w:numPr>
        <w:spacing w:after="0"/>
        <w:ind w:left="0" w:hanging="2"/>
      </w:pPr>
      <w:bookmarkStart w:id="51" w:name="_heading=h.2lwamvv" w:colFirst="0" w:colLast="0"/>
      <w:bookmarkEnd w:id="51"/>
      <w:r>
        <w:t>The decision made by the Appeal Committee is final.</w:t>
      </w:r>
    </w:p>
    <w:p w14:paraId="5F12512C" w14:textId="77777777" w:rsidR="00451D61" w:rsidRDefault="00000000">
      <w:pPr>
        <w:pStyle w:val="Heading2"/>
        <w:numPr>
          <w:ilvl w:val="1"/>
          <w:numId w:val="2"/>
        </w:numPr>
        <w:ind w:left="1" w:hanging="3"/>
      </w:pPr>
      <w:r>
        <w:rPr>
          <w:smallCaps/>
        </w:rPr>
        <w:t>SANCTIONS</w:t>
      </w:r>
    </w:p>
    <w:p w14:paraId="5CC0FF7E" w14:textId="77777777" w:rsidR="00451D61" w:rsidRDefault="00000000">
      <w:pPr>
        <w:ind w:left="0" w:hanging="2"/>
      </w:pPr>
      <w:bookmarkStart w:id="52" w:name="_heading=h.111kx3o" w:colFirst="0" w:colLast="0"/>
      <w:bookmarkEnd w:id="52"/>
      <w:r>
        <w:t>As per 3.53.23.1 SANCTIONS</w:t>
      </w:r>
    </w:p>
    <w:p w14:paraId="73165DEF" w14:textId="77777777" w:rsidR="00451D61" w:rsidRDefault="00000000">
      <w:pPr>
        <w:pStyle w:val="Heading2"/>
        <w:numPr>
          <w:ilvl w:val="1"/>
          <w:numId w:val="2"/>
        </w:numPr>
        <w:ind w:left="1" w:hanging="3"/>
      </w:pPr>
      <w:r>
        <w:rPr>
          <w:smallCaps/>
        </w:rPr>
        <w:t>APPEAL AGAINST APPEAL OUTCOME</w:t>
      </w:r>
    </w:p>
    <w:p w14:paraId="3C1E9FDF" w14:textId="77777777" w:rsidR="00451D61" w:rsidRDefault="00000000">
      <w:pPr>
        <w:spacing w:after="0"/>
        <w:ind w:left="0" w:hanging="2"/>
        <w:rPr>
          <w:highlight w:val="yellow"/>
        </w:rPr>
      </w:pPr>
      <w:r>
        <w:t>There shall be no further appeal or recourse after the Appeal Committee has dealt with the Appeal, and communicated the outcome thereof to the Appellant.</w:t>
      </w:r>
    </w:p>
    <w:p w14:paraId="7DE80633" w14:textId="77777777" w:rsidR="00451D61" w:rsidRDefault="00451D61">
      <w:pPr>
        <w:pStyle w:val="Heading1"/>
        <w:ind w:left="1" w:hanging="3"/>
      </w:pPr>
    </w:p>
    <w:p w14:paraId="4942CAB6" w14:textId="77777777" w:rsidR="00451D61" w:rsidRDefault="00451D61">
      <w:pPr>
        <w:spacing w:after="0"/>
        <w:ind w:left="0" w:hanging="2"/>
      </w:pPr>
    </w:p>
    <w:p w14:paraId="22678F72" w14:textId="77777777" w:rsidR="00451D61" w:rsidRDefault="00000000">
      <w:pPr>
        <w:pStyle w:val="Heading1"/>
        <w:numPr>
          <w:ilvl w:val="0"/>
          <w:numId w:val="2"/>
        </w:numPr>
        <w:ind w:left="1" w:hanging="3"/>
      </w:pPr>
      <w:bookmarkStart w:id="53" w:name="_heading=h.3l18frh" w:colFirst="0" w:colLast="0"/>
      <w:bookmarkEnd w:id="53"/>
      <w:r>
        <w:br w:type="page"/>
      </w:r>
      <w:r>
        <w:rPr>
          <w:smallCaps/>
        </w:rPr>
        <w:lastRenderedPageBreak/>
        <w:t>JUDICIAL PROCESS DIAGRAMS</w:t>
      </w:r>
    </w:p>
    <w:p w14:paraId="79F6CE65" w14:textId="06AEDC9A" w:rsidR="00451D61" w:rsidRDefault="00000000">
      <w:pPr>
        <w:ind w:left="0" w:hanging="2"/>
      </w:pPr>
      <w:r>
        <w:t xml:space="preserve">The following is a simple flowchart outlining the judicial processes available to </w:t>
      </w:r>
      <w:r w:rsidR="00604692">
        <w:t>USPRA</w:t>
      </w:r>
      <w:r>
        <w:t xml:space="preserve"> and its members.</w:t>
      </w:r>
    </w:p>
    <w:p w14:paraId="0C58EB8F" w14:textId="77777777" w:rsidR="00451D61" w:rsidRDefault="00451D61">
      <w:pPr>
        <w:tabs>
          <w:tab w:val="left" w:pos="1134"/>
        </w:tabs>
        <w:spacing w:after="0"/>
        <w:ind w:left="0" w:hanging="2"/>
      </w:pPr>
    </w:p>
    <w:p w14:paraId="4A5191F5" w14:textId="77777777" w:rsidR="00451D61" w:rsidRDefault="00000000">
      <w:pPr>
        <w:tabs>
          <w:tab w:val="left" w:pos="1134"/>
        </w:tabs>
        <w:spacing w:after="0"/>
        <w:ind w:left="0" w:hanging="2"/>
        <w:jc w:val="center"/>
      </w:pPr>
      <w:r>
        <w:rPr>
          <w:noProof/>
        </w:rPr>
        <w:drawing>
          <wp:inline distT="0" distB="0" distL="114300" distR="114300" wp14:anchorId="70AA1F8A" wp14:editId="4988E4BF">
            <wp:extent cx="3619500" cy="4162425"/>
            <wp:effectExtent l="0" t="0" r="0" b="0"/>
            <wp:docPr id="10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619500" cy="4162425"/>
                    </a:xfrm>
                    <a:prstGeom prst="rect">
                      <a:avLst/>
                    </a:prstGeom>
                    <a:ln/>
                  </pic:spPr>
                </pic:pic>
              </a:graphicData>
            </a:graphic>
          </wp:inline>
        </w:drawing>
      </w:r>
    </w:p>
    <w:p w14:paraId="36594902" w14:textId="77777777" w:rsidR="00451D61" w:rsidRDefault="00451D61">
      <w:pPr>
        <w:tabs>
          <w:tab w:val="left" w:pos="1134"/>
        </w:tabs>
        <w:spacing w:after="0"/>
        <w:ind w:left="0" w:hanging="2"/>
      </w:pPr>
    </w:p>
    <w:p w14:paraId="1A52A5E0" w14:textId="77777777" w:rsidR="00451D61" w:rsidRDefault="00451D61">
      <w:pPr>
        <w:spacing w:after="0"/>
        <w:ind w:left="0" w:hanging="2"/>
      </w:pPr>
    </w:p>
    <w:p w14:paraId="6FB2352C" w14:textId="77777777" w:rsidR="00451D61" w:rsidRDefault="00000000">
      <w:pPr>
        <w:pStyle w:val="Heading2"/>
        <w:numPr>
          <w:ilvl w:val="1"/>
          <w:numId w:val="2"/>
        </w:numPr>
        <w:ind w:left="1" w:hanging="3"/>
      </w:pPr>
      <w:bookmarkStart w:id="54" w:name="_heading=h.206ipza" w:colFirst="0" w:colLast="0"/>
      <w:bookmarkEnd w:id="54"/>
      <w:r>
        <w:br w:type="page"/>
      </w:r>
      <w:r>
        <w:rPr>
          <w:smallCaps/>
        </w:rPr>
        <w:lastRenderedPageBreak/>
        <w:t>MEDIATION PROCESS DIAGRAM</w:t>
      </w:r>
    </w:p>
    <w:p w14:paraId="22AEDF09" w14:textId="77777777" w:rsidR="00451D61" w:rsidRDefault="00000000">
      <w:pPr>
        <w:tabs>
          <w:tab w:val="left" w:pos="1134"/>
        </w:tabs>
        <w:spacing w:after="0"/>
        <w:ind w:left="0" w:hanging="2"/>
      </w:pPr>
      <w:r>
        <w:t>The following flowchart outlines the Mediation Process.</w:t>
      </w:r>
    </w:p>
    <w:p w14:paraId="29AF0E19" w14:textId="77777777" w:rsidR="00451D61" w:rsidRDefault="00451D61">
      <w:pPr>
        <w:tabs>
          <w:tab w:val="left" w:pos="1134"/>
        </w:tabs>
        <w:spacing w:after="0"/>
        <w:ind w:left="0" w:hanging="2"/>
      </w:pPr>
    </w:p>
    <w:p w14:paraId="3BBCA6E8" w14:textId="77777777" w:rsidR="00451D61" w:rsidRDefault="00000000">
      <w:pPr>
        <w:tabs>
          <w:tab w:val="left" w:pos="1134"/>
        </w:tabs>
        <w:spacing w:after="0"/>
        <w:ind w:left="0" w:hanging="2"/>
        <w:jc w:val="center"/>
      </w:pPr>
      <w:r>
        <w:rPr>
          <w:noProof/>
        </w:rPr>
        <w:drawing>
          <wp:inline distT="0" distB="0" distL="114300" distR="114300" wp14:anchorId="23BC57B8" wp14:editId="0B7DE9A4">
            <wp:extent cx="2849245" cy="7200900"/>
            <wp:effectExtent l="0" t="0" r="0" b="0"/>
            <wp:docPr id="1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49245" cy="7200900"/>
                    </a:xfrm>
                    <a:prstGeom prst="rect">
                      <a:avLst/>
                    </a:prstGeom>
                    <a:ln/>
                  </pic:spPr>
                </pic:pic>
              </a:graphicData>
            </a:graphic>
          </wp:inline>
        </w:drawing>
      </w:r>
    </w:p>
    <w:p w14:paraId="4F5BD33E" w14:textId="77777777" w:rsidR="00451D61" w:rsidRDefault="00451D61">
      <w:pPr>
        <w:tabs>
          <w:tab w:val="left" w:pos="1134"/>
        </w:tabs>
        <w:spacing w:after="0"/>
        <w:ind w:left="0" w:hanging="2"/>
      </w:pPr>
    </w:p>
    <w:p w14:paraId="10C3DDDF" w14:textId="77777777" w:rsidR="00451D61" w:rsidRDefault="00000000">
      <w:pPr>
        <w:pStyle w:val="Heading2"/>
        <w:numPr>
          <w:ilvl w:val="1"/>
          <w:numId w:val="2"/>
        </w:numPr>
        <w:ind w:left="1" w:hanging="3"/>
      </w:pPr>
      <w:bookmarkStart w:id="55" w:name="_heading=h.4k668n3" w:colFirst="0" w:colLast="0"/>
      <w:bookmarkEnd w:id="55"/>
      <w:r>
        <w:br w:type="page"/>
      </w:r>
      <w:r>
        <w:rPr>
          <w:smallCaps/>
        </w:rPr>
        <w:lastRenderedPageBreak/>
        <w:t>ARBITRATION PROCESS DIAGRAM</w:t>
      </w:r>
    </w:p>
    <w:p w14:paraId="45238083" w14:textId="77777777" w:rsidR="00451D61" w:rsidRDefault="00000000">
      <w:pPr>
        <w:tabs>
          <w:tab w:val="left" w:pos="1134"/>
        </w:tabs>
        <w:spacing w:after="0"/>
        <w:ind w:left="0" w:hanging="2"/>
      </w:pPr>
      <w:r>
        <w:t>The following flowchart outlines the Arbitration Process.</w:t>
      </w:r>
    </w:p>
    <w:p w14:paraId="7E060CE2" w14:textId="77777777" w:rsidR="00451D61" w:rsidRDefault="00451D61">
      <w:pPr>
        <w:tabs>
          <w:tab w:val="left" w:pos="1134"/>
        </w:tabs>
        <w:spacing w:after="0"/>
        <w:ind w:left="0" w:hanging="2"/>
      </w:pPr>
    </w:p>
    <w:p w14:paraId="49293E80" w14:textId="77777777" w:rsidR="00451D61" w:rsidRDefault="00000000">
      <w:pPr>
        <w:tabs>
          <w:tab w:val="left" w:pos="1134"/>
        </w:tabs>
        <w:spacing w:after="0"/>
        <w:ind w:left="0" w:hanging="2"/>
        <w:jc w:val="center"/>
      </w:pPr>
      <w:r>
        <w:rPr>
          <w:noProof/>
        </w:rPr>
        <w:drawing>
          <wp:inline distT="0" distB="0" distL="114300" distR="114300" wp14:anchorId="7878EA1A" wp14:editId="51B9EA1F">
            <wp:extent cx="2849245" cy="7200900"/>
            <wp:effectExtent l="0" t="0" r="0" b="0"/>
            <wp:docPr id="10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849245" cy="7200900"/>
                    </a:xfrm>
                    <a:prstGeom prst="rect">
                      <a:avLst/>
                    </a:prstGeom>
                    <a:ln/>
                  </pic:spPr>
                </pic:pic>
              </a:graphicData>
            </a:graphic>
          </wp:inline>
        </w:drawing>
      </w:r>
    </w:p>
    <w:p w14:paraId="4E4F8CD7" w14:textId="77777777" w:rsidR="00451D61" w:rsidRDefault="00451D61">
      <w:pPr>
        <w:tabs>
          <w:tab w:val="left" w:pos="1134"/>
        </w:tabs>
        <w:spacing w:after="0"/>
        <w:ind w:left="0" w:hanging="2"/>
      </w:pPr>
    </w:p>
    <w:p w14:paraId="5CDAF3DD" w14:textId="77777777" w:rsidR="00451D61" w:rsidRDefault="00451D61">
      <w:pPr>
        <w:tabs>
          <w:tab w:val="left" w:pos="1134"/>
        </w:tabs>
        <w:spacing w:after="0"/>
        <w:ind w:left="0" w:hanging="2"/>
      </w:pPr>
    </w:p>
    <w:p w14:paraId="56CA445E" w14:textId="77777777" w:rsidR="00451D61" w:rsidRDefault="00000000">
      <w:pPr>
        <w:pStyle w:val="Heading2"/>
        <w:numPr>
          <w:ilvl w:val="1"/>
          <w:numId w:val="2"/>
        </w:numPr>
        <w:ind w:left="1" w:hanging="3"/>
      </w:pPr>
      <w:bookmarkStart w:id="56" w:name="_heading=h.2zbgiuw" w:colFirst="0" w:colLast="0"/>
      <w:bookmarkEnd w:id="56"/>
      <w:r>
        <w:br w:type="page"/>
      </w:r>
      <w:r>
        <w:rPr>
          <w:smallCaps/>
        </w:rPr>
        <w:lastRenderedPageBreak/>
        <w:t>DISCIPLINARY PROCESS DIAGRAM</w:t>
      </w:r>
    </w:p>
    <w:p w14:paraId="28ADB73F" w14:textId="77777777" w:rsidR="00451D61" w:rsidRDefault="00000000">
      <w:pPr>
        <w:tabs>
          <w:tab w:val="left" w:pos="1134"/>
        </w:tabs>
        <w:spacing w:after="0"/>
        <w:ind w:left="0" w:hanging="2"/>
      </w:pPr>
      <w:r>
        <w:t>The following flowchart outlines the Disciplinary Process.</w:t>
      </w:r>
    </w:p>
    <w:p w14:paraId="2B5BB159" w14:textId="77777777" w:rsidR="00451D61" w:rsidRDefault="00451D61">
      <w:pPr>
        <w:tabs>
          <w:tab w:val="left" w:pos="1134"/>
        </w:tabs>
        <w:spacing w:after="0"/>
        <w:ind w:left="0" w:hanging="2"/>
      </w:pPr>
    </w:p>
    <w:p w14:paraId="77AF656A" w14:textId="77777777" w:rsidR="00451D61" w:rsidRDefault="00000000">
      <w:pPr>
        <w:tabs>
          <w:tab w:val="left" w:pos="1134"/>
        </w:tabs>
        <w:spacing w:after="0"/>
        <w:ind w:left="0" w:hanging="2"/>
        <w:jc w:val="center"/>
      </w:pPr>
      <w:r>
        <w:rPr>
          <w:noProof/>
        </w:rPr>
        <w:drawing>
          <wp:inline distT="0" distB="0" distL="114300" distR="114300" wp14:anchorId="645778B5" wp14:editId="0ABEA29B">
            <wp:extent cx="2840990" cy="7200900"/>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840990" cy="7200900"/>
                    </a:xfrm>
                    <a:prstGeom prst="rect">
                      <a:avLst/>
                    </a:prstGeom>
                    <a:ln/>
                  </pic:spPr>
                </pic:pic>
              </a:graphicData>
            </a:graphic>
          </wp:inline>
        </w:drawing>
      </w:r>
    </w:p>
    <w:p w14:paraId="1ED29BA8" w14:textId="77777777" w:rsidR="00451D61" w:rsidRDefault="00000000">
      <w:pPr>
        <w:pStyle w:val="Heading2"/>
        <w:numPr>
          <w:ilvl w:val="1"/>
          <w:numId w:val="2"/>
        </w:numPr>
        <w:ind w:left="1" w:hanging="3"/>
      </w:pPr>
      <w:bookmarkStart w:id="57" w:name="_heading=h.1egqt2p" w:colFirst="0" w:colLast="0"/>
      <w:bookmarkEnd w:id="57"/>
      <w:r>
        <w:br w:type="page"/>
      </w:r>
      <w:r>
        <w:rPr>
          <w:smallCaps/>
        </w:rPr>
        <w:lastRenderedPageBreak/>
        <w:t>APPEAL PROCESS DIAGRAM</w:t>
      </w:r>
    </w:p>
    <w:p w14:paraId="10AA3129" w14:textId="77777777" w:rsidR="00451D61" w:rsidRDefault="00000000">
      <w:pPr>
        <w:tabs>
          <w:tab w:val="left" w:pos="1134"/>
        </w:tabs>
        <w:spacing w:after="0"/>
        <w:ind w:left="0" w:hanging="2"/>
      </w:pPr>
      <w:r>
        <w:t>The following flowchart outlines the Appeal Process.</w:t>
      </w:r>
    </w:p>
    <w:p w14:paraId="6C2C9D0D" w14:textId="77777777" w:rsidR="00451D61" w:rsidRDefault="00451D61">
      <w:pPr>
        <w:tabs>
          <w:tab w:val="left" w:pos="1134"/>
        </w:tabs>
        <w:spacing w:after="0"/>
        <w:ind w:left="0" w:hanging="2"/>
      </w:pPr>
    </w:p>
    <w:p w14:paraId="0691ED8B" w14:textId="77777777" w:rsidR="00451D61" w:rsidRDefault="00000000">
      <w:pPr>
        <w:tabs>
          <w:tab w:val="left" w:pos="1134"/>
        </w:tabs>
        <w:spacing w:after="0"/>
        <w:ind w:left="0" w:hanging="2"/>
        <w:jc w:val="center"/>
      </w:pPr>
      <w:r>
        <w:rPr>
          <w:noProof/>
        </w:rPr>
        <w:drawing>
          <wp:inline distT="0" distB="0" distL="114300" distR="114300" wp14:anchorId="4E70C888" wp14:editId="57C9FA66">
            <wp:extent cx="2685415" cy="6132195"/>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85415" cy="6132195"/>
                    </a:xfrm>
                    <a:prstGeom prst="rect">
                      <a:avLst/>
                    </a:prstGeom>
                    <a:ln/>
                  </pic:spPr>
                </pic:pic>
              </a:graphicData>
            </a:graphic>
          </wp:inline>
        </w:drawing>
      </w:r>
    </w:p>
    <w:p w14:paraId="27529DAD" w14:textId="77777777" w:rsidR="00451D61" w:rsidRDefault="00451D61">
      <w:pPr>
        <w:tabs>
          <w:tab w:val="left" w:pos="1134"/>
        </w:tabs>
        <w:spacing w:after="0"/>
        <w:ind w:left="0" w:hanging="2"/>
      </w:pPr>
    </w:p>
    <w:sectPr w:rsidR="00451D61" w:rsidSect="006817F4">
      <w:headerReference w:type="even" r:id="rId13"/>
      <w:headerReference w:type="default" r:id="rId14"/>
      <w:footerReference w:type="even" r:id="rId15"/>
      <w:footerReference w:type="default" r:id="rId16"/>
      <w:headerReference w:type="first" r:id="rId17"/>
      <w:footerReference w:type="first" r:id="rId18"/>
      <w:pgSz w:w="11906" w:h="16838"/>
      <w:pgMar w:top="1138" w:right="1440" w:bottom="1440" w:left="144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4652" w14:textId="77777777" w:rsidR="004302B8" w:rsidRDefault="004302B8">
      <w:pPr>
        <w:spacing w:after="0" w:line="240" w:lineRule="auto"/>
        <w:ind w:left="0" w:hanging="2"/>
      </w:pPr>
      <w:r>
        <w:separator/>
      </w:r>
    </w:p>
  </w:endnote>
  <w:endnote w:type="continuationSeparator" w:id="0">
    <w:p w14:paraId="28B4C390" w14:textId="77777777" w:rsidR="004302B8" w:rsidRDefault="004302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d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1DDB" w14:textId="77777777" w:rsidR="00604692" w:rsidRDefault="0060469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2FE5" w14:textId="77777777" w:rsidR="00451D61" w:rsidRDefault="00000000">
    <w:pPr>
      <w:pBdr>
        <w:top w:val="nil"/>
        <w:left w:val="nil"/>
        <w:bottom w:val="single" w:sz="6" w:space="1" w:color="000000"/>
        <w:right w:val="nil"/>
        <w:between w:val="nil"/>
      </w:pBdr>
      <w:tabs>
        <w:tab w:val="center" w:pos="4513"/>
        <w:tab w:val="right" w:pos="9026"/>
      </w:tabs>
      <w:ind w:left="0" w:hanging="2"/>
      <w:rPr>
        <w:color w:val="000000"/>
      </w:rPr>
    </w:pPr>
    <w:r>
      <w:rPr>
        <w:color w:val="000000"/>
      </w:rPr>
      <w:tab/>
    </w:r>
  </w:p>
  <w:p w14:paraId="518A5BB4" w14:textId="44C42C3B" w:rsidR="00451D61" w:rsidRDefault="00604692">
    <w:pPr>
      <w:pBdr>
        <w:top w:val="nil"/>
        <w:left w:val="nil"/>
        <w:bottom w:val="nil"/>
        <w:right w:val="nil"/>
        <w:between w:val="nil"/>
      </w:pBdr>
      <w:tabs>
        <w:tab w:val="center" w:pos="4513"/>
        <w:tab w:val="right" w:pos="9026"/>
      </w:tabs>
      <w:ind w:left="0" w:hanging="2"/>
      <w:rPr>
        <w:color w:val="000000"/>
        <w:sz w:val="16"/>
        <w:szCs w:val="16"/>
      </w:rPr>
    </w:pPr>
    <w:r>
      <w:rPr>
        <w:sz w:val="16"/>
        <w:szCs w:val="16"/>
      </w:rPr>
      <w:t>USPRA</w:t>
    </w:r>
    <w:r>
      <w:rPr>
        <w:color w:val="000000"/>
        <w:sz w:val="16"/>
        <w:szCs w:val="16"/>
      </w:rPr>
      <w:t xml:space="preserve"> Judicial Code</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DA3448">
      <w:rPr>
        <w:noProof/>
        <w:color w:val="000000"/>
        <w:sz w:val="16"/>
        <w:szCs w:val="16"/>
      </w:rPr>
      <w:t>1</w:t>
    </w:r>
    <w:r>
      <w:rPr>
        <w:color w:val="000000"/>
        <w:sz w:val="16"/>
        <w:szCs w:val="16"/>
      </w:rPr>
      <w:fldChar w:fldCharType="end"/>
    </w:r>
    <w:r>
      <w:rPr>
        <w:color w:val="000000"/>
        <w:sz w:val="16"/>
        <w:szCs w:val="16"/>
      </w:rPr>
      <w:t xml:space="preserve"> of 22</w:t>
    </w:r>
    <w:r>
      <w:rPr>
        <w:color w:val="000000"/>
        <w:sz w:val="16"/>
        <w:szCs w:val="16"/>
      </w:rPr>
      <w:tab/>
      <w:t>5 Oct 20</w:t>
    </w:r>
    <w:r>
      <w:rPr>
        <w:sz w:val="16"/>
        <w:szCs w:val="16"/>
      </w:rPr>
      <w:t>23</w:t>
    </w:r>
    <w:r>
      <w:rPr>
        <w:color w:val="000000"/>
        <w:sz w:val="16"/>
        <w:szCs w:val="16"/>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9788" w14:textId="77777777" w:rsidR="00604692" w:rsidRDefault="0060469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6EC9" w14:textId="77777777" w:rsidR="004302B8" w:rsidRDefault="004302B8">
      <w:pPr>
        <w:spacing w:after="0" w:line="240" w:lineRule="auto"/>
        <w:ind w:left="0" w:hanging="2"/>
      </w:pPr>
      <w:r>
        <w:separator/>
      </w:r>
    </w:p>
  </w:footnote>
  <w:footnote w:type="continuationSeparator" w:id="0">
    <w:p w14:paraId="2FA2A64F" w14:textId="77777777" w:rsidR="004302B8" w:rsidRDefault="004302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B7A6" w14:textId="77777777" w:rsidR="00604692" w:rsidRDefault="0060469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E697" w14:textId="77777777" w:rsidR="00604692" w:rsidRDefault="0060469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6669" w14:textId="77777777" w:rsidR="00604692" w:rsidRDefault="0060469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13EC"/>
    <w:multiLevelType w:val="multilevel"/>
    <w:tmpl w:val="E034EAB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3B13DD"/>
    <w:multiLevelType w:val="multilevel"/>
    <w:tmpl w:val="6FF0AC4A"/>
    <w:lvl w:ilvl="0">
      <w:start w:val="1"/>
      <w:numFmt w:val="decimal"/>
      <w:lvlText w:val="%1."/>
      <w:lvlJc w:val="left"/>
      <w:pPr>
        <w:ind w:left="567" w:hanging="567"/>
      </w:pPr>
      <w:rPr>
        <w:vertAlign w:val="baseline"/>
      </w:rPr>
    </w:lvl>
    <w:lvl w:ilvl="1">
      <w:start w:val="1"/>
      <w:numFmt w:val="decimal"/>
      <w:lvlText w:val="%1.%2."/>
      <w:lvlJc w:val="left"/>
      <w:pPr>
        <w:ind w:left="851" w:hanging="851"/>
      </w:pPr>
      <w:rPr>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1418" w:hanging="1418"/>
      </w:pPr>
      <w:rPr>
        <w:vertAlign w:val="baseline"/>
      </w:rPr>
    </w:lvl>
    <w:lvl w:ilvl="4">
      <w:start w:val="1"/>
      <w:numFmt w:val="decimal"/>
      <w:lvlText w:val="%1.%2.%3.%4.%5."/>
      <w:lvlJc w:val="left"/>
      <w:pPr>
        <w:ind w:left="1701" w:hanging="1701"/>
      </w:pPr>
      <w:rPr>
        <w:vertAlign w:val="baseline"/>
      </w:rPr>
    </w:lvl>
    <w:lvl w:ilvl="5">
      <w:start w:val="1"/>
      <w:numFmt w:val="decimal"/>
      <w:lvlText w:val="%1.%2.%3.%4.%5.%6."/>
      <w:lvlJc w:val="left"/>
      <w:pPr>
        <w:ind w:left="1985" w:hanging="1985"/>
      </w:pPr>
      <w:rPr>
        <w:vertAlign w:val="baseline"/>
      </w:rPr>
    </w:lvl>
    <w:lvl w:ilvl="6">
      <w:start w:val="1"/>
      <w:numFmt w:val="decimal"/>
      <w:lvlText w:val="%1.%2.%3.%4.%5.%6.%7."/>
      <w:lvlJc w:val="left"/>
      <w:pPr>
        <w:ind w:left="2268" w:hanging="2268"/>
      </w:pPr>
      <w:rPr>
        <w:vertAlign w:val="baseline"/>
      </w:rPr>
    </w:lvl>
    <w:lvl w:ilvl="7">
      <w:start w:val="1"/>
      <w:numFmt w:val="lowerLetter"/>
      <w:lvlText w:val="%8."/>
      <w:lvlJc w:val="left"/>
      <w:pPr>
        <w:ind w:left="5760" w:hanging="5403"/>
      </w:pPr>
      <w:rPr>
        <w:vertAlign w:val="baseline"/>
      </w:rPr>
    </w:lvl>
    <w:lvl w:ilvl="8">
      <w:start w:val="1"/>
      <w:numFmt w:val="lowerRoman"/>
      <w:lvlText w:val="%9."/>
      <w:lvlJc w:val="right"/>
      <w:pPr>
        <w:ind w:left="6480" w:hanging="6123"/>
      </w:pPr>
      <w:rPr>
        <w:vertAlign w:val="baseline"/>
      </w:rPr>
    </w:lvl>
  </w:abstractNum>
  <w:abstractNum w:abstractNumId="2" w15:restartNumberingAfterBreak="0">
    <w:nsid w:val="652B5FDD"/>
    <w:multiLevelType w:val="multilevel"/>
    <w:tmpl w:val="DAE897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63940386">
    <w:abstractNumId w:val="2"/>
  </w:num>
  <w:num w:numId="2" w16cid:durableId="1574192819">
    <w:abstractNumId w:val="1"/>
  </w:num>
  <w:num w:numId="3" w16cid:durableId="1586643568">
    <w:abstractNumId w:val="0"/>
  </w:num>
  <w:num w:numId="4" w16cid:durableId="279146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083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8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556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0640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874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40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32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486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61"/>
    <w:rsid w:val="004302B8"/>
    <w:rsid w:val="00451D61"/>
    <w:rsid w:val="00604692"/>
    <w:rsid w:val="006817F4"/>
    <w:rsid w:val="00692EDA"/>
    <w:rsid w:val="00933C22"/>
    <w:rsid w:val="00943E7F"/>
    <w:rsid w:val="00C74918"/>
    <w:rsid w:val="00DA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3515B"/>
  <w15:docId w15:val="{46139105-8AEE-4093-8A74-121F337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libri Light" w:eastAsia="Times New Roman" w:hAnsi="Calibri Light"/>
      <w:bCs/>
      <w:caps/>
      <w:color w:val="2F5496"/>
      <w:sz w:val="28"/>
      <w:szCs w:val="28"/>
    </w:rPr>
  </w:style>
  <w:style w:type="paragraph" w:styleId="Heading2">
    <w:name w:val="heading 2"/>
    <w:basedOn w:val="Normal"/>
    <w:next w:val="Normal"/>
    <w:uiPriority w:val="9"/>
    <w:unhideWhenUsed/>
    <w:qFormat/>
    <w:pPr>
      <w:keepNext/>
      <w:spacing w:before="240" w:after="0"/>
      <w:outlineLvl w:val="1"/>
    </w:pPr>
    <w:rPr>
      <w:rFonts w:ascii="Calibri Light" w:eastAsia="Times New Roman" w:hAnsi="Calibri Light"/>
      <w:bCs/>
      <w:i/>
      <w:iCs/>
      <w:caps/>
      <w:color w:val="2F5496"/>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bCs/>
      <w:caps/>
      <w:color w:val="2F5496"/>
      <w:sz w:val="26"/>
      <w:szCs w:val="26"/>
    </w:rPr>
  </w:style>
  <w:style w:type="paragraph" w:styleId="Heading4">
    <w:name w:val="heading 4"/>
    <w:basedOn w:val="Normal"/>
    <w:next w:val="Normal"/>
    <w:uiPriority w:val="9"/>
    <w:semiHidden/>
    <w:unhideWhenUsed/>
    <w:qFormat/>
    <w:pPr>
      <w:keepNext/>
      <w:spacing w:before="60" w:after="60"/>
      <w:outlineLvl w:val="3"/>
    </w:pPr>
    <w:rPr>
      <w:rFonts w:ascii="Calibri Light" w:eastAsia="Times New Roman" w:hAnsi="Calibri Light"/>
      <w:bCs/>
      <w:caps/>
      <w:color w:val="2F5496"/>
      <w:sz w:val="24"/>
      <w:szCs w:val="28"/>
    </w:rPr>
  </w:style>
  <w:style w:type="paragraph" w:styleId="Heading5">
    <w:name w:val="heading 5"/>
    <w:basedOn w:val="Normal"/>
    <w:next w:val="Normal"/>
    <w:uiPriority w:val="9"/>
    <w:semiHidden/>
    <w:unhideWhenUsed/>
    <w:qFormat/>
    <w:pPr>
      <w:spacing w:before="240" w:after="60"/>
      <w:outlineLvl w:val="4"/>
    </w:pPr>
    <w:rPr>
      <w:rFonts w:ascii="Calibri Light" w:eastAsia="Times New Roman" w:hAnsi="Calibri Light"/>
      <w:bCs/>
      <w:i/>
      <w:iCs/>
      <w:sz w:val="26"/>
      <w:szCs w:val="26"/>
    </w:rPr>
  </w:style>
  <w:style w:type="paragraph" w:styleId="Heading6">
    <w:name w:val="heading 6"/>
    <w:basedOn w:val="Normal"/>
    <w:next w:val="Normal"/>
    <w:uiPriority w:val="9"/>
    <w:semiHidden/>
    <w:unhideWhenUsed/>
    <w:qFormat/>
    <w:pPr>
      <w:spacing w:before="240" w:after="60"/>
      <w:outlineLvl w:val="5"/>
    </w:pPr>
    <w:rPr>
      <w:rFonts w:eastAsia="Times New Roman" w:cs="Times New Roman"/>
      <w:b/>
      <w:bCs/>
    </w:rPr>
  </w:style>
  <w:style w:type="paragraph" w:styleId="Heading7">
    <w:name w:val="heading 7"/>
    <w:basedOn w:val="Normal"/>
    <w:next w:val="Normal"/>
    <w:qFormat/>
    <w:pPr>
      <w:spacing w:before="240" w:after="60"/>
      <w:outlineLvl w:val="6"/>
    </w:pPr>
    <w:rPr>
      <w:rFonts w:eastAsia="Times New Roman" w:cs="Times New Roman"/>
      <w:sz w:val="24"/>
      <w:szCs w:val="24"/>
    </w:rPr>
  </w:style>
  <w:style w:type="paragraph" w:styleId="Heading8">
    <w:name w:val="heading 8"/>
    <w:basedOn w:val="Normal"/>
    <w:next w:val="Normal"/>
    <w:qFormat/>
    <w:pPr>
      <w:spacing w:before="240" w:after="60"/>
      <w:outlineLvl w:val="7"/>
    </w:pPr>
    <w:rPr>
      <w:rFonts w:eastAsia="Times New Roman" w:cs="Times New Roman"/>
      <w:i/>
      <w:iCs/>
      <w:sz w:val="24"/>
      <w:szCs w:val="24"/>
    </w:rPr>
  </w:style>
  <w:style w:type="paragraph" w:styleId="Heading9">
    <w:name w:val="heading 9"/>
    <w:basedOn w:val="Normal"/>
    <w:next w:val="Normal"/>
    <w:qFormat/>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ListParagraph">
    <w:name w:val="List Paragraph"/>
    <w:basedOn w:val="Normal"/>
    <w:pPr>
      <w:ind w:left="720"/>
      <w:contextualSpacing/>
    </w:pPr>
  </w:style>
  <w:style w:type="character" w:customStyle="1" w:styleId="Heading1Char">
    <w:name w:val="Heading 1 Char"/>
    <w:rPr>
      <w:rFonts w:ascii="Calibri Light" w:eastAsia="Times New Roman" w:hAnsi="Calibri Light"/>
      <w:bCs/>
      <w:caps/>
      <w:color w:val="2F5496"/>
      <w:w w:val="100"/>
      <w:position w:val="-1"/>
      <w:sz w:val="28"/>
      <w:szCs w:val="28"/>
      <w:effect w:val="none"/>
      <w:vertAlign w:val="baseline"/>
      <w:cs w:val="0"/>
      <w:em w:val="none"/>
      <w:lang w:eastAsia="en-US"/>
    </w:rPr>
  </w:style>
  <w:style w:type="character" w:customStyle="1" w:styleId="Heading2Char">
    <w:name w:val="Heading 2 Char"/>
    <w:rPr>
      <w:rFonts w:ascii="Calibri Light" w:eastAsia="Times New Roman" w:hAnsi="Calibri Light"/>
      <w:bCs/>
      <w:i/>
      <w:iCs/>
      <w:caps/>
      <w:color w:val="2F5496"/>
      <w:w w:val="100"/>
      <w:position w:val="-1"/>
      <w:sz w:val="28"/>
      <w:szCs w:val="28"/>
      <w:effect w:val="none"/>
      <w:vertAlign w:val="baseline"/>
      <w:cs w:val="0"/>
      <w:em w:val="none"/>
      <w:lang w:eastAsia="en-US"/>
    </w:rPr>
  </w:style>
  <w:style w:type="character" w:customStyle="1" w:styleId="Heading3Char">
    <w:name w:val="Heading 3 Char"/>
    <w:rPr>
      <w:rFonts w:ascii="Calibri Light" w:eastAsia="Times New Roman" w:hAnsi="Calibri Light"/>
      <w:bCs/>
      <w:caps/>
      <w:color w:val="2F5496"/>
      <w:w w:val="100"/>
      <w:position w:val="-1"/>
      <w:sz w:val="26"/>
      <w:szCs w:val="26"/>
      <w:effect w:val="none"/>
      <w:vertAlign w:val="baseline"/>
      <w:cs w:val="0"/>
      <w:em w:val="none"/>
      <w:lang w:eastAsia="en-US"/>
    </w:rPr>
  </w:style>
  <w:style w:type="paragraph" w:styleId="TOC1">
    <w:name w:val="toc 1"/>
    <w:basedOn w:val="Normal"/>
    <w:next w:val="Normal"/>
    <w:uiPriority w:val="39"/>
    <w:qFormat/>
    <w:pPr>
      <w:tabs>
        <w:tab w:val="left" w:pos="660"/>
        <w:tab w:val="right" w:leader="dot" w:pos="9016"/>
      </w:tabs>
      <w:spacing w:after="0"/>
    </w:pPr>
  </w:style>
  <w:style w:type="character" w:styleId="Hyperlink">
    <w:name w:val="Hyperlink"/>
    <w:uiPriority w:val="99"/>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Heading4Char">
    <w:name w:val="Heading 4 Char"/>
    <w:rPr>
      <w:rFonts w:ascii="Calibri Light" w:eastAsia="Times New Roman" w:hAnsi="Calibri Light"/>
      <w:bCs/>
      <w:caps/>
      <w:color w:val="2F5496"/>
      <w:w w:val="100"/>
      <w:position w:val="-1"/>
      <w:sz w:val="24"/>
      <w:szCs w:val="28"/>
      <w:effect w:val="none"/>
      <w:vertAlign w:val="baseline"/>
      <w:cs w:val="0"/>
      <w:em w:val="none"/>
      <w:lang w:eastAsia="en-US"/>
    </w:rPr>
  </w:style>
  <w:style w:type="character" w:customStyle="1" w:styleId="Heading5Char">
    <w:name w:val="Heading 5 Char"/>
    <w:rPr>
      <w:rFonts w:ascii="Calibri Light" w:eastAsia="Times New Roman" w:hAnsi="Calibri Light"/>
      <w:bCs/>
      <w:i/>
      <w:iCs/>
      <w:w w:val="100"/>
      <w:position w:val="-1"/>
      <w:sz w:val="26"/>
      <w:szCs w:val="26"/>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ZA"/>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TOCHeading">
    <w:name w:val="TOC Heading"/>
    <w:basedOn w:val="Heading1"/>
    <w:next w:val="Normal"/>
    <w:qFormat/>
    <w:pPr>
      <w:spacing w:before="240" w:line="259" w:lineRule="auto"/>
      <w:outlineLvl w:val="9"/>
    </w:pPr>
    <w:rPr>
      <w:rFonts w:cs="Times New Roman"/>
      <w:b/>
      <w:bCs w:val="0"/>
      <w:caps w:val="0"/>
      <w:sz w:val="32"/>
      <w:szCs w:val="32"/>
      <w:lang w:val="en-US"/>
    </w:rPr>
  </w:style>
  <w:style w:type="paragraph" w:styleId="TOC2">
    <w:name w:val="toc 2"/>
    <w:basedOn w:val="Normal"/>
    <w:next w:val="Normal"/>
    <w:uiPriority w:val="39"/>
    <w:qFormat/>
    <w:pPr>
      <w:tabs>
        <w:tab w:val="left" w:pos="880"/>
        <w:tab w:val="right" w:leader="dot" w:pos="9016"/>
      </w:tabs>
      <w:spacing w:after="0" w:line="240" w:lineRule="auto"/>
      <w:ind w:left="221"/>
    </w:pPr>
  </w:style>
  <w:style w:type="paragraph" w:styleId="Bibliography">
    <w:name w:val="Bibliography"/>
    <w:basedOn w:val="Normal"/>
    <w:next w:val="Normal"/>
    <w:qFormat/>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lang w:eastAsia="en-US"/>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2"/>
      <w:szCs w:val="22"/>
      <w:effect w:val="none"/>
      <w:vertAlign w:val="baseline"/>
      <w:cs w:val="0"/>
      <w:em w:val="none"/>
      <w:lang w:eastAsia="en-US"/>
    </w:rPr>
  </w:style>
  <w:style w:type="paragraph" w:styleId="BodyText3">
    <w:name w:val="Body Text 3"/>
    <w:basedOn w:val="Normal"/>
    <w:qFormat/>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eastAsia="en-US"/>
    </w:rPr>
  </w:style>
  <w:style w:type="paragraph" w:styleId="BodyTextFirstIndent">
    <w:name w:val="Body Text First Indent"/>
    <w:basedOn w:val="BodyText"/>
    <w:qFormat/>
    <w:pPr>
      <w:ind w:firstLine="210"/>
    </w:pPr>
  </w:style>
  <w:style w:type="character" w:customStyle="1" w:styleId="BodyTextFirstIndentChar">
    <w:name w:val="Body Text First Indent Char"/>
    <w:basedOn w:val="BodyTextChar"/>
    <w:rPr>
      <w:w w:val="100"/>
      <w:position w:val="-1"/>
      <w:sz w:val="22"/>
      <w:szCs w:val="22"/>
      <w:effect w:val="none"/>
      <w:vertAlign w:val="baseline"/>
      <w:cs w:val="0"/>
      <w:em w:val="none"/>
      <w:lang w:eastAsia="en-US"/>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sz w:val="22"/>
      <w:szCs w:val="22"/>
      <w:effect w:val="none"/>
      <w:vertAlign w:val="baseline"/>
      <w:cs w:val="0"/>
      <w:em w:val="none"/>
      <w:lang w:eastAsia="en-US"/>
    </w:rPr>
  </w:style>
  <w:style w:type="paragraph" w:styleId="BodyTextFirstIndent2">
    <w:name w:val="Body Text First Indent 2"/>
    <w:basedOn w:val="BodyTextIndent"/>
    <w:qFormat/>
    <w:pPr>
      <w:ind w:firstLine="210"/>
    </w:pPr>
  </w:style>
  <w:style w:type="character" w:customStyle="1" w:styleId="BodyTextFirstIndent2Char">
    <w:name w:val="Body Text First Indent 2 Char"/>
    <w:basedOn w:val="BodyTextIndentChar"/>
    <w:rPr>
      <w:w w:val="100"/>
      <w:position w:val="-1"/>
      <w:sz w:val="22"/>
      <w:szCs w:val="22"/>
      <w:effect w:val="none"/>
      <w:vertAlign w:val="baseline"/>
      <w:cs w:val="0"/>
      <w:em w:val="none"/>
      <w:lang w:eastAsia="en-US"/>
    </w:r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rPr>
      <w:w w:val="100"/>
      <w:position w:val="-1"/>
      <w:sz w:val="22"/>
      <w:szCs w:val="22"/>
      <w:effect w:val="none"/>
      <w:vertAlign w:val="baseline"/>
      <w:cs w:val="0"/>
      <w:em w:val="none"/>
      <w:lang w:eastAsia="en-US"/>
    </w:rPr>
  </w:style>
  <w:style w:type="paragraph" w:styleId="BodyTextIndent3">
    <w:name w:val="Body Text Indent 3"/>
    <w:basedOn w:val="Normal"/>
    <w:qFormat/>
    <w:pPr>
      <w:spacing w:after="120"/>
      <w:ind w:left="283"/>
    </w:pPr>
    <w:rPr>
      <w:sz w:val="16"/>
      <w:szCs w:val="16"/>
    </w:rPr>
  </w:style>
  <w:style w:type="character" w:customStyle="1" w:styleId="BodyTextIndent3Char">
    <w:name w:val="Body Text Indent 3 Char"/>
    <w:rPr>
      <w:w w:val="100"/>
      <w:position w:val="-1"/>
      <w:sz w:val="16"/>
      <w:szCs w:val="16"/>
      <w:effect w:val="none"/>
      <w:vertAlign w:val="baseline"/>
      <w:cs w:val="0"/>
      <w:em w:val="none"/>
      <w:lang w:eastAsia="en-US"/>
    </w:rPr>
  </w:style>
  <w:style w:type="paragraph" w:styleId="Caption">
    <w:name w:val="caption"/>
    <w:basedOn w:val="Normal"/>
    <w:next w:val="Normal"/>
    <w:qFormat/>
    <w:rPr>
      <w:b/>
      <w:bCs/>
      <w:sz w:val="20"/>
      <w:szCs w:val="20"/>
    </w:rPr>
  </w:style>
  <w:style w:type="paragraph" w:styleId="Closing">
    <w:name w:val="Closing"/>
    <w:basedOn w:val="Normal"/>
    <w:qFormat/>
    <w:pPr>
      <w:ind w:left="4252"/>
    </w:pPr>
  </w:style>
  <w:style w:type="character" w:customStyle="1" w:styleId="ClosingChar">
    <w:name w:val="Closing Char"/>
    <w:rPr>
      <w:w w:val="100"/>
      <w:position w:val="-1"/>
      <w:sz w:val="22"/>
      <w:szCs w:val="22"/>
      <w:effect w:val="none"/>
      <w:vertAlign w:val="baseline"/>
      <w:cs w:val="0"/>
      <w:em w:val="none"/>
      <w:lang w:eastAsia="en-US"/>
    </w:rPr>
  </w:style>
  <w:style w:type="paragraph" w:styleId="Date">
    <w:name w:val="Date"/>
    <w:basedOn w:val="Normal"/>
    <w:next w:val="Normal"/>
    <w:qFormat/>
  </w:style>
  <w:style w:type="character" w:customStyle="1" w:styleId="DateChar">
    <w:name w:val="Date Char"/>
    <w:rPr>
      <w:w w:val="100"/>
      <w:position w:val="-1"/>
      <w:sz w:val="22"/>
      <w:szCs w:val="22"/>
      <w:effect w:val="none"/>
      <w:vertAlign w:val="baseline"/>
      <w:cs w:val="0"/>
      <w:em w:val="none"/>
      <w:lang w:eastAsia="en-US"/>
    </w:rPr>
  </w:style>
  <w:style w:type="paragraph" w:styleId="DocumentMap">
    <w:name w:val="Document Map"/>
    <w:basedOn w:val="Normal"/>
    <w:qFormat/>
    <w:rPr>
      <w:rFonts w:ascii="Segoe UI" w:hAnsi="Segoe UI" w:cs="Segoe UI"/>
      <w:sz w:val="16"/>
      <w:szCs w:val="16"/>
    </w:rPr>
  </w:style>
  <w:style w:type="character" w:customStyle="1" w:styleId="DocumentMapChar">
    <w:name w:val="Document Map Char"/>
    <w:rPr>
      <w:rFonts w:ascii="Segoe UI" w:hAnsi="Segoe UI" w:cs="Segoe UI"/>
      <w:w w:val="100"/>
      <w:position w:val="-1"/>
      <w:sz w:val="16"/>
      <w:szCs w:val="16"/>
      <w:effect w:val="none"/>
      <w:vertAlign w:val="baseline"/>
      <w:cs w:val="0"/>
      <w:em w:val="none"/>
      <w:lang w:eastAsia="en-US"/>
    </w:rPr>
  </w:style>
  <w:style w:type="paragraph" w:styleId="E-mailSignature">
    <w:name w:val="E-mail Signature"/>
    <w:basedOn w:val="Normal"/>
    <w:qFormat/>
  </w:style>
  <w:style w:type="character" w:customStyle="1" w:styleId="E-mailSignatureChar">
    <w:name w:val="E-mail Signature Char"/>
    <w:rPr>
      <w:w w:val="100"/>
      <w:position w:val="-1"/>
      <w:sz w:val="22"/>
      <w:szCs w:val="22"/>
      <w:effect w:val="none"/>
      <w:vertAlign w:val="baseline"/>
      <w:cs w:val="0"/>
      <w:em w:val="none"/>
      <w:lang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eastAsia="en-US"/>
    </w:rPr>
  </w:style>
  <w:style w:type="paragraph" w:styleId="EnvelopeAddress">
    <w:name w:val="envelope address"/>
    <w:basedOn w:val="Normal"/>
    <w:qFormat/>
    <w:pPr>
      <w:framePr w:w="7920" w:hSpace="180" w:wrap="auto" w:vAnchor="page" w:hAnchor="text" w:xAlign="center" w:yAlign="bottom"/>
      <w:ind w:left="2880"/>
    </w:pPr>
    <w:rPr>
      <w:rFonts w:ascii="Calibri Light" w:eastAsia="Times New Roman" w:hAnsi="Calibri Light" w:cs="Times New Roman"/>
      <w:sz w:val="24"/>
      <w:szCs w:val="24"/>
    </w:rPr>
  </w:style>
  <w:style w:type="paragraph" w:styleId="EnvelopeReturn">
    <w:name w:val="envelope return"/>
    <w:basedOn w:val="Normal"/>
    <w:qFormat/>
    <w:rPr>
      <w:rFonts w:ascii="Calibri Light" w:eastAsia="Times New Roman" w:hAnsi="Calibri Light" w:cs="Times New Roman"/>
      <w:sz w:val="20"/>
      <w:szCs w:val="20"/>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lang w:eastAsia="en-US"/>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lang w:eastAsia="en-US"/>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lang w:eastAsia="en-US"/>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lang w:eastAsia="en-US"/>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lang w:eastAsia="en-US"/>
    </w:rPr>
  </w:style>
  <w:style w:type="paragraph" w:styleId="HTMLAddress">
    <w:name w:val="HTML Address"/>
    <w:basedOn w:val="Normal"/>
    <w:qFormat/>
    <w:rPr>
      <w:i/>
      <w:iCs/>
    </w:rPr>
  </w:style>
  <w:style w:type="character" w:customStyle="1" w:styleId="HTMLAddressChar">
    <w:name w:val="HTML Address Char"/>
    <w:rPr>
      <w:i/>
      <w:iCs/>
      <w:w w:val="100"/>
      <w:position w:val="-1"/>
      <w:sz w:val="22"/>
      <w:szCs w:val="22"/>
      <w:effect w:val="none"/>
      <w:vertAlign w:val="baseline"/>
      <w:cs w:val="0"/>
      <w:em w:val="none"/>
      <w:lang w:eastAsia="en-US"/>
    </w:rPr>
  </w:style>
  <w:style w:type="paragraph" w:styleId="HTMLPreformatted">
    <w:name w:val="HTML Preformatted"/>
    <w:basedOn w:val="Normal"/>
    <w:qFormat/>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lang w:eastAsia="en-US"/>
    </w:rPr>
  </w:style>
  <w:style w:type="paragraph" w:styleId="Index1">
    <w:name w:val="index 1"/>
    <w:basedOn w:val="Normal"/>
    <w:next w:val="Normal"/>
    <w:qFormat/>
    <w:pPr>
      <w:ind w:left="220" w:hanging="220"/>
    </w:pPr>
  </w:style>
  <w:style w:type="paragraph" w:styleId="Index2">
    <w:name w:val="index 2"/>
    <w:basedOn w:val="Normal"/>
    <w:next w:val="Normal"/>
    <w:qFormat/>
    <w:pPr>
      <w:ind w:left="440" w:hanging="220"/>
    </w:pPr>
  </w:style>
  <w:style w:type="paragraph" w:styleId="Index3">
    <w:name w:val="index 3"/>
    <w:basedOn w:val="Normal"/>
    <w:next w:val="Normal"/>
    <w:qFormat/>
    <w:pPr>
      <w:ind w:left="660" w:hanging="220"/>
    </w:pPr>
  </w:style>
  <w:style w:type="paragraph" w:styleId="Index4">
    <w:name w:val="index 4"/>
    <w:basedOn w:val="Normal"/>
    <w:next w:val="Normal"/>
    <w:qFormat/>
    <w:pPr>
      <w:ind w:left="880" w:hanging="220"/>
    </w:pPr>
  </w:style>
  <w:style w:type="paragraph" w:styleId="Index5">
    <w:name w:val="index 5"/>
    <w:basedOn w:val="Normal"/>
    <w:next w:val="Normal"/>
    <w:qFormat/>
    <w:pPr>
      <w:ind w:left="1100" w:hanging="220"/>
    </w:pPr>
  </w:style>
  <w:style w:type="paragraph" w:styleId="Index6">
    <w:name w:val="index 6"/>
    <w:basedOn w:val="Normal"/>
    <w:next w:val="Normal"/>
    <w:qFormat/>
    <w:pPr>
      <w:ind w:left="1320" w:hanging="220"/>
    </w:pPr>
  </w:style>
  <w:style w:type="paragraph" w:styleId="Index7">
    <w:name w:val="index 7"/>
    <w:basedOn w:val="Normal"/>
    <w:next w:val="Normal"/>
    <w:qFormat/>
    <w:pPr>
      <w:ind w:left="1540" w:hanging="220"/>
    </w:pPr>
  </w:style>
  <w:style w:type="paragraph" w:styleId="Index8">
    <w:name w:val="index 8"/>
    <w:basedOn w:val="Normal"/>
    <w:next w:val="Normal"/>
    <w:qFormat/>
    <w:pPr>
      <w:ind w:left="1760" w:hanging="220"/>
    </w:pPr>
  </w:style>
  <w:style w:type="paragraph" w:styleId="Index9">
    <w:name w:val="index 9"/>
    <w:basedOn w:val="Normal"/>
    <w:next w:val="Normal"/>
    <w:qFormat/>
    <w:pPr>
      <w:ind w:left="1980" w:hanging="220"/>
    </w:pPr>
  </w:style>
  <w:style w:type="paragraph" w:styleId="IndexHeading">
    <w:name w:val="index heading"/>
    <w:basedOn w:val="Normal"/>
    <w:next w:val="Index1"/>
    <w:qFormat/>
    <w:rPr>
      <w:rFonts w:ascii="Calibri Light" w:eastAsia="Times New Roman" w:hAnsi="Calibri Light" w:cs="Times New Roman"/>
      <w:b/>
      <w:bCs/>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rPr>
      <w:i/>
      <w:iCs/>
      <w:color w:val="4472C4"/>
      <w:w w:val="100"/>
      <w:position w:val="-1"/>
      <w:sz w:val="22"/>
      <w:szCs w:val="22"/>
      <w:effect w:val="none"/>
      <w:vertAlign w:val="baseline"/>
      <w:cs w:val="0"/>
      <w:em w:val="none"/>
      <w:lang w:eastAsia="en-U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3"/>
      </w:numPr>
      <w:ind w:left="-1" w:hanging="1"/>
      <w:contextualSpacing/>
    </w:pPr>
  </w:style>
  <w:style w:type="paragraph" w:styleId="ListBullet2">
    <w:name w:val="List Bullet 2"/>
    <w:basedOn w:val="Normal"/>
    <w:qFormat/>
    <w:pPr>
      <w:tabs>
        <w:tab w:val="num" w:pos="720"/>
      </w:tabs>
      <w:contextualSpacing/>
    </w:pPr>
  </w:style>
  <w:style w:type="paragraph" w:styleId="ListBullet3">
    <w:name w:val="List Bullet 3"/>
    <w:basedOn w:val="Normal"/>
    <w:qFormat/>
    <w:pPr>
      <w:tabs>
        <w:tab w:val="num" w:pos="720"/>
      </w:tabs>
      <w:contextualSpacing/>
    </w:pPr>
  </w:style>
  <w:style w:type="paragraph" w:styleId="ListBullet4">
    <w:name w:val="List Bullet 4"/>
    <w:basedOn w:val="Normal"/>
    <w:qFormat/>
    <w:pPr>
      <w:tabs>
        <w:tab w:val="num" w:pos="720"/>
      </w:tabs>
      <w:contextualSpacing/>
    </w:pPr>
  </w:style>
  <w:style w:type="paragraph" w:styleId="ListBullet5">
    <w:name w:val="List Bullet 5"/>
    <w:basedOn w:val="Normal"/>
    <w:qFormat/>
    <w:pPr>
      <w:tabs>
        <w:tab w:val="num" w:pos="720"/>
      </w:tabs>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tabs>
        <w:tab w:val="num" w:pos="720"/>
      </w:tabs>
      <w:contextualSpacing/>
    </w:pPr>
  </w:style>
  <w:style w:type="paragraph" w:styleId="ListNumber2">
    <w:name w:val="List Number 2"/>
    <w:basedOn w:val="Normal"/>
    <w:qFormat/>
    <w:pPr>
      <w:tabs>
        <w:tab w:val="num" w:pos="720"/>
      </w:tabs>
      <w:contextualSpacing/>
    </w:pPr>
  </w:style>
  <w:style w:type="paragraph" w:styleId="ListNumber3">
    <w:name w:val="List Number 3"/>
    <w:basedOn w:val="Normal"/>
    <w:qFormat/>
    <w:pPr>
      <w:tabs>
        <w:tab w:val="num" w:pos="720"/>
      </w:tabs>
      <w:contextualSpacing/>
    </w:pPr>
  </w:style>
  <w:style w:type="paragraph" w:styleId="ListNumber4">
    <w:name w:val="List Number 4"/>
    <w:basedOn w:val="Normal"/>
    <w:qFormat/>
    <w:pPr>
      <w:tabs>
        <w:tab w:val="num" w:pos="720"/>
      </w:tabs>
      <w:contextualSpacing/>
    </w:pPr>
  </w:style>
  <w:style w:type="paragraph" w:styleId="ListNumber5">
    <w:name w:val="List Number 5"/>
    <w:basedOn w:val="Normal"/>
    <w:qFormat/>
    <w:pPr>
      <w:tabs>
        <w:tab w:val="num" w:pos="720"/>
      </w:tabs>
      <w:contextualSpacing/>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uppressAutoHyphens/>
      <w:ind w:leftChars="-1" w:left="-1" w:hangingChars="1" w:hanging="1"/>
      <w:textDirection w:val="btLr"/>
      <w:textAlignment w:val="top"/>
      <w:outlineLvl w:val="0"/>
    </w:pPr>
    <w:rPr>
      <w:rFonts w:ascii="Courier New" w:hAnsi="Courier New" w:cs="Courier New"/>
      <w:position w:val="-1"/>
    </w:rPr>
  </w:style>
  <w:style w:type="character" w:customStyle="1" w:styleId="MacroTextChar">
    <w:name w:val="Macro Text Char"/>
    <w:rPr>
      <w:rFonts w:ascii="Courier New" w:hAnsi="Courier New" w:cs="Courier New"/>
      <w:w w:val="100"/>
      <w:position w:val="-1"/>
      <w:effect w:val="none"/>
      <w:vertAlign w:val="baseline"/>
      <w:cs w:val="0"/>
      <w:em w:val="none"/>
      <w:lang w:eastAsia="en-US"/>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MessageHeaderChar">
    <w:name w:val="Message Header Char"/>
    <w:rPr>
      <w:rFonts w:ascii="Calibri Light" w:eastAsia="Times New Roman" w:hAnsi="Calibri Light" w:cs="Times New Roman"/>
      <w:w w:val="100"/>
      <w:position w:val="-1"/>
      <w:sz w:val="24"/>
      <w:szCs w:val="24"/>
      <w:effect w:val="none"/>
      <w:shd w:val="pct20" w:color="auto" w:fill="auto"/>
      <w:vertAlign w:val="baseline"/>
      <w:cs w:val="0"/>
      <w:em w:val="none"/>
      <w:lang w:eastAsia="en-US"/>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rPr>
      <w:rFonts w:ascii="Times New Roman" w:hAnsi="Times New Roman"/>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character" w:customStyle="1" w:styleId="NoteHeadingChar">
    <w:name w:val="Note Heading Char"/>
    <w:rPr>
      <w:w w:val="100"/>
      <w:position w:val="-1"/>
      <w:sz w:val="22"/>
      <w:szCs w:val="22"/>
      <w:effect w:val="none"/>
      <w:vertAlign w:val="baseline"/>
      <w:cs w:val="0"/>
      <w:em w:val="none"/>
      <w:lang w:eastAsia="en-US"/>
    </w:rPr>
  </w:style>
  <w:style w:type="paragraph" w:styleId="PlainText">
    <w:name w:val="Plain Text"/>
    <w:basedOn w:val="Normal"/>
    <w:qFormat/>
    <w:rPr>
      <w:rFonts w:ascii="Courier New" w:hAnsi="Courier New" w:cs="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lang w:eastAsia="en-U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i/>
      <w:iCs/>
      <w:color w:val="404040"/>
      <w:w w:val="100"/>
      <w:position w:val="-1"/>
      <w:sz w:val="22"/>
      <w:szCs w:val="22"/>
      <w:effect w:val="none"/>
      <w:vertAlign w:val="baseline"/>
      <w:cs w:val="0"/>
      <w:em w:val="none"/>
      <w:lang w:eastAsia="en-US"/>
    </w:rPr>
  </w:style>
  <w:style w:type="paragraph" w:styleId="Salutation">
    <w:name w:val="Salutation"/>
    <w:basedOn w:val="Normal"/>
    <w:next w:val="Normal"/>
    <w:qFormat/>
  </w:style>
  <w:style w:type="character" w:customStyle="1" w:styleId="SalutationChar">
    <w:name w:val="Salutation Char"/>
    <w:rPr>
      <w:w w:val="100"/>
      <w:position w:val="-1"/>
      <w:sz w:val="22"/>
      <w:szCs w:val="22"/>
      <w:effect w:val="none"/>
      <w:vertAlign w:val="baseline"/>
      <w:cs w:val="0"/>
      <w:em w:val="none"/>
      <w:lang w:eastAsia="en-US"/>
    </w:rPr>
  </w:style>
  <w:style w:type="paragraph" w:styleId="Signature">
    <w:name w:val="Signature"/>
    <w:basedOn w:val="Normal"/>
    <w:qFormat/>
    <w:pPr>
      <w:ind w:left="4252"/>
    </w:pPr>
  </w:style>
  <w:style w:type="character" w:customStyle="1" w:styleId="SignatureChar">
    <w:name w:val="Signature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spacing w:after="60"/>
      <w:jc w:val="center"/>
    </w:pPr>
    <w:rPr>
      <w:sz w:val="24"/>
      <w:szCs w:val="24"/>
    </w:rPr>
  </w:style>
  <w:style w:type="character" w:customStyle="1" w:styleId="SubtitleChar">
    <w:name w:val="Subtitle Char"/>
    <w:rPr>
      <w:rFonts w:ascii="Calibri Light" w:eastAsia="Times New Roman" w:hAnsi="Calibri Light" w:cs="Times New Roman"/>
      <w:w w:val="100"/>
      <w:position w:val="-1"/>
      <w:sz w:val="24"/>
      <w:szCs w:val="24"/>
      <w:effect w:val="none"/>
      <w:vertAlign w:val="baseline"/>
      <w:cs w:val="0"/>
      <w:em w:val="none"/>
      <w:lang w:eastAsia="en-US"/>
    </w:r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style>
  <w:style w:type="paragraph" w:styleId="TOAHeading">
    <w:name w:val="toa heading"/>
    <w:basedOn w:val="Normal"/>
    <w:next w:val="Normal"/>
    <w:qFormat/>
    <w:pPr>
      <w:spacing w:before="120"/>
    </w:pPr>
    <w:rPr>
      <w:rFonts w:ascii="Calibri Light" w:eastAsia="Times New Roman" w:hAnsi="Calibri Light" w:cs="Times New Roman"/>
      <w:b/>
      <w:bCs/>
      <w:sz w:val="24"/>
      <w:szCs w:val="24"/>
    </w:rPr>
  </w:style>
  <w:style w:type="paragraph" w:styleId="TOC3">
    <w:name w:val="toc 3"/>
    <w:basedOn w:val="Normal"/>
    <w:next w:val="Normal"/>
    <w:uiPriority w:val="39"/>
    <w:qFormat/>
    <w:pPr>
      <w:ind w:left="440"/>
    </w:pPr>
  </w:style>
  <w:style w:type="paragraph" w:styleId="TOC4">
    <w:name w:val="toc 4"/>
    <w:basedOn w:val="Normal"/>
    <w:next w:val="Normal"/>
    <w:uiPriority w:val="39"/>
    <w:qFormat/>
    <w:pPr>
      <w:ind w:left="660"/>
    </w:pPr>
  </w:style>
  <w:style w:type="paragraph" w:styleId="TOC5">
    <w:name w:val="toc 5"/>
    <w:basedOn w:val="Normal"/>
    <w:next w:val="Normal"/>
    <w:uiPriority w:val="39"/>
    <w:qFormat/>
    <w:pPr>
      <w:ind w:left="880"/>
    </w:pPr>
  </w:style>
  <w:style w:type="paragraph" w:styleId="TOC6">
    <w:name w:val="toc 6"/>
    <w:basedOn w:val="Normal"/>
    <w:next w:val="Normal"/>
    <w:uiPriority w:val="39"/>
    <w:qFormat/>
    <w:pPr>
      <w:ind w:left="1100"/>
    </w:pPr>
  </w:style>
  <w:style w:type="paragraph" w:styleId="TOC7">
    <w:name w:val="toc 7"/>
    <w:basedOn w:val="Normal"/>
    <w:next w:val="Normal"/>
    <w:uiPriority w:val="39"/>
    <w:qFormat/>
    <w:pPr>
      <w:ind w:left="1320"/>
    </w:pPr>
  </w:style>
  <w:style w:type="paragraph" w:styleId="TOC8">
    <w:name w:val="toc 8"/>
    <w:basedOn w:val="Normal"/>
    <w:next w:val="Normal"/>
    <w:uiPriority w:val="39"/>
    <w:qFormat/>
    <w:pPr>
      <w:ind w:left="1540"/>
    </w:pPr>
  </w:style>
  <w:style w:type="paragraph" w:styleId="TOC9">
    <w:name w:val="toc 9"/>
    <w:basedOn w:val="Normal"/>
    <w:next w:val="Normal"/>
    <w:uiPriority w:val="39"/>
    <w:qFormat/>
    <w:pPr>
      <w:ind w:left="1760"/>
    </w:pPr>
  </w:style>
  <w:style w:type="character" w:styleId="UnresolvedMention">
    <w:name w:val="Unresolved Mention"/>
    <w:basedOn w:val="DefaultParagraphFont"/>
    <w:uiPriority w:val="99"/>
    <w:semiHidden/>
    <w:unhideWhenUsed/>
    <w:rsid w:val="009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YPX04t+PN+28JtCGwyDcf9EMfQ==">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Ramsden</dc:creator>
  <cp:lastModifiedBy>Gregory Bell</cp:lastModifiedBy>
  <cp:revision>4</cp:revision>
  <dcterms:created xsi:type="dcterms:W3CDTF">2023-10-05T16:46:00Z</dcterms:created>
  <dcterms:modified xsi:type="dcterms:W3CDTF">2023-11-08T20:36:00Z</dcterms:modified>
</cp:coreProperties>
</file>