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502"/>
        <w:gridCol w:w="2181"/>
        <w:gridCol w:w="3889"/>
      </w:tblGrid>
      <w:tr w:rsidR="00E74BD4" w:rsidRPr="00E74BD4" w14:paraId="38D04336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A9652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Name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5988F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Meaning / Origin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A9ECF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Spiritual Theme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B4483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Scripture</w:t>
            </w:r>
          </w:p>
        </w:tc>
      </w:tr>
      <w:tr w:rsidR="00E74BD4" w:rsidRPr="00E74BD4" w14:paraId="2D25A524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F3E7E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Caitlin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D3360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Irish form of Catherine: “Pure”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8CE48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Purity of heart, holiness, seeing God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E62EC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Matthew 5:8 – “Blessed are the pure in heart, for they shall see God.”</w:t>
            </w:r>
          </w:p>
        </w:tc>
      </w:tr>
      <w:tr w:rsidR="00E74BD4" w:rsidRPr="00E74BD4" w14:paraId="7F52D271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D32C4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Carol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15720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Latin/English: “Song of joy”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8633B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Praise, worship, joy in God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3AAF9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Psalm 95:1 – “Come, let us sing for joy to the Lord; let us shout aloud to the Rock of our salvation.”</w:t>
            </w:r>
          </w:p>
        </w:tc>
      </w:tr>
      <w:tr w:rsidR="00E74BD4" w:rsidRPr="00E74BD4" w14:paraId="7BCCACEB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03DE7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Carli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37C58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Germanic: “Free person”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602FF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Freedom in Christ, deliverance from bondage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DF855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Galatians 5:1 – “It is for freedom that Christ has set us free…”</w:t>
            </w:r>
          </w:p>
        </w:tc>
      </w:tr>
      <w:tr w:rsidR="00E74BD4" w:rsidRPr="00E74BD4" w14:paraId="6E819A0A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29D9E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Cara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5A61E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Latin/Italian: “Dear, beloved, friend”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2A024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Loved by God, chosen, friendship with Christ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67DB7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John 15:15 – “I have called you friends…”</w:t>
            </w:r>
          </w:p>
        </w:tc>
      </w:tr>
      <w:tr w:rsidR="00E74BD4" w:rsidRPr="00E74BD4" w14:paraId="07544CF0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F5330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Cathy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74575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Greek (from Catherine): “Pure”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07E6E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Purity of heart and holiness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F3580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Matthew 5:8 – “Blessed are the pure in heart…”</w:t>
            </w:r>
          </w:p>
        </w:tc>
      </w:tr>
      <w:tr w:rsidR="00E74BD4" w:rsidRPr="00E74BD4" w14:paraId="0F8E4A23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85A12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Connie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437EF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Latin (from Constance): “Faithful, steadfast”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2AC07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Faithfulness, steadfastness, endurance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E9170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1 Corinthians 15:58 – “Stand firm. Let nothing move you…”</w:t>
            </w:r>
          </w:p>
        </w:tc>
      </w:tr>
      <w:tr w:rsidR="00E74BD4" w:rsidRPr="00E74BD4" w14:paraId="3E81E7B9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EC906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Corie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2E0BF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Variant of Cora, Greek: “Maiden”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4B2A3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Innocence, devotion, and purity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5FA59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Psalm 51:10 – “Create in me a pure heart, O God…”</w:t>
            </w:r>
          </w:p>
        </w:tc>
      </w:tr>
      <w:tr w:rsidR="00E74BD4" w:rsidRPr="00E74BD4" w14:paraId="063605EB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37150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Donna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EBA04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Italian: “Lady / Woman of honor”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30EE1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Dignity, virtue, grace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ECF5D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Proverbs 31:25 – “She is clothed with strength and dignity…”</w:t>
            </w:r>
          </w:p>
        </w:tc>
      </w:tr>
      <w:tr w:rsidR="00E74BD4" w:rsidRPr="00E74BD4" w14:paraId="2924BD9B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DC7C2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Honey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550F2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English: Sweet substance from bees; Biblical symbolism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F03DE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Sweetness of character, favor, abundance, spiritual nourishment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43F15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Proverbs 16:24 – “Gracious words are a honeycomb, sweet to the soul and healing to the bones.”</w:t>
            </w:r>
          </w:p>
        </w:tc>
      </w:tr>
      <w:tr w:rsidR="00E74BD4" w:rsidRPr="00E74BD4" w14:paraId="4D90F458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AA6E6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proofErr w:type="spellStart"/>
            <w:r w:rsidRPr="00E74BD4">
              <w:rPr>
                <w:b/>
                <w:bCs/>
                <w:sz w:val="21"/>
                <w:szCs w:val="21"/>
              </w:rPr>
              <w:t>Iquo</w:t>
            </w:r>
            <w:proofErr w:type="spellEnd"/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172E3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West African: “Born on Sunday / Precious one”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1442F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New life, joy, resurrection hope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19C96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Psalm 30:5 – “For his anger lasts only a moment, but his favor lasts a lifetime…”</w:t>
            </w:r>
          </w:p>
        </w:tc>
      </w:tr>
      <w:tr w:rsidR="00E74BD4" w:rsidRPr="00E74BD4" w14:paraId="37B3DEAB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AA33E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Jada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5621B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Hebrew: “He knows / Wise”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184D1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Wisdom, discernment, spiritual understanding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12C0D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James 1:5 – “If any of you lacks wisdom, ask God…”</w:t>
            </w:r>
          </w:p>
        </w:tc>
      </w:tr>
      <w:tr w:rsidR="00E74BD4" w:rsidRPr="00E74BD4" w14:paraId="45CD7BB8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207D6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Karen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35BAE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Greek (from Catherine): “Pure, Clear” or Danish: “Beloved”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1123B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Purity, kindness, gentle spirit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52A1D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Philippians 4:8 – “Finally, brothers and sisters, whatever is true, whatever is noble…”</w:t>
            </w:r>
          </w:p>
        </w:tc>
      </w:tr>
      <w:tr w:rsidR="00E74BD4" w:rsidRPr="00E74BD4" w14:paraId="150DA615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00BF2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Leshea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73568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Modern English: “Joyful / Blessed”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89F3C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Happiness in God, favor, blessing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1B371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Psalm 16:11 – “You make known to me the path of life…”</w:t>
            </w:r>
          </w:p>
        </w:tc>
      </w:tr>
      <w:tr w:rsidR="00E74BD4" w:rsidRPr="00E74BD4" w14:paraId="61E30549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937AA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lastRenderedPageBreak/>
              <w:t>Lisa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94BE6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Hebrew (from Elisheba / Elizabeth): “God is my oath / Consecrated to God”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199E8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Devotion, faith, trust in God’s promises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A53F1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Luke 1:45 – “Blessed is she who has believed that the Lord would fulfill his promises…”</w:t>
            </w:r>
          </w:p>
        </w:tc>
      </w:tr>
      <w:tr w:rsidR="00E74BD4" w:rsidRPr="00E74BD4" w14:paraId="1516F9EE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EBF53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Lilly / Lily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EAC05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Flower: “Purity, innocence, beauty”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9FFA1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Purity, trust in God’s care and provision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085BA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Matthew 6:28-29 – “See how the flowers of the field grow…”</w:t>
            </w:r>
          </w:p>
        </w:tc>
      </w:tr>
      <w:tr w:rsidR="00E74BD4" w:rsidRPr="00E74BD4" w14:paraId="53D234CB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ECC45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Louise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F3E5E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French / Germanic: “Famous warrior / Renowned fighter”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88B0A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Spiritual strength, courage in faith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AF83E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Ephesians 6:10 – “Finally, be strong in the Lord and in his mighty power.”</w:t>
            </w:r>
          </w:p>
        </w:tc>
      </w:tr>
      <w:tr w:rsidR="00E74BD4" w:rsidRPr="00E74BD4" w14:paraId="6F2FBD8D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03A85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Mary Ellen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1D3F0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Combination of Mary (“Beloved of God”) and Ellen (“Light, shining one”)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C6CF1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Devotion, grace, and spiritual illumination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C095A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 xml:space="preserve">Luke 1:46-47 – “My soul glorifies the </w:t>
            </w:r>
            <w:proofErr w:type="gramStart"/>
            <w:r w:rsidRPr="00E74BD4">
              <w:rPr>
                <w:sz w:val="21"/>
                <w:szCs w:val="21"/>
              </w:rPr>
              <w:t>Lord</w:t>
            </w:r>
            <w:proofErr w:type="gramEnd"/>
            <w:r w:rsidRPr="00E74BD4">
              <w:rPr>
                <w:sz w:val="21"/>
                <w:szCs w:val="21"/>
              </w:rPr>
              <w:t xml:space="preserve"> and my spirit rejoices in God my Savior.”</w:t>
            </w:r>
          </w:p>
        </w:tc>
      </w:tr>
      <w:tr w:rsidR="00E74BD4" w:rsidRPr="00E74BD4" w14:paraId="320D5DEF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7ADCE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Nana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37AC0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Akan (African) “King/Chief” or Hebrew link to Hannah: “Grace”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8D319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Grace, royal identity, favor of God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7142A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1 Peter 2:9 – “But you are a chosen people, a royal priesthood…”</w:t>
            </w:r>
          </w:p>
        </w:tc>
      </w:tr>
      <w:tr w:rsidR="00E74BD4" w:rsidRPr="00E74BD4" w14:paraId="316DAC17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96906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Nikki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EE4CB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 xml:space="preserve">Greek (from </w:t>
            </w:r>
            <w:proofErr w:type="spellStart"/>
            <w:r w:rsidRPr="00E74BD4">
              <w:rPr>
                <w:sz w:val="21"/>
                <w:szCs w:val="21"/>
              </w:rPr>
              <w:t>Nikē</w:t>
            </w:r>
            <w:proofErr w:type="spellEnd"/>
            <w:r w:rsidRPr="00E74BD4">
              <w:rPr>
                <w:sz w:val="21"/>
                <w:szCs w:val="21"/>
              </w:rPr>
              <w:t>): “Victory of the people”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C22E1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Victory in Christ, overcoming by faith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2D122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1 John 5:4 – “For everyone born of God overcomes the world…”</w:t>
            </w:r>
          </w:p>
        </w:tc>
      </w:tr>
      <w:tr w:rsidR="00E74BD4" w:rsidRPr="00E74BD4" w14:paraId="13E112EB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FC4AC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Nya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8DDE9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Swahili / African: “Purpose; new/renewal”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63546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God-given purpose, new life in Christ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67B33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2 Corinthians 5:17 – “Therefore, if anyone is in Christ, the new creation has come…”</w:t>
            </w:r>
          </w:p>
        </w:tc>
      </w:tr>
      <w:tr w:rsidR="00E74BD4" w:rsidRPr="00E74BD4" w14:paraId="0105BB0F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F8E79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Sonya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98E46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Russian/Slavic: “Wisdom” (from Sophia)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3F6DC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Wisdom, discernment, spiritual insight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2312E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James 1:5 – “If any of you lacks wisdom, you should ask God…”</w:t>
            </w:r>
          </w:p>
        </w:tc>
      </w:tr>
      <w:tr w:rsidR="00E74BD4" w:rsidRPr="00E74BD4" w14:paraId="44C785F0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5DFFA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Tanya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E5622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Russian diminutive of Tatiana: “Fairy queen / Princess”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B3343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Godly leadership, dignity, guidance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A742C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Proverbs 31:25-26 – “She is clothed with strength and dignity…”</w:t>
            </w:r>
          </w:p>
        </w:tc>
      </w:tr>
      <w:tr w:rsidR="00E74BD4" w:rsidRPr="00E74BD4" w14:paraId="0FE3352F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A2CBE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Tonya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345B9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Variant of Tanya: “Fairy queen / Priceless”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695BC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Godly wisdom, dignity, influence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B2ABD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Proverbs 31:25-26 – “She is clothed with strength and dignity…”</w:t>
            </w:r>
          </w:p>
        </w:tc>
      </w:tr>
      <w:tr w:rsidR="00E74BD4" w:rsidRPr="00E74BD4" w14:paraId="4DFD8054" w14:textId="77777777">
        <w:trPr>
          <w:tblCellSpacing w:w="0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BF91C" w14:textId="77777777" w:rsidR="00E74BD4" w:rsidRPr="00E74BD4" w:rsidRDefault="00E74BD4" w:rsidP="00E74BD4">
            <w:pPr>
              <w:rPr>
                <w:b/>
                <w:bCs/>
                <w:sz w:val="21"/>
                <w:szCs w:val="21"/>
              </w:rPr>
            </w:pPr>
            <w:r w:rsidRPr="00E74BD4">
              <w:rPr>
                <w:b/>
                <w:bCs/>
                <w:sz w:val="21"/>
                <w:szCs w:val="21"/>
              </w:rPr>
              <w:t>Theresa</w:t>
            </w:r>
          </w:p>
        </w:tc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07806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Greek / Latin: “Harvester”</w:t>
            </w:r>
          </w:p>
        </w:tc>
        <w:tc>
          <w:tcPr>
            <w:tcW w:w="3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93149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Fruitfulness, service, bearing spiritual fruit</w:t>
            </w:r>
          </w:p>
        </w:tc>
        <w:tc>
          <w:tcPr>
            <w:tcW w:w="6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46C5A" w14:textId="77777777" w:rsidR="00E74BD4" w:rsidRPr="00E74BD4" w:rsidRDefault="00E74BD4" w:rsidP="00E74BD4">
            <w:pPr>
              <w:rPr>
                <w:sz w:val="21"/>
                <w:szCs w:val="21"/>
              </w:rPr>
            </w:pPr>
            <w:r w:rsidRPr="00E74BD4">
              <w:rPr>
                <w:sz w:val="21"/>
                <w:szCs w:val="21"/>
              </w:rPr>
              <w:t>John 15:16 – “You did not choose me, but I chose you and appointed you so that you might go and bear fruit…”</w:t>
            </w:r>
          </w:p>
        </w:tc>
      </w:tr>
    </w:tbl>
    <w:p w14:paraId="5BFF94C8" w14:textId="77777777" w:rsidR="00596790" w:rsidRPr="00E74BD4" w:rsidRDefault="00596790" w:rsidP="00E74BD4"/>
    <w:sectPr w:rsidR="00596790" w:rsidRPr="00E74B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A5AC" w14:textId="77777777" w:rsidR="009475B8" w:rsidRDefault="009475B8" w:rsidP="00596790">
      <w:pPr>
        <w:spacing w:after="0" w:line="240" w:lineRule="auto"/>
      </w:pPr>
      <w:r>
        <w:separator/>
      </w:r>
    </w:p>
  </w:endnote>
  <w:endnote w:type="continuationSeparator" w:id="0">
    <w:p w14:paraId="6CE4D2C6" w14:textId="77777777" w:rsidR="009475B8" w:rsidRDefault="009475B8" w:rsidP="0059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D5469" w14:textId="77777777" w:rsidR="009475B8" w:rsidRDefault="009475B8" w:rsidP="00596790">
      <w:pPr>
        <w:spacing w:after="0" w:line="240" w:lineRule="auto"/>
      </w:pPr>
      <w:r>
        <w:separator/>
      </w:r>
    </w:p>
  </w:footnote>
  <w:footnote w:type="continuationSeparator" w:id="0">
    <w:p w14:paraId="3466D09D" w14:textId="77777777" w:rsidR="009475B8" w:rsidRDefault="009475B8" w:rsidP="00596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1791629572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4699EB37" w14:textId="4C422846" w:rsidR="00596790" w:rsidRDefault="00596790" w:rsidP="00596790">
        <w:pPr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 xml:space="preserve">         </w:t>
        </w:r>
        <w:r w:rsidRPr="00596790">
          <w:rPr>
            <w:b/>
            <w:bCs/>
          </w:rPr>
          <w:t xml:space="preserve">Biblical &amp; Spiritual Names Devotional Table                                              </w:t>
        </w: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1FC35F2C" w14:textId="5B0414AC" w:rsidR="00596790" w:rsidRDefault="00596790" w:rsidP="005967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90"/>
    <w:rsid w:val="00266689"/>
    <w:rsid w:val="00596790"/>
    <w:rsid w:val="00854041"/>
    <w:rsid w:val="009475B8"/>
    <w:rsid w:val="00972DFE"/>
    <w:rsid w:val="00E7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D849"/>
  <w15:chartTrackingRefBased/>
  <w15:docId w15:val="{45DA9FA8-38BB-4E68-A479-F3CC0610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7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6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790"/>
  </w:style>
  <w:style w:type="paragraph" w:styleId="Footer">
    <w:name w:val="footer"/>
    <w:basedOn w:val="Normal"/>
    <w:link w:val="FooterChar"/>
    <w:uiPriority w:val="99"/>
    <w:unhideWhenUsed/>
    <w:rsid w:val="00596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600</Words>
  <Characters>3221</Characters>
  <Application>Microsoft Office Word</Application>
  <DocSecurity>0</DocSecurity>
  <Lines>185</Lines>
  <Paragraphs>100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ONeal</dc:creator>
  <cp:keywords/>
  <dc:description/>
  <cp:lastModifiedBy>Ronald ONeal</cp:lastModifiedBy>
  <cp:revision>4</cp:revision>
  <dcterms:created xsi:type="dcterms:W3CDTF">2025-10-05T05:52:00Z</dcterms:created>
  <dcterms:modified xsi:type="dcterms:W3CDTF">2025-10-05T06:32:00Z</dcterms:modified>
</cp:coreProperties>
</file>