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2F2F2" w:themeColor="background1" w:themeShade="F2"/>
  <w:body>
    <w:p w:rsidR="6AF374A1" w:rsidP="2CF79F95" w:rsidRDefault="6AF374A1" w14:paraId="19CE7A11" w14:textId="143323AC">
      <w:pPr>
        <w:pStyle w:val="Standard"/>
        <w:jc w:val="center"/>
        <w:rPr>
          <w:b w:val="1"/>
          <w:bCs w:val="1"/>
          <w:sz w:val="26"/>
          <w:szCs w:val="26"/>
          <w:u w:val="single"/>
        </w:rPr>
      </w:pPr>
      <w:r w:rsidR="6AF374A1">
        <w:drawing>
          <wp:inline wp14:editId="6D499325" wp14:anchorId="2896F363">
            <wp:extent cx="1685924" cy="1082872"/>
            <wp:effectExtent l="0" t="0" r="0" b="0"/>
            <wp:docPr id="3679095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bc24f3693a47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4" cy="108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CF79F95" w:rsidP="01921556" w:rsidRDefault="2CF79F95" w14:paraId="502E78CD" w14:textId="7F56F033">
      <w:pPr>
        <w:pStyle w:val="Standard"/>
        <w:jc w:val="center"/>
        <w:rPr>
          <w:b w:val="1"/>
          <w:bCs w:val="1"/>
          <w:sz w:val="36"/>
          <w:szCs w:val="36"/>
          <w:u w:val="single"/>
        </w:rPr>
      </w:pPr>
      <w:r w:rsidRPr="01921556" w:rsidR="2E156F42">
        <w:rPr>
          <w:b w:val="1"/>
          <w:bCs w:val="1"/>
          <w:sz w:val="36"/>
          <w:szCs w:val="36"/>
          <w:u w:val="single"/>
        </w:rPr>
        <w:t>Tango</w:t>
      </w:r>
      <w:r w:rsidRPr="01921556" w:rsidR="2E156F42">
        <w:rPr>
          <w:b w:val="1"/>
          <w:bCs w:val="1"/>
          <w:sz w:val="36"/>
          <w:szCs w:val="36"/>
          <w:u w:val="single"/>
        </w:rPr>
        <w:t xml:space="preserve"> </w:t>
      </w:r>
      <w:r w:rsidRPr="01921556" w:rsidR="51035BD6">
        <w:rPr>
          <w:b w:val="1"/>
          <w:bCs w:val="1"/>
          <w:sz w:val="36"/>
          <w:szCs w:val="36"/>
          <w:u w:val="single"/>
        </w:rPr>
        <w:t>Temptation Festival and Cultural Week in Budapest</w:t>
      </w:r>
    </w:p>
    <w:tbl>
      <w:tblPr>
        <w:tblStyle w:val="TableGridLight"/>
        <w:tblW w:w="9654" w:type="dxa"/>
        <w:jc w:val="center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740"/>
        <w:gridCol w:w="3945"/>
        <w:gridCol w:w="3969"/>
      </w:tblGrid>
      <w:tr w:rsidR="00877693" w:rsidTr="2CF79F95" w14:paraId="61AD7B88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0A5CD08" w14:textId="655C95B8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5658FD" w14:paraId="53B7903C" w14:textId="5DE655F8">
            <w:pPr>
              <w:pStyle w:val="TableContents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44252FF4" w14:textId="77D6EC05">
            <w:pPr>
              <w:pStyle w:val="TableContents"/>
              <w:jc w:val="center"/>
            </w:pPr>
          </w:p>
        </w:tc>
      </w:tr>
      <w:tr w:rsidR="00877693" w:rsidTr="2CF79F95" w14:paraId="74FE5D85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0A3022B1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Family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302A9C" w14:paraId="6F4E204A" w14:textId="37EDBCA4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2339A1BC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495A200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6E147BFD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First Name (Mr/Mrs)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302A9C" w14:paraId="6083B53D" w14:textId="3DA734EB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37CCDD7F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4EC126ED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3A49CE17" w14:textId="639ECA89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 xml:space="preserve">Street &amp; </w:t>
            </w:r>
          </w:p>
          <w:p w:rsidR="2CF79F95" w:rsidP="2CF79F95" w:rsidRDefault="2CF79F95" w14:paraId="049DF633" w14:textId="1D6DDA6C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302A9C" w14:paraId="0DB87921" w14:textId="292C396E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790BA4E0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793DFD7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1452B9DD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City &amp; Postcode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F36E46" w14:paraId="729BA3FA" w14:textId="24773FDD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57EEA508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71E4F32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0E758BD4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Telephone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F36E46" w14:paraId="1F3E2347" w14:textId="74EEC137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2DDC2785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7316CA4C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19923697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Email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687430" w14:paraId="7CF3FF47" w14:textId="24F4D892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37953B75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6C208ADB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3564396B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D.O.B.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687430" w14:paraId="761A013E" w14:textId="0FC40621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5EAE9F42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0D824BC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139B942C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Nationality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20A9E" w14:paraId="243E6B53" w14:textId="23CC3282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09A802DB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337568C7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14276133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Passport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2D7A60" w14:paraId="091B015B" w14:textId="49FC7AF9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6C0FC13E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0441EAFF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435B9D2A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Issue 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C52C56" w14:paraId="7839FA40" w14:textId="46B36DC2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63425EF6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16D7E5BC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77F354C1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Valid until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C52C56" w14:paraId="2402785F" w14:textId="54CD1810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0DD09B06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4BB4087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2CF79F95" w:rsidP="2CF79F95" w:rsidRDefault="2CF79F95" w14:paraId="022C42DE">
            <w:pPr>
              <w:pStyle w:val="TableContents"/>
              <w:rPr>
                <w:b w:val="1"/>
                <w:bCs w:val="1"/>
              </w:rPr>
            </w:pPr>
            <w:r w:rsidRPr="2CF79F95" w:rsidR="2CF79F95">
              <w:rPr>
                <w:b w:val="1"/>
                <w:bCs w:val="1"/>
              </w:rPr>
              <w:t>Place of Issue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3CBC1F0B" w14:textId="77777777">
            <w:pPr>
              <w:pStyle w:val="TableContents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17FFCEFA" w14:textId="77777777">
            <w:pPr>
              <w:pStyle w:val="TableContents"/>
              <w:rPr>
                <w:b/>
                <w:bCs/>
              </w:rPr>
            </w:pPr>
          </w:p>
        </w:tc>
      </w:tr>
    </w:tbl>
    <w:p w:rsidR="2CF79F95" w:rsidP="2CF79F95" w:rsidRDefault="2CF79F95" w14:paraId="1A5FBF30" w14:textId="6E1B0C9A">
      <w:pPr>
        <w:pStyle w:val="Standard"/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0"/>
        <w:gridCol w:w="7275"/>
      </w:tblGrid>
      <w:tr w:rsidR="00877693" w:rsidTr="2CF79F95" w14:paraId="7C62D3F6" w14:textId="77777777">
        <w:trPr>
          <w:trHeight w:val="300"/>
        </w:trPr>
        <w:tc>
          <w:tcPr>
            <w:tcW w:w="23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530FFAA1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Emergency Contact -</w:t>
            </w:r>
          </w:p>
        </w:tc>
        <w:tc>
          <w:tcPr>
            <w:tcW w:w="727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P="62C81618" w:rsidRDefault="00E4247C" w14:paraId="270EC330" w14:textId="1066C1CA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2C81618" w:rsidR="62C81618">
              <w:rPr>
                <w:b w:val="1"/>
                <w:bCs w:val="1"/>
              </w:rPr>
              <w:t xml:space="preserve">Name - </w:t>
            </w:r>
          </w:p>
        </w:tc>
      </w:tr>
      <w:tr w:rsidR="00877693" w:rsidTr="2CF79F95" w14:paraId="637B2834" w14:textId="77777777">
        <w:trPr>
          <w:trHeight w:val="300"/>
        </w:trPr>
        <w:tc>
          <w:tcPr>
            <w:tcW w:w="237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766A882A" w14:textId="77777777">
            <w:pPr>
              <w:pStyle w:val="TableContents"/>
              <w:rPr>
                <w:b/>
                <w:bCs/>
              </w:rPr>
            </w:pPr>
          </w:p>
        </w:tc>
        <w:tc>
          <w:tcPr>
            <w:tcW w:w="727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FF6A093" w14:textId="4A8EF9B7">
            <w:pPr>
              <w:pStyle w:val="TableContents"/>
              <w:rPr>
                <w:b w:val="1"/>
                <w:bCs w:val="1"/>
              </w:rPr>
            </w:pPr>
            <w:r w:rsidRPr="62C81618" w:rsidR="62C81618">
              <w:rPr>
                <w:b w:val="1"/>
                <w:bCs w:val="1"/>
              </w:rPr>
              <w:t>Telephone</w:t>
            </w:r>
          </w:p>
        </w:tc>
      </w:tr>
    </w:tbl>
    <w:p w:rsidR="00877693" w:rsidRDefault="00877693" w14:paraId="06C23606" w14:textId="77777777">
      <w:pPr>
        <w:pStyle w:val="Standard"/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877693" w:rsidTr="2CF79F95" w14:paraId="77A2621E" w14:textId="77777777"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39F4391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FF00523" w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66020C65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02E8FCF7" w14:textId="77777777"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2B9B1A87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Single Room</w:t>
            </w: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D160BF" w14:paraId="785569A8" w14:textId="1B39FD7A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7FC35035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1A50E094" w14:textId="77777777"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3F3D3F03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 x Single (Twin Room)</w:t>
            </w: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D160BF" w14:paraId="2BA7212C" w14:textId="64419008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45B05F9D" w14:textId="77777777">
            <w:pPr>
              <w:pStyle w:val="TableContents"/>
              <w:rPr>
                <w:b/>
                <w:bCs/>
              </w:rPr>
            </w:pPr>
          </w:p>
        </w:tc>
      </w:tr>
      <w:tr w:rsidR="00877693" w:rsidTr="2CF79F95" w14:paraId="70687456" w14:textId="77777777"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2BC45FBD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Couple (Double Room)</w:t>
            </w: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D160BF" w14:paraId="2799A490" w14:textId="1CB64E85">
            <w:pPr>
              <w:pStyle w:val="TableContents"/>
              <w:rPr>
                <w:b w:val="1"/>
                <w:bCs w:val="1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4C4AE60E" w14:textId="77777777">
            <w:pPr>
              <w:pStyle w:val="TableContents"/>
              <w:rPr>
                <w:b/>
                <w:bCs/>
              </w:rPr>
            </w:pPr>
          </w:p>
        </w:tc>
      </w:tr>
    </w:tbl>
    <w:p w:rsidR="00877693" w:rsidRDefault="00877693" w14:paraId="7243EB7E" w14:textId="77777777">
      <w:pPr>
        <w:pStyle w:val="Standard"/>
        <w:rPr>
          <w:rFonts w:ascii="Arial" w:hAnsi="Arial"/>
          <w:b/>
          <w:bCs/>
          <w:color w:val="0D0D0D"/>
          <w:sz w:val="22"/>
          <w:szCs w:val="22"/>
          <w:shd w:val="clear" w:color="auto" w:fill="F9F9F9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877693" w:rsidTr="2CF79F95" w14:paraId="6609DE05" w14:textId="77777777"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32AE4253" w14:textId="7777777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OPTIONS</w:t>
            </w:r>
          </w:p>
        </w:tc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233463D" w14:textId="7777777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Y/N</w:t>
            </w:r>
          </w:p>
        </w:tc>
        <w:tc>
          <w:tcPr>
            <w:tcW w:w="3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641A7510" w14:textId="464A6004">
            <w:pPr>
              <w:pStyle w:val="TableContents"/>
              <w:jc w:val="center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</w:p>
        </w:tc>
      </w:tr>
      <w:tr w:rsidR="00877693" w:rsidTr="2CF79F95" w14:paraId="32F67DF0" w14:textId="77777777"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239765A5" w14:textId="7777777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Extra Nights in Hotel</w:t>
            </w:r>
          </w:p>
          <w:p w:rsidR="00877693" w:rsidRDefault="00E4247C" w14:paraId="02234024" w14:textId="7777777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(state dates)</w:t>
            </w: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032274" w14:paraId="1D604659" w14:textId="3C1156D1">
            <w:pPr>
              <w:pStyle w:val="TableContents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E4247C" w14:paraId="117790B1" w14:textId="439A6466">
            <w:pPr>
              <w:pStyle w:val="TableContents"/>
              <w:jc w:val="center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</w:p>
        </w:tc>
      </w:tr>
      <w:tr w:rsidR="00877693" w:rsidTr="2CF79F95" w14:paraId="1A24EEDD" w14:textId="77777777"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354A3D66" w14:textId="77777777">
            <w:pPr>
              <w:pStyle w:val="Standard"/>
              <w:widowControl/>
              <w:rPr>
                <w:rFonts w:ascii="Arial" w:hAnsi="Arial"/>
                <w:b/>
                <w:bCs/>
                <w:color w:val="0D0D0D"/>
                <w:sz w:val="22"/>
                <w:szCs w:val="22"/>
                <w:shd w:val="clear" w:color="auto" w:fill="F9F9F9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7C224A64" w14:textId="7777777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693" w:rsidRDefault="00877693" w14:paraId="4A8CE473" w14:textId="7777777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:rsidR="00E4247C" w:rsidRDefault="00E4247C" w14:paraId="15EC5B05" w14:textId="77777777">
      <w:pPr/>
    </w:p>
    <w:p w:rsidR="2CF79F95" w:rsidRDefault="2CF79F95" w14:paraId="798883D3" w14:textId="7C46C4BD"/>
    <w:p w:rsidR="00877693" w:rsidRDefault="00877693" w14:paraId="065861FD" w14:textId="77777777">
      <w:pPr>
        <w:pStyle w:val="Standard"/>
        <w:widowControl/>
        <w:rPr>
          <w:rFonts w:ascii="Arial" w:hAnsi="Arial"/>
          <w:b/>
          <w:bCs/>
          <w:color w:val="0D0D0D"/>
          <w:sz w:val="22"/>
          <w:szCs w:val="22"/>
          <w:shd w:val="clear" w:color="auto" w:fill="F9F9F9"/>
        </w:rPr>
      </w:pPr>
    </w:p>
    <w:p w:rsidR="00877693" w:rsidP="01921556" w:rsidRDefault="00877693" w14:paraId="193E201B" w14:textId="3E45B85D">
      <w:pPr>
        <w:pStyle w:val="Standard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FF0000"/>
          <w:sz w:val="26"/>
          <w:szCs w:val="26"/>
        </w:rPr>
      </w:pPr>
      <w:r w:rsidRPr="01921556" w:rsidR="1A3A142A">
        <w:rPr>
          <w:rFonts w:ascii="Arial" w:hAnsi="Arial"/>
          <w:b w:val="1"/>
          <w:bCs w:val="1"/>
          <w:color w:val="FF0000"/>
          <w:sz w:val="26"/>
          <w:szCs w:val="26"/>
        </w:rPr>
        <w:t>PLEASE NOTE – Your booking is not confirmed until we receive a completed form and your full deposit</w:t>
      </w:r>
      <w:r w:rsidRPr="01921556" w:rsidR="79D5201D">
        <w:rPr>
          <w:rFonts w:ascii="Arial" w:hAnsi="Arial"/>
          <w:b w:val="1"/>
          <w:bCs w:val="1"/>
          <w:color w:val="FF0000"/>
          <w:sz w:val="26"/>
          <w:szCs w:val="26"/>
        </w:rPr>
        <w:t xml:space="preserve"> of £250/person</w:t>
      </w:r>
    </w:p>
    <w:p w:rsidR="2CF79F95" w:rsidP="2CF79F95" w:rsidRDefault="2CF79F95" w14:paraId="35D9EF5B" w14:textId="5BE6F22C">
      <w:pPr>
        <w:pStyle w:val="Standard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FF0000"/>
          <w:sz w:val="26"/>
          <w:szCs w:val="26"/>
        </w:rPr>
      </w:pPr>
    </w:p>
    <w:p w:rsidR="6077A54C" w:rsidP="2CF79F95" w:rsidRDefault="6077A54C" w14:paraId="67ECF633" w14:textId="5B5FE0E7">
      <w:pPr>
        <w:pStyle w:val="Standard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FF0000"/>
          <w:sz w:val="26"/>
          <w:szCs w:val="26"/>
        </w:rPr>
      </w:pPr>
      <w:r w:rsidRPr="2CF79F95" w:rsidR="6077A54C">
        <w:rPr>
          <w:rFonts w:ascii="Arial" w:hAnsi="Arial"/>
          <w:b w:val="1"/>
          <w:bCs w:val="1"/>
          <w:color w:val="FF0000"/>
          <w:sz w:val="26"/>
          <w:szCs w:val="26"/>
        </w:rPr>
        <w:t xml:space="preserve">This tour has limited </w:t>
      </w:r>
      <w:r w:rsidRPr="2CF79F95" w:rsidR="0828CE71">
        <w:rPr>
          <w:rFonts w:ascii="Arial" w:hAnsi="Arial"/>
          <w:b w:val="1"/>
          <w:bCs w:val="1"/>
          <w:color w:val="FF0000"/>
          <w:sz w:val="26"/>
          <w:szCs w:val="26"/>
        </w:rPr>
        <w:t>availability,</w:t>
      </w:r>
      <w:r w:rsidRPr="2CF79F95" w:rsidR="6077A54C">
        <w:rPr>
          <w:rFonts w:ascii="Arial" w:hAnsi="Arial"/>
          <w:b w:val="1"/>
          <w:bCs w:val="1"/>
          <w:color w:val="FF0000"/>
          <w:sz w:val="26"/>
          <w:szCs w:val="26"/>
        </w:rPr>
        <w:t xml:space="preserve"> and places will be issued on a “first come- first served” basis.</w:t>
      </w:r>
    </w:p>
    <w:p w:rsidR="00877693" w:rsidRDefault="00877693" w14:paraId="7F626D11" w14:textId="77777777">
      <w:pPr>
        <w:pStyle w:val="Standard"/>
        <w:widowControl w:val="1"/>
        <w:rPr>
          <w:rFonts w:ascii="Arial" w:hAnsi="Arial"/>
          <w:b w:val="1"/>
          <w:bCs w:val="1"/>
          <w:color w:val="0D0D0D"/>
          <w:shd w:val="clear" w:color="auto" w:fill="F9F9F9"/>
        </w:rPr>
      </w:pPr>
    </w:p>
    <w:p w:rsidR="2CF79F95" w:rsidP="2CF79F95" w:rsidRDefault="2CF79F95" w14:paraId="1814B042" w14:textId="221CE465">
      <w:pPr>
        <w:pStyle w:val="Standard"/>
        <w:widowControl w:val="1"/>
        <w:rPr>
          <w:rFonts w:ascii="Arial" w:hAnsi="Arial"/>
          <w:b w:val="1"/>
          <w:bCs w:val="1"/>
          <w:color w:val="0D0D0D" w:themeColor="text1" w:themeTint="F2" w:themeShade="FF"/>
        </w:rPr>
      </w:pPr>
    </w:p>
    <w:p w:rsidR="2CF79F95" w:rsidP="2CF79F95" w:rsidRDefault="2CF79F95" w14:paraId="56DD4691" w14:textId="66FC327D">
      <w:pPr>
        <w:pStyle w:val="Standard"/>
        <w:widowControl w:val="1"/>
        <w:rPr>
          <w:rFonts w:ascii="Arial" w:hAnsi="Arial"/>
          <w:b w:val="1"/>
          <w:bCs w:val="1"/>
          <w:color w:val="0D0D0D" w:themeColor="text1" w:themeTint="F2" w:themeShade="FF"/>
        </w:rPr>
      </w:pPr>
    </w:p>
    <w:p w:rsidR="2CF79F95" w:rsidP="2CF79F95" w:rsidRDefault="2CF79F95" w14:paraId="6145F323" w14:textId="54FC0F5D">
      <w:pPr>
        <w:pStyle w:val="Standard"/>
        <w:jc w:val="center"/>
        <w:rPr>
          <w:rFonts w:ascii="Arial" w:hAnsi="Arial"/>
          <w:b w:val="1"/>
          <w:bCs w:val="1"/>
          <w:u w:val="single"/>
        </w:rPr>
      </w:pPr>
    </w:p>
    <w:p w:rsidR="00877693" w:rsidRDefault="00E4247C" w14:paraId="7DFF2D64" w14:textId="77777777">
      <w:pPr>
        <w:pStyle w:val="Standard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BOOKING DETAILS</w:t>
      </w:r>
    </w:p>
    <w:p w:rsidR="00877693" w:rsidRDefault="00877693" w14:paraId="417D5E13" w14:textId="77777777">
      <w:pPr>
        <w:pStyle w:val="Standard"/>
        <w:rPr>
          <w:rFonts w:ascii="Arial" w:hAnsi="Arial"/>
          <w:b/>
          <w:bCs/>
        </w:rPr>
      </w:pPr>
    </w:p>
    <w:p w:rsidR="62C81618" w:rsidP="0CEB949C" w:rsidRDefault="62C81618" w14:paraId="549F5716" w14:textId="421A23BD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/>
          <w:b w:val="1"/>
          <w:bCs w:val="1"/>
        </w:rPr>
      </w:pPr>
      <w:r w:rsidRPr="0CEB949C" w:rsidR="62C81618">
        <w:rPr>
          <w:rFonts w:ascii="Arial" w:hAnsi="Arial"/>
          <w:b w:val="1"/>
          <w:bCs w:val="1"/>
        </w:rPr>
        <w:t xml:space="preserve">Check in from 3pm </w:t>
      </w:r>
      <w:r w:rsidRPr="0CEB949C" w:rsidR="484FCAAE">
        <w:rPr>
          <w:rFonts w:ascii="Arial" w:hAnsi="Arial"/>
          <w:b w:val="1"/>
          <w:bCs w:val="1"/>
        </w:rPr>
        <w:t>Monday 20</w:t>
      </w:r>
      <w:r w:rsidRPr="0CEB949C" w:rsidR="484FCAAE">
        <w:rPr>
          <w:rFonts w:ascii="Arial" w:hAnsi="Arial"/>
          <w:b w:val="1"/>
          <w:bCs w:val="1"/>
          <w:vertAlign w:val="superscript"/>
        </w:rPr>
        <w:t>th</w:t>
      </w:r>
      <w:r w:rsidRPr="0CEB949C" w:rsidR="484FCAAE">
        <w:rPr>
          <w:rFonts w:ascii="Arial" w:hAnsi="Arial"/>
          <w:b w:val="1"/>
          <w:bCs w:val="1"/>
        </w:rPr>
        <w:t xml:space="preserve"> April 2026</w:t>
      </w:r>
    </w:p>
    <w:p w:rsidR="00877693" w:rsidRDefault="00E4247C" w14:paraId="5D38240F" w14:textId="0B5662BC">
      <w:pPr>
        <w:pStyle w:val="Standard"/>
        <w:rPr>
          <w:rFonts w:ascii="Arial" w:hAnsi="Arial"/>
          <w:b w:val="1"/>
          <w:bCs w:val="1"/>
        </w:rPr>
      </w:pPr>
      <w:r w:rsidRPr="0CEB949C" w:rsidR="62C81618">
        <w:rPr>
          <w:rFonts w:ascii="Arial" w:hAnsi="Arial"/>
          <w:b w:val="1"/>
          <w:bCs w:val="1"/>
        </w:rPr>
        <w:t xml:space="preserve">Check out by 11am </w:t>
      </w:r>
      <w:r w:rsidRPr="0CEB949C" w:rsidR="2807BF6D">
        <w:rPr>
          <w:rFonts w:ascii="Arial" w:hAnsi="Arial"/>
          <w:b w:val="1"/>
          <w:bCs w:val="1"/>
        </w:rPr>
        <w:t>Monday 27</w:t>
      </w:r>
      <w:r w:rsidRPr="0CEB949C" w:rsidR="2807BF6D">
        <w:rPr>
          <w:rFonts w:ascii="Arial" w:hAnsi="Arial"/>
          <w:b w:val="1"/>
          <w:bCs w:val="1"/>
          <w:vertAlign w:val="superscript"/>
        </w:rPr>
        <w:t>th</w:t>
      </w:r>
      <w:r w:rsidRPr="0CEB949C" w:rsidR="2807BF6D">
        <w:rPr>
          <w:rFonts w:ascii="Arial" w:hAnsi="Arial"/>
          <w:b w:val="1"/>
          <w:bCs w:val="1"/>
        </w:rPr>
        <w:t xml:space="preserve"> April 2026</w:t>
      </w:r>
    </w:p>
    <w:p w:rsidR="00877693" w:rsidRDefault="00E4247C" w14:paraId="4DCC4843" w14:textId="3E07D83E">
      <w:pPr>
        <w:pStyle w:val="Standard"/>
        <w:rPr>
          <w:rFonts w:ascii="Arial" w:hAnsi="Arial"/>
          <w:b w:val="1"/>
          <w:bCs w:val="1"/>
        </w:rPr>
      </w:pPr>
      <w:r w:rsidRPr="2CF79F95" w:rsidR="00E4247C">
        <w:rPr>
          <w:rFonts w:ascii="Arial" w:hAnsi="Arial"/>
          <w:b w:val="1"/>
          <w:bCs w:val="1"/>
        </w:rPr>
        <w:t>(extra nights in hotel can be booked at initial booking</w:t>
      </w:r>
      <w:r w:rsidRPr="2CF79F95" w:rsidR="00E4247C">
        <w:rPr>
          <w:rFonts w:ascii="Arial" w:hAnsi="Arial"/>
          <w:b w:val="1"/>
          <w:bCs w:val="1"/>
        </w:rPr>
        <w:t>)</w:t>
      </w:r>
    </w:p>
    <w:p w:rsidR="00877693" w:rsidRDefault="00877693" w14:paraId="30FD1E76" w14:textId="77777777">
      <w:pPr>
        <w:pStyle w:val="Standard"/>
        <w:rPr>
          <w:rFonts w:ascii="Arial" w:hAnsi="Arial"/>
          <w:b/>
          <w:bCs/>
        </w:rPr>
      </w:pPr>
    </w:p>
    <w:p w:rsidR="00877693" w:rsidP="2CF79F95" w:rsidRDefault="00877693" w14:paraId="798672D3" w14:textId="22A32321">
      <w:pPr>
        <w:pStyle w:val="Standard"/>
        <w:jc w:val="center"/>
      </w:pPr>
    </w:p>
    <w:p w:rsidR="00877693" w:rsidRDefault="00877693" w14:paraId="5348DA0C" w14:textId="2827DBB3">
      <w:pPr>
        <w:pStyle w:val="Standard"/>
        <w:rPr>
          <w:rFonts w:ascii="Arial" w:hAnsi="Arial"/>
          <w:b w:val="1"/>
          <w:bCs w:val="1"/>
        </w:rPr>
      </w:pPr>
    </w:p>
    <w:p w:rsidR="00877693" w:rsidRDefault="00E4247C" w14:paraId="2CE1E829" w14:textId="77777777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Payment</w:t>
      </w:r>
    </w:p>
    <w:p w:rsidR="00877693" w:rsidRDefault="00877693" w14:paraId="719432A6" w14:textId="77777777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:rsidR="62C81618" w:rsidP="62C81618" w:rsidRDefault="62C81618" w14:paraId="79D59DE4" w14:textId="2DC01E63">
      <w:pPr>
        <w:pStyle w:val="Standard"/>
        <w:rPr>
          <w:rFonts w:ascii="Arial" w:hAnsi="Arial"/>
          <w:b w:val="1"/>
          <w:bCs w:val="1"/>
        </w:rPr>
      </w:pPr>
      <w:r w:rsidRPr="62C81618" w:rsidR="62C81618">
        <w:rPr>
          <w:rFonts w:ascii="Arial" w:hAnsi="Arial"/>
          <w:b w:val="1"/>
          <w:bCs w:val="1"/>
        </w:rPr>
        <w:t>Based on 2 sharing a Twin or Double room £999 per person</w:t>
      </w:r>
    </w:p>
    <w:p w:rsidR="62C81618" w:rsidP="62C81618" w:rsidRDefault="62C81618" w14:paraId="6A516A45" w14:textId="298353A2">
      <w:pPr>
        <w:pStyle w:val="Standard"/>
        <w:rPr>
          <w:rFonts w:ascii="Arial" w:hAnsi="Arial"/>
          <w:b w:val="1"/>
          <w:bCs w:val="1"/>
        </w:rPr>
      </w:pPr>
      <w:r w:rsidRPr="62C81618" w:rsidR="62C81618">
        <w:rPr>
          <w:rFonts w:ascii="Arial" w:hAnsi="Arial"/>
          <w:b w:val="1"/>
          <w:bCs w:val="1"/>
        </w:rPr>
        <w:t>Based on 1 person in a room £1199</w:t>
      </w:r>
    </w:p>
    <w:p w:rsidR="62C81618" w:rsidP="62C81618" w:rsidRDefault="62C81618" w14:paraId="16B587BA" w14:textId="18E1FF1F">
      <w:pPr>
        <w:pStyle w:val="Standard"/>
        <w:rPr>
          <w:rFonts w:ascii="Arial" w:hAnsi="Arial"/>
          <w:b w:val="1"/>
          <w:bCs w:val="1"/>
        </w:rPr>
      </w:pPr>
    </w:p>
    <w:p w:rsidR="00877693" w:rsidP="2CF79F95" w:rsidRDefault="00E4247C" w14:paraId="5D680EA0" w14:textId="5B6111AE">
      <w:pPr>
        <w:pStyle w:val="Standard"/>
        <w:jc w:val="center"/>
        <w:rPr>
          <w:rFonts w:ascii="Arial" w:hAnsi="Arial"/>
          <w:b w:val="1"/>
          <w:bCs w:val="1"/>
          <w:sz w:val="28"/>
          <w:szCs w:val="28"/>
        </w:rPr>
      </w:pPr>
      <w:r w:rsidRPr="2CF79F95" w:rsidR="46CB17DA">
        <w:rPr>
          <w:rFonts w:ascii="Arial" w:hAnsi="Arial"/>
          <w:b w:val="1"/>
          <w:bCs w:val="1"/>
          <w:sz w:val="28"/>
          <w:szCs w:val="28"/>
        </w:rPr>
        <w:t>A</w:t>
      </w:r>
      <w:r w:rsidRPr="2CF79F95" w:rsidR="00E4247C">
        <w:rPr>
          <w:rFonts w:ascii="Arial" w:hAnsi="Arial"/>
          <w:b w:val="1"/>
          <w:bCs w:val="1"/>
          <w:sz w:val="28"/>
          <w:szCs w:val="28"/>
        </w:rPr>
        <w:t xml:space="preserve"> deposit of £250/person is required to secure your place.</w:t>
      </w:r>
    </w:p>
    <w:p w:rsidR="00877693" w:rsidP="2CF79F95" w:rsidRDefault="00E4247C" w14:paraId="7C0607C8" w14:textId="77777777">
      <w:pPr>
        <w:pStyle w:val="Standard"/>
        <w:jc w:val="center"/>
        <w:rPr>
          <w:rFonts w:ascii="Arial" w:hAnsi="Arial"/>
          <w:b w:val="1"/>
          <w:bCs w:val="1"/>
          <w:color w:val="C5000B"/>
          <w:sz w:val="28"/>
          <w:szCs w:val="28"/>
        </w:rPr>
      </w:pPr>
      <w:r w:rsidRPr="2CF79F95" w:rsidR="00E4247C">
        <w:rPr>
          <w:rFonts w:ascii="Arial" w:hAnsi="Arial"/>
          <w:b w:val="1"/>
          <w:bCs w:val="1"/>
          <w:color w:val="C5000B"/>
          <w:sz w:val="28"/>
          <w:szCs w:val="28"/>
        </w:rPr>
        <w:t>Strictly non-refundable</w:t>
      </w:r>
    </w:p>
    <w:p w:rsidR="00877693" w:rsidRDefault="00877693" w14:paraId="0E6586EF" w14:textId="77777777">
      <w:pPr>
        <w:pStyle w:val="Standard"/>
        <w:rPr>
          <w:rFonts w:ascii="Arial" w:hAnsi="Arial"/>
          <w:b/>
          <w:bCs/>
        </w:rPr>
      </w:pPr>
    </w:p>
    <w:p w:rsidR="00877693" w:rsidP="01921556" w:rsidRDefault="00E4247C" w14:paraId="67F63B4A" w14:textId="4B78C937">
      <w:pPr>
        <w:pStyle w:val="Standard"/>
        <w:jc w:val="center"/>
        <w:rPr>
          <w:rFonts w:ascii="Arial" w:hAnsi="Arial"/>
          <w:b w:val="1"/>
          <w:bCs w:val="1"/>
          <w:color w:val="FF0000"/>
          <w:sz w:val="36"/>
          <w:szCs w:val="36"/>
        </w:rPr>
      </w:pPr>
      <w:r w:rsidRPr="01921556" w:rsidR="62C81618">
        <w:rPr>
          <w:rFonts w:ascii="Arial" w:hAnsi="Arial"/>
          <w:b w:val="1"/>
          <w:bCs w:val="1"/>
          <w:color w:val="FF0000"/>
          <w:sz w:val="36"/>
          <w:szCs w:val="36"/>
        </w:rPr>
        <w:t xml:space="preserve">Your balance will be due on or before </w:t>
      </w:r>
      <w:r w:rsidRPr="01921556" w:rsidR="6D703291">
        <w:rPr>
          <w:rFonts w:ascii="Arial" w:hAnsi="Arial"/>
          <w:b w:val="1"/>
          <w:bCs w:val="1"/>
          <w:color w:val="FF0000"/>
          <w:sz w:val="36"/>
          <w:szCs w:val="36"/>
        </w:rPr>
        <w:t>20</w:t>
      </w:r>
      <w:r w:rsidRPr="01921556" w:rsidR="6D703291">
        <w:rPr>
          <w:rFonts w:ascii="Arial" w:hAnsi="Arial"/>
          <w:b w:val="1"/>
          <w:bCs w:val="1"/>
          <w:color w:val="FF0000"/>
          <w:sz w:val="36"/>
          <w:szCs w:val="36"/>
          <w:vertAlign w:val="superscript"/>
        </w:rPr>
        <w:t>th</w:t>
      </w:r>
      <w:r w:rsidRPr="01921556" w:rsidR="6D703291">
        <w:rPr>
          <w:rFonts w:ascii="Arial" w:hAnsi="Arial"/>
          <w:b w:val="1"/>
          <w:bCs w:val="1"/>
          <w:color w:val="FF0000"/>
          <w:sz w:val="36"/>
          <w:szCs w:val="36"/>
        </w:rPr>
        <w:t xml:space="preserve"> </w:t>
      </w:r>
      <w:r w:rsidRPr="01921556" w:rsidR="31742487">
        <w:rPr>
          <w:rFonts w:ascii="Arial" w:hAnsi="Arial"/>
          <w:b w:val="1"/>
          <w:bCs w:val="1"/>
          <w:color w:val="FF0000"/>
          <w:sz w:val="36"/>
          <w:szCs w:val="36"/>
        </w:rPr>
        <w:t>February</w:t>
      </w:r>
      <w:r w:rsidRPr="01921556" w:rsidR="6D703291">
        <w:rPr>
          <w:rFonts w:ascii="Arial" w:hAnsi="Arial"/>
          <w:b w:val="1"/>
          <w:bCs w:val="1"/>
          <w:color w:val="FF0000"/>
          <w:sz w:val="36"/>
          <w:szCs w:val="36"/>
        </w:rPr>
        <w:t xml:space="preserve"> 2026</w:t>
      </w:r>
    </w:p>
    <w:p w:rsidR="00877693" w:rsidRDefault="00877693" w14:paraId="6C4D761F" w14:textId="77777777">
      <w:pPr>
        <w:pStyle w:val="Standard"/>
        <w:rPr>
          <w:rFonts w:ascii="Arial" w:hAnsi="Arial"/>
          <w:b/>
          <w:bCs/>
        </w:rPr>
      </w:pPr>
    </w:p>
    <w:p w:rsidR="00877693" w:rsidRDefault="00E4247C" w14:paraId="72B98735" w14:textId="777777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-------------------------------------------------------------------------------------------------------------</w:t>
      </w:r>
    </w:p>
    <w:p w:rsidR="00877693" w:rsidRDefault="00E4247C" w14:paraId="5284F783" w14:textId="77777777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Bank Transfer to</w:t>
      </w:r>
    </w:p>
    <w:p w:rsidR="00877693" w:rsidRDefault="00877693" w14:paraId="52182EC9" w14:textId="77777777">
      <w:pPr>
        <w:pStyle w:val="Standard"/>
        <w:rPr>
          <w:rFonts w:ascii="Arial" w:hAnsi="Arial"/>
          <w:b/>
          <w:bCs/>
          <w:color w:val="000000"/>
        </w:rPr>
      </w:pPr>
    </w:p>
    <w:p w:rsidR="00877693" w:rsidRDefault="00E4247C" w14:paraId="04C7B8D4" w14:textId="77777777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Mr Andrew Moir</w:t>
      </w:r>
    </w:p>
    <w:p w:rsidR="00877693" w:rsidRDefault="00E4247C" w14:paraId="7D0A4E64" w14:textId="77777777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Santander</w:t>
      </w:r>
    </w:p>
    <w:p w:rsidR="00877693" w:rsidRDefault="00E4247C" w14:paraId="0F6E4712" w14:textId="77777777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Sort code </w:t>
      </w:r>
      <w:r>
        <w:rPr>
          <w:rFonts w:ascii="Arial" w:hAnsi="Arial"/>
          <w:b/>
          <w:bCs/>
          <w:color w:val="000000"/>
          <w:shd w:val="clear" w:color="auto" w:fill="FFFFFF"/>
        </w:rPr>
        <w:t>09-01-29</w:t>
      </w:r>
    </w:p>
    <w:p w:rsidR="00877693" w:rsidRDefault="00E4247C" w14:paraId="14A930DE" w14:textId="77777777">
      <w:pPr>
        <w:pStyle w:val="Standard"/>
        <w:rPr>
          <w:rFonts w:ascii="Arial" w:hAnsi="Arial"/>
          <w:b/>
          <w:bCs/>
          <w:color w:val="000000"/>
          <w:shd w:val="clear" w:color="auto" w:fill="FFFFFF"/>
        </w:rPr>
      </w:pPr>
      <w:r>
        <w:rPr>
          <w:rFonts w:ascii="Arial" w:hAnsi="Arial"/>
          <w:b/>
          <w:bCs/>
          <w:color w:val="000000"/>
          <w:shd w:val="clear" w:color="auto" w:fill="FFFFFF"/>
        </w:rPr>
        <w:t>Account Number 36293380</w:t>
      </w:r>
    </w:p>
    <w:p w:rsidR="00877693" w:rsidRDefault="00E4247C" w14:paraId="39C47862" w14:textId="777777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--------------------------------------------------------------------------------------------------------------</w:t>
      </w:r>
    </w:p>
    <w:p w:rsidR="00877693" w:rsidRDefault="00877693" w14:paraId="414B293C" w14:textId="77777777">
      <w:pPr>
        <w:pStyle w:val="Standard"/>
        <w:rPr>
          <w:rFonts w:ascii="Arial" w:hAnsi="Arial"/>
          <w:b/>
          <w:bCs/>
        </w:rPr>
      </w:pPr>
    </w:p>
    <w:p w:rsidR="00877693" w:rsidRDefault="00E4247C" w14:paraId="7B79B045" w14:textId="77777777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Cancellation by us</w:t>
      </w:r>
    </w:p>
    <w:p w:rsidR="00877693" w:rsidRDefault="00E4247C" w14:paraId="066C403B" w14:textId="777777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 the event of cancellation by us, all monies paid will be refunded.</w:t>
      </w:r>
    </w:p>
    <w:p w:rsidR="00877693" w:rsidRDefault="00877693" w14:paraId="01E8BFF9" w14:textId="77777777">
      <w:pPr>
        <w:pStyle w:val="Standard"/>
        <w:rPr>
          <w:rFonts w:ascii="Arial" w:hAnsi="Arial"/>
          <w:b/>
          <w:bCs/>
        </w:rPr>
      </w:pPr>
    </w:p>
    <w:p w:rsidR="00877693" w:rsidRDefault="00E4247C" w14:paraId="59197132" w14:textId="77777777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Cancellation by you</w:t>
      </w:r>
    </w:p>
    <w:p w:rsidR="00877693" w:rsidRDefault="00E4247C" w14:paraId="40187EC8" w14:textId="777777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Deposit – non refundable</w:t>
      </w:r>
    </w:p>
    <w:p w:rsidR="00877693" w:rsidRDefault="00877693" w14:paraId="06C4938E" w14:textId="77777777">
      <w:pPr>
        <w:pStyle w:val="Standard"/>
        <w:rPr>
          <w:rFonts w:ascii="Arial" w:hAnsi="Arial"/>
          <w:b/>
          <w:bCs/>
        </w:rPr>
      </w:pPr>
    </w:p>
    <w:p w:rsidR="00877693" w:rsidRDefault="00E4247C" w14:paraId="3E5D5A58" w14:textId="6555389B">
      <w:pPr>
        <w:pStyle w:val="Standard"/>
        <w:rPr>
          <w:rFonts w:ascii="Arial" w:hAnsi="Arial"/>
          <w:b w:val="1"/>
          <w:bCs w:val="1"/>
        </w:rPr>
      </w:pPr>
      <w:r w:rsidRPr="2CF79F95" w:rsidR="00E4247C">
        <w:rPr>
          <w:rFonts w:ascii="Arial" w:hAnsi="Arial"/>
          <w:b w:val="1"/>
          <w:bCs w:val="1"/>
        </w:rPr>
        <w:t xml:space="preserve">Cancellation within 40 days of travel = 25% </w:t>
      </w:r>
      <w:r w:rsidRPr="2CF79F95" w:rsidR="67E10748">
        <w:rPr>
          <w:rFonts w:ascii="Arial" w:hAnsi="Arial"/>
          <w:b w:val="1"/>
          <w:bCs w:val="1"/>
        </w:rPr>
        <w:t>of total</w:t>
      </w:r>
      <w:r w:rsidRPr="2CF79F95" w:rsidR="00E4247C">
        <w:rPr>
          <w:rFonts w:ascii="Arial" w:hAnsi="Arial"/>
          <w:b w:val="1"/>
          <w:bCs w:val="1"/>
        </w:rPr>
        <w:t xml:space="preserve"> monies paid will be refunded.</w:t>
      </w:r>
    </w:p>
    <w:p w:rsidR="00877693" w:rsidRDefault="00877693" w14:paraId="1E5FBECF" w14:textId="77777777">
      <w:pPr>
        <w:pStyle w:val="Standard"/>
        <w:rPr>
          <w:rFonts w:ascii="Arial" w:hAnsi="Arial"/>
          <w:b/>
          <w:bCs/>
        </w:rPr>
      </w:pPr>
    </w:p>
    <w:p w:rsidR="00877693" w:rsidRDefault="00E4247C" w14:paraId="5A27C0B2" w14:textId="777777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We strongly urge you to have full and comprehensive, health &amp; travel insurance.</w:t>
      </w:r>
    </w:p>
    <w:p w:rsidR="00877693" w:rsidRDefault="00877693" w14:paraId="42186107" w14:textId="77777777">
      <w:pPr>
        <w:pStyle w:val="Standard"/>
        <w:rPr>
          <w:rFonts w:ascii="Arial" w:hAnsi="Arial"/>
          <w:b/>
          <w:bCs/>
        </w:rPr>
      </w:pPr>
    </w:p>
    <w:p w:rsidR="00877693" w:rsidP="2CF79F95" w:rsidRDefault="00877693" w14:paraId="3484C981" w14:textId="227B37D9">
      <w:pPr>
        <w:pStyle w:val="Standard"/>
        <w:rPr>
          <w:rFonts w:ascii="Arial" w:hAnsi="Arial"/>
          <w:b w:val="1"/>
          <w:bCs w:val="1"/>
        </w:rPr>
      </w:pPr>
      <w:r w:rsidRPr="0CEB949C" w:rsidR="00E4247C">
        <w:rPr>
          <w:rFonts w:ascii="Arial" w:hAnsi="Arial"/>
          <w:b w:val="1"/>
          <w:bCs w:val="1"/>
        </w:rPr>
        <w:t>Please check the travel/immigration conditions for the countries you are visiting and for your nationality.</w:t>
      </w:r>
    </w:p>
    <w:p w:rsidR="0CEB949C" w:rsidP="0CEB949C" w:rsidRDefault="0CEB949C" w14:paraId="489B8E05" w14:textId="662853D7">
      <w:pPr>
        <w:pStyle w:val="Standard"/>
        <w:rPr>
          <w:rFonts w:ascii="Arial" w:hAnsi="Arial"/>
          <w:b w:val="1"/>
          <w:bCs w:val="1"/>
        </w:rPr>
      </w:pPr>
    </w:p>
    <w:p w:rsidR="0CEB949C" w:rsidP="0CEB949C" w:rsidRDefault="0CEB949C" w14:paraId="74E43785" w14:textId="27C81189">
      <w:pPr>
        <w:pStyle w:val="Standard"/>
        <w:rPr>
          <w:rFonts w:ascii="Arial" w:hAnsi="Arial"/>
          <w:b w:val="1"/>
          <w:bCs w:val="1"/>
        </w:rPr>
      </w:pPr>
    </w:p>
    <w:p w:rsidR="0CEB949C" w:rsidP="0CEB949C" w:rsidRDefault="0CEB949C" w14:paraId="1D40B370" w14:textId="3BC47A34">
      <w:pPr>
        <w:pStyle w:val="Standard"/>
        <w:rPr>
          <w:rFonts w:ascii="Arial" w:hAnsi="Arial"/>
          <w:b w:val="1"/>
          <w:bCs w:val="1"/>
        </w:rPr>
      </w:pPr>
    </w:p>
    <w:p w:rsidR="5330558E" w:rsidP="0CEB949C" w:rsidRDefault="5330558E" w14:paraId="4F240B0B" w14:textId="1BCF2A58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</w:pPr>
      <w:r w:rsidRPr="01921556" w:rsidR="5330558E">
        <w:rPr>
          <w:rFonts w:ascii="Arial" w:hAnsi="Arial"/>
          <w:b w:val="1"/>
          <w:bCs w:val="1"/>
          <w:color w:val="FF0000"/>
          <w:sz w:val="26"/>
          <w:szCs w:val="26"/>
        </w:rPr>
        <w:t>PLEASE NOTE – Your booking is not confirmed until we receive a completed form and your full deposit.</w:t>
      </w:r>
    </w:p>
    <w:p w:rsidR="01921556" w:rsidP="01921556" w:rsidRDefault="01921556" w14:paraId="34523016" w14:textId="72B6C78E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FF0000"/>
          <w:sz w:val="26"/>
          <w:szCs w:val="26"/>
        </w:rPr>
      </w:pPr>
    </w:p>
    <w:p w:rsidR="01921556" w:rsidP="01921556" w:rsidRDefault="01921556" w14:paraId="154CA230" w14:textId="721C12CF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D384020" w:rsidP="01921556" w:rsidRDefault="0D384020" w14:paraId="347BB74D" w14:textId="742A4A83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32"/>
          <w:szCs w:val="32"/>
        </w:rPr>
      </w:pPr>
      <w:r w:rsidRPr="01921556" w:rsidR="0D384020">
        <w:rPr>
          <w:rFonts w:ascii="Arial" w:hAnsi="Arial"/>
          <w:b w:val="1"/>
          <w:bCs w:val="1"/>
          <w:color w:val="000000" w:themeColor="text1" w:themeTint="FF" w:themeShade="FF"/>
          <w:sz w:val="32"/>
          <w:szCs w:val="32"/>
        </w:rPr>
        <w:t>Whats</w:t>
      </w:r>
      <w:r w:rsidRPr="01921556" w:rsidR="0D384020">
        <w:rPr>
          <w:rFonts w:ascii="Arial" w:hAnsi="Arial"/>
          <w:b w:val="1"/>
          <w:bCs w:val="1"/>
          <w:color w:val="000000" w:themeColor="text1" w:themeTint="FF" w:themeShade="FF"/>
          <w:sz w:val="32"/>
          <w:szCs w:val="32"/>
        </w:rPr>
        <w:t xml:space="preserve"> included:</w:t>
      </w:r>
    </w:p>
    <w:p w:rsidR="01921556" w:rsidP="01921556" w:rsidRDefault="01921556" w14:paraId="12D6ADBA" w14:textId="2FD9D9AF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1921556" w:rsidP="01921556" w:rsidRDefault="01921556" w14:paraId="3309646D" w14:textId="45AB3902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D384020" w:rsidP="01921556" w:rsidRDefault="0D384020" w14:paraId="5E506A98" w14:textId="3E13E55B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0D384020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7-nights Hotel </w:t>
      </w:r>
      <w:r w:rsidRPr="01921556" w:rsidR="0D384020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accommodation</w:t>
      </w:r>
      <w:r w:rsidRPr="01921556" w:rsidR="0D384020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 on B&amp;B basis</w:t>
      </w:r>
    </w:p>
    <w:p w:rsidR="01921556" w:rsidP="01921556" w:rsidRDefault="01921556" w14:paraId="27F31AF3" w14:textId="6B0AD2A6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9F7BE88" w:rsidP="01921556" w:rsidRDefault="49F7BE88" w14:paraId="007F544F" w14:textId="1E54B620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49F7BE88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Return airport transfers (based on minimum 2 sharing)</w:t>
      </w:r>
    </w:p>
    <w:p w:rsidR="01921556" w:rsidP="01921556" w:rsidRDefault="01921556" w14:paraId="2346DB5C" w14:textId="404C8504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1A364673" w:rsidP="01921556" w:rsidRDefault="1A364673" w14:paraId="2A7089A6" w14:textId="66D17C96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1A36467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2 x guided walking tours</w:t>
      </w:r>
    </w:p>
    <w:p w:rsidR="01921556" w:rsidP="01921556" w:rsidRDefault="01921556" w14:paraId="17E17547" w14:textId="460E9129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1A364673" w:rsidP="01921556" w:rsidRDefault="1A364673" w14:paraId="363A8761" w14:textId="65CCC837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1A36467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1 x Group meal and Cultural evening</w:t>
      </w:r>
    </w:p>
    <w:p w:rsidR="01921556" w:rsidP="01921556" w:rsidRDefault="01921556" w14:paraId="14A2966C" w14:textId="21CC1E3E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5BFD1A79" w:rsidP="01921556" w:rsidRDefault="5BFD1A79" w14:paraId="02C4BE8E" w14:textId="6BE71F46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5BFD1A79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2 x Local Milongas (</w:t>
      </w:r>
      <w:r w:rsidRPr="01921556" w:rsidR="5BFD1A79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subject</w:t>
      </w:r>
      <w:r w:rsidRPr="01921556" w:rsidR="5BFD1A79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 to availability)</w:t>
      </w:r>
    </w:p>
    <w:p w:rsidR="01921556" w:rsidP="01921556" w:rsidRDefault="01921556" w14:paraId="467358DC" w14:textId="1933998C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1A364673" w:rsidP="01921556" w:rsidRDefault="1A364673" w14:paraId="6B3DA825" w14:textId="138A3610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1A36467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Full milonga pass for the Tango Temptation Tango Festival </w:t>
      </w:r>
    </w:p>
    <w:p w:rsidR="01921556" w:rsidP="01921556" w:rsidRDefault="01921556" w14:paraId="53BB66F6" w14:textId="419F5439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1FA18E3" w:rsidP="01921556" w:rsidRDefault="41FA18E3" w14:paraId="394E9D82" w14:textId="452DFD78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41FA18E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3 x Cafe Milongas</w:t>
      </w:r>
      <w:r w:rsidRPr="01921556" w:rsidR="2B27D531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 (5pm- 8.30pm)</w:t>
      </w:r>
    </w:p>
    <w:p w:rsidR="01921556" w:rsidP="01921556" w:rsidRDefault="01921556" w14:paraId="0518B4E5" w14:textId="276F33D2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1FA18E3" w:rsidP="01921556" w:rsidRDefault="41FA18E3" w14:paraId="64F40603" w14:textId="128EFB52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41FA18E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3 x Grand Milongas</w:t>
      </w:r>
      <w:r w:rsidRPr="01921556" w:rsidR="19CA6F6E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 (9.30pm - 2.30am)</w:t>
      </w:r>
    </w:p>
    <w:p w:rsidR="01921556" w:rsidP="01921556" w:rsidRDefault="01921556" w14:paraId="1BFB25A9" w14:textId="7553E5D1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B88B450" w:rsidP="01921556" w:rsidRDefault="0B88B450" w14:paraId="4C50012E" w14:textId="37B26634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0B88B450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1 </w:t>
      </w:r>
      <w:r w:rsidRPr="01921556" w:rsidR="4789C33D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ticket </w:t>
      </w:r>
      <w:r w:rsidRPr="01921556" w:rsidR="0B88B450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x </w:t>
      </w:r>
      <w:r w:rsidRPr="01921556" w:rsidR="0C832E91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Budapest Aires Tango Show</w:t>
      </w:r>
    </w:p>
    <w:p w:rsidR="01921556" w:rsidP="01921556" w:rsidRDefault="01921556" w14:paraId="6E096C98" w14:textId="0E575611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3977516A" w:rsidP="01921556" w:rsidRDefault="3977516A" w14:paraId="075C045D" w14:textId="7DACAFBD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3977516A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01921556" w:rsidR="3977516A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option</w:t>
      </w:r>
      <w:r w:rsidRPr="01921556" w:rsidR="3977516A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 to buy </w:t>
      </w:r>
      <w:r w:rsidRPr="01921556" w:rsidR="5EDFA1FA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 xml:space="preserve">daytime </w:t>
      </w:r>
      <w:r w:rsidRPr="01921556" w:rsidR="3977516A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workshops with visiting artists)</w:t>
      </w:r>
    </w:p>
    <w:p w:rsidR="01921556" w:rsidP="01921556" w:rsidRDefault="01921556" w14:paraId="7F5F4FA0" w14:textId="19DAC133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41FA18E3" w:rsidP="01921556" w:rsidRDefault="41FA18E3" w14:paraId="6500F100" w14:textId="244A294D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41FA18E3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10 x Budapest metro tickets</w:t>
      </w:r>
    </w:p>
    <w:p w:rsidR="01921556" w:rsidP="01921556" w:rsidRDefault="01921556" w14:paraId="032AAC1B" w14:textId="52744E1C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B1FC3C6" w:rsidP="01921556" w:rsidRDefault="0B1FC3C6" w14:paraId="3289F027" w14:textId="15A968E7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0B1FC3C6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Unlimited Socialising</w:t>
      </w:r>
    </w:p>
    <w:p w:rsidR="01921556" w:rsidP="01921556" w:rsidRDefault="01921556" w14:paraId="049813E3" w14:textId="4431B9BD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B1FC3C6" w:rsidP="01921556" w:rsidRDefault="0B1FC3C6" w14:paraId="5D4FA305" w14:textId="40141965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0B1FC3C6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Taryn &amp; Drew on-call throughout your stay</w:t>
      </w:r>
    </w:p>
    <w:p w:rsidR="01921556" w:rsidP="01921556" w:rsidRDefault="01921556" w14:paraId="4C2E2A9A" w14:textId="4DBF130E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1921556" w:rsidP="01921556" w:rsidRDefault="01921556" w14:paraId="46BA4F3E" w14:textId="3F05F9DB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1921556" w:rsidP="01921556" w:rsidRDefault="01921556" w14:paraId="3C9F9AD5" w14:textId="71CE51A5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01921556" w:rsidP="01921556" w:rsidRDefault="01921556" w14:paraId="2AB078E8" w14:textId="47E1CF0E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</w:p>
    <w:p w:rsidR="56B7B30F" w:rsidP="01921556" w:rsidRDefault="56B7B30F" w14:paraId="55F3368F" w14:textId="2C957C96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56B7B30F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WhatsApp communication with Taryn and Drew, before, during and after the trip</w:t>
      </w:r>
    </w:p>
    <w:p w:rsidR="56B7B30F" w:rsidP="01921556" w:rsidRDefault="56B7B30F" w14:paraId="341A7D54" w14:textId="5B80EB91">
      <w:pPr>
        <w:pStyle w:val="Standard"/>
        <w:widowControl w:val="1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</w:pPr>
      <w:r w:rsidRPr="01921556" w:rsidR="56B7B30F">
        <w:rPr>
          <w:rFonts w:ascii="Arial" w:hAnsi="Arial"/>
          <w:b w:val="1"/>
          <w:bCs w:val="1"/>
          <w:color w:val="000000" w:themeColor="text1" w:themeTint="FF" w:themeShade="FF"/>
          <w:sz w:val="26"/>
          <w:szCs w:val="26"/>
        </w:rPr>
        <w:t>+44 07813 518 249</w:t>
      </w:r>
    </w:p>
    <w:sectPr w:rsidR="00877693">
      <w:pgSz w:w="11906" w:h="16838" w:orient="portrait"/>
      <w:pgMar w:top="144" w:right="720" w:bottom="720" w:left="720" w:header="720" w:footer="720" w:gutter="0"/>
      <w:cols w:space="720"/>
      <w:footerReference w:type="default" r:id="R07d5389e5c134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47C" w:rsidRDefault="00E4247C" w14:paraId="15111A0A" w14:textId="77777777">
      <w:r>
        <w:separator/>
      </w:r>
    </w:p>
  </w:endnote>
  <w:endnote w:type="continuationSeparator" w:id="0">
    <w:p w:rsidR="00E4247C" w:rsidRDefault="00E4247C" w14:paraId="1A2BE3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F79F95" w:rsidTr="2CF79F95" w14:paraId="48EA4326">
      <w:trPr>
        <w:trHeight w:val="300"/>
      </w:trPr>
      <w:tc>
        <w:tcPr>
          <w:tcW w:w="3210" w:type="dxa"/>
          <w:tcMar/>
        </w:tcPr>
        <w:p w:rsidR="2CF79F95" w:rsidP="2CF79F95" w:rsidRDefault="2CF79F95" w14:paraId="2B780D75" w14:textId="21CBA085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CF79F95" w:rsidP="2CF79F95" w:rsidRDefault="2CF79F95" w14:paraId="2D27719E" w14:textId="278B3491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CF79F95" w:rsidP="2CF79F95" w:rsidRDefault="2CF79F95" w14:paraId="2427477C" w14:textId="39F71647">
          <w:pPr>
            <w:pStyle w:val="Header"/>
            <w:bidi w:val="0"/>
            <w:ind w:right="-115"/>
            <w:jc w:val="right"/>
          </w:pPr>
        </w:p>
      </w:tc>
    </w:tr>
  </w:tbl>
  <w:p w:rsidR="2CF79F95" w:rsidP="2CF79F95" w:rsidRDefault="2CF79F95" w14:paraId="2CF3FFB0" w14:textId="0352B6D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47C" w:rsidRDefault="00E4247C" w14:paraId="2BB27B50" w14:textId="77777777">
      <w:r>
        <w:rPr>
          <w:color w:val="000000"/>
        </w:rPr>
        <w:separator/>
      </w:r>
    </w:p>
  </w:footnote>
  <w:footnote w:type="continuationSeparator" w:id="0">
    <w:p w:rsidR="00E4247C" w:rsidRDefault="00E4247C" w14:paraId="78DCE3C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trackRevisions w:val="false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93"/>
    <w:rsid w:val="000217A0"/>
    <w:rsid w:val="00032274"/>
    <w:rsid w:val="002D7A60"/>
    <w:rsid w:val="00302A9C"/>
    <w:rsid w:val="004919E7"/>
    <w:rsid w:val="005658FD"/>
    <w:rsid w:val="00687430"/>
    <w:rsid w:val="00820A9E"/>
    <w:rsid w:val="00877693"/>
    <w:rsid w:val="009C1C2D"/>
    <w:rsid w:val="00C52C56"/>
    <w:rsid w:val="00D160BF"/>
    <w:rsid w:val="00D21068"/>
    <w:rsid w:val="00D37A2D"/>
    <w:rsid w:val="00E4247C"/>
    <w:rsid w:val="00F36E46"/>
    <w:rsid w:val="01921556"/>
    <w:rsid w:val="040A4F3F"/>
    <w:rsid w:val="041D6E38"/>
    <w:rsid w:val="07596013"/>
    <w:rsid w:val="0828CE71"/>
    <w:rsid w:val="08FF3453"/>
    <w:rsid w:val="0972E461"/>
    <w:rsid w:val="09A0D7B5"/>
    <w:rsid w:val="0A1550C7"/>
    <w:rsid w:val="0A9F42F7"/>
    <w:rsid w:val="0B1FC3C6"/>
    <w:rsid w:val="0B88B450"/>
    <w:rsid w:val="0C832E91"/>
    <w:rsid w:val="0CEB949C"/>
    <w:rsid w:val="0D384020"/>
    <w:rsid w:val="0E0C9F7B"/>
    <w:rsid w:val="0FCC4EB7"/>
    <w:rsid w:val="103ABFCA"/>
    <w:rsid w:val="11682696"/>
    <w:rsid w:val="19673F48"/>
    <w:rsid w:val="19CA6F6E"/>
    <w:rsid w:val="19CDD895"/>
    <w:rsid w:val="1A364673"/>
    <w:rsid w:val="1A3A142A"/>
    <w:rsid w:val="1B87AB1D"/>
    <w:rsid w:val="1C63024D"/>
    <w:rsid w:val="1C79A441"/>
    <w:rsid w:val="1CB69349"/>
    <w:rsid w:val="1D47FB1B"/>
    <w:rsid w:val="1F52B66B"/>
    <w:rsid w:val="2038311F"/>
    <w:rsid w:val="2218E8B1"/>
    <w:rsid w:val="237E8E18"/>
    <w:rsid w:val="2719F8B6"/>
    <w:rsid w:val="2807BF6D"/>
    <w:rsid w:val="28F35207"/>
    <w:rsid w:val="29710510"/>
    <w:rsid w:val="2A9CBA50"/>
    <w:rsid w:val="2B27D531"/>
    <w:rsid w:val="2B2AACCF"/>
    <w:rsid w:val="2CF23098"/>
    <w:rsid w:val="2CF79F95"/>
    <w:rsid w:val="2D87E977"/>
    <w:rsid w:val="2E156F42"/>
    <w:rsid w:val="30B78DE4"/>
    <w:rsid w:val="31742487"/>
    <w:rsid w:val="3468CBE6"/>
    <w:rsid w:val="350FFCD1"/>
    <w:rsid w:val="350FFCD1"/>
    <w:rsid w:val="35D81DD6"/>
    <w:rsid w:val="35ECBE4E"/>
    <w:rsid w:val="35ECBE4E"/>
    <w:rsid w:val="360FB0E3"/>
    <w:rsid w:val="368189DD"/>
    <w:rsid w:val="38A60D43"/>
    <w:rsid w:val="38A60D43"/>
    <w:rsid w:val="39076F27"/>
    <w:rsid w:val="3977516A"/>
    <w:rsid w:val="3CB4B41C"/>
    <w:rsid w:val="3D640EAA"/>
    <w:rsid w:val="3F1FDFF2"/>
    <w:rsid w:val="3F1FDFF2"/>
    <w:rsid w:val="4109983F"/>
    <w:rsid w:val="41FA18E3"/>
    <w:rsid w:val="42B3A8A5"/>
    <w:rsid w:val="42B3A8A5"/>
    <w:rsid w:val="4302627A"/>
    <w:rsid w:val="448312BD"/>
    <w:rsid w:val="44F0825A"/>
    <w:rsid w:val="45D977EC"/>
    <w:rsid w:val="46BABB71"/>
    <w:rsid w:val="46CB17DA"/>
    <w:rsid w:val="4789C33D"/>
    <w:rsid w:val="484FCAAE"/>
    <w:rsid w:val="4932881E"/>
    <w:rsid w:val="49F7BE88"/>
    <w:rsid w:val="4D60659F"/>
    <w:rsid w:val="4FC7B372"/>
    <w:rsid w:val="501FB8EA"/>
    <w:rsid w:val="51035BD6"/>
    <w:rsid w:val="5184D550"/>
    <w:rsid w:val="52259695"/>
    <w:rsid w:val="52E86287"/>
    <w:rsid w:val="5330558E"/>
    <w:rsid w:val="534C2E64"/>
    <w:rsid w:val="565BB21E"/>
    <w:rsid w:val="56639B15"/>
    <w:rsid w:val="56B7B30F"/>
    <w:rsid w:val="5905FFEE"/>
    <w:rsid w:val="5B40A018"/>
    <w:rsid w:val="5BF7C807"/>
    <w:rsid w:val="5BFD1A79"/>
    <w:rsid w:val="5EDCC5DD"/>
    <w:rsid w:val="5EDFA1FA"/>
    <w:rsid w:val="5F15D2E8"/>
    <w:rsid w:val="6077A54C"/>
    <w:rsid w:val="61DC14F1"/>
    <w:rsid w:val="62C81618"/>
    <w:rsid w:val="67E10748"/>
    <w:rsid w:val="695AD5AA"/>
    <w:rsid w:val="6AF374A1"/>
    <w:rsid w:val="6C14FE5E"/>
    <w:rsid w:val="6D703291"/>
    <w:rsid w:val="7001C68B"/>
    <w:rsid w:val="7001C68B"/>
    <w:rsid w:val="751853CA"/>
    <w:rsid w:val="79D5201D"/>
    <w:rsid w:val="7A5C27F4"/>
    <w:rsid w:val="7B3499F5"/>
    <w:rsid w:val="7D7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65D50"/>
  <w15:docId w15:val="{2A67A4B3-9E71-4785-ACBC-82AA8F0F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efbc24f3693a47d0" /><Relationship Type="http://schemas.openxmlformats.org/officeDocument/2006/relationships/footer" Target="footer2.xml" Id="R07d5389e5c13424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Drew Moir</dc:creator>
  <lastModifiedBy>Drew Moir</lastModifiedBy>
  <revision>6</revision>
  <lastPrinted>2020-01-06T19:18:00.0000000Z</lastPrinted>
  <dcterms:created xsi:type="dcterms:W3CDTF">2023-10-12T20:58:00.0000000Z</dcterms:created>
  <dcterms:modified xsi:type="dcterms:W3CDTF">2025-11-17T10:21:50.0603628Z</dcterms:modified>
</coreProperties>
</file>