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Consent Compass – Disclosure Statement</w:t>
      </w:r>
    </w:p>
    <w:p>
      <w:r>
        <w:t>Welcome to The Consent Compass. I want you to feel informed, safe, and respected while working with me. This statement explains what you can expect from my services and outlines important boundaries.</w:t>
      </w:r>
    </w:p>
    <w:p>
      <w:pPr>
        <w:pStyle w:val="Heading2"/>
      </w:pPr>
      <w:r>
        <w:t>1. Nature of Services</w:t>
      </w:r>
    </w:p>
    <w:p>
      <w:r>
        <w:t>I provide relationship and sex coaching, specialising in consent-led guidance, non-monogamy, and kink-aware support. I am not a medical professional, psychotherapist, or psychiatrist. My work is coaching-focused, aiming to support self-awareness, communication, and relationship skills.</w:t>
      </w:r>
    </w:p>
    <w:p>
      <w:pPr>
        <w:pStyle w:val="Heading2"/>
      </w:pPr>
      <w:r>
        <w:t>2. Confidentiality</w:t>
      </w:r>
    </w:p>
    <w:p>
      <w:r>
        <w:t>Your privacy matters. Information shared in sessions is treated as confidential and will not be disclosed to third parties without your consent, except where required by law (e.g., risk of harm to self or others, safeguarding concerns, or legal obligations).</w:t>
      </w:r>
    </w:p>
    <w:p>
      <w:pPr>
        <w:pStyle w:val="Heading2"/>
      </w:pPr>
      <w:r>
        <w:t>3. Boundaries</w:t>
      </w:r>
    </w:p>
    <w:p>
      <w:r>
        <w:t>- Sessions are professional and non-sexual in nature.</w:t>
        <w:br/>
        <w:t>- I do not provide physical touch, erotic services, or medical treatment.</w:t>
        <w:br/>
        <w:t>- I may signpost you to alternative professionals (e.g., therapy, medical, or legal services) if your needs fall outside the scope of my practice.</w:t>
      </w:r>
    </w:p>
    <w:p>
      <w:pPr>
        <w:pStyle w:val="Heading2"/>
      </w:pPr>
      <w:r>
        <w:t>4. Client Responsibility</w:t>
      </w:r>
    </w:p>
    <w:p>
      <w:r>
        <w:t>Coaching is a collaborative process. You are responsible for your own choices, wellbeing, and any actions taken outside sessions.</w:t>
      </w:r>
    </w:p>
    <w:p>
      <w:pPr>
        <w:pStyle w:val="Heading2"/>
      </w:pPr>
      <w:r>
        <w:t>5. Inclusivity</w:t>
      </w:r>
    </w:p>
    <w:p>
      <w:r>
        <w:t>The Consent Compass is committed to being an inclusive and affirming space for all sexual orientations, gender identities, relationship styles, and cultural backgrounds.</w:t>
      </w:r>
    </w:p>
    <w:p>
      <w:r>
        <w:t>By booking a session, you confirm that you understand and accept this disclosure statement.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