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3B" w:rsidRDefault="00A21A3B" w:rsidP="00A21A3B">
      <w:pPr>
        <w:rPr>
          <w:rFonts w:ascii="Times New Roman" w:hAnsi="Times New Roman" w:cs="Times New Roman"/>
          <w:sz w:val="24"/>
          <w:szCs w:val="24"/>
        </w:rPr>
      </w:pPr>
      <w:r w:rsidRPr="007E6029">
        <w:rPr>
          <w:rFonts w:ascii="Times New Roman" w:hAnsi="Times New Roman" w:cs="Times New Roman"/>
          <w:b/>
          <w:bCs/>
          <w:sz w:val="24"/>
          <w:szCs w:val="24"/>
          <w:u w:val="single"/>
        </w:rPr>
        <w:t>Call to order</w:t>
      </w:r>
      <w:r>
        <w:rPr>
          <w:rFonts w:ascii="Times New Roman" w:hAnsi="Times New Roman" w:cs="Times New Roman"/>
          <w:sz w:val="24"/>
          <w:szCs w:val="24"/>
        </w:rPr>
        <w:t xml:space="preserve"> at 1830 </w:t>
      </w:r>
      <w:r w:rsidRPr="008D1270">
        <w:rPr>
          <w:rFonts w:ascii="Times New Roman" w:hAnsi="Times New Roman" w:cs="Times New Roman"/>
          <w:sz w:val="24"/>
          <w:szCs w:val="24"/>
        </w:rPr>
        <w:t xml:space="preserve">Members present: </w:t>
      </w:r>
      <w:r w:rsidRPr="00D63BFD">
        <w:rPr>
          <w:rFonts w:ascii="Times New Roman" w:hAnsi="Times New Roman" w:cs="Times New Roman"/>
          <w:sz w:val="24"/>
          <w:szCs w:val="24"/>
        </w:rPr>
        <w:t xml:space="preserve">Leslie </w:t>
      </w:r>
      <w:proofErr w:type="spellStart"/>
      <w:r w:rsidRPr="00D63BFD">
        <w:rPr>
          <w:rFonts w:ascii="Times New Roman" w:hAnsi="Times New Roman" w:cs="Times New Roman"/>
          <w:sz w:val="24"/>
          <w:szCs w:val="24"/>
        </w:rPr>
        <w:t>DeVore</w:t>
      </w:r>
      <w:proofErr w:type="spellEnd"/>
      <w:r>
        <w:rPr>
          <w:rFonts w:ascii="Times New Roman" w:hAnsi="Times New Roman" w:cs="Times New Roman"/>
          <w:sz w:val="24"/>
          <w:szCs w:val="24"/>
        </w:rPr>
        <w:t xml:space="preserve">, </w:t>
      </w:r>
      <w:r w:rsidRPr="007E6029">
        <w:rPr>
          <w:rFonts w:ascii="Times New Roman" w:hAnsi="Times New Roman" w:cs="Times New Roman"/>
          <w:sz w:val="24"/>
          <w:szCs w:val="24"/>
        </w:rPr>
        <w:t xml:space="preserve">Kathy </w:t>
      </w:r>
      <w:proofErr w:type="spellStart"/>
      <w:r w:rsidRPr="007E6029">
        <w:rPr>
          <w:rFonts w:ascii="Times New Roman" w:hAnsi="Times New Roman" w:cs="Times New Roman"/>
          <w:sz w:val="24"/>
          <w:szCs w:val="24"/>
        </w:rPr>
        <w:t>Fergin</w:t>
      </w:r>
      <w:proofErr w:type="spellEnd"/>
      <w:r>
        <w:rPr>
          <w:rFonts w:ascii="Times New Roman" w:hAnsi="Times New Roman" w:cs="Times New Roman"/>
          <w:sz w:val="24"/>
          <w:szCs w:val="24"/>
        </w:rPr>
        <w:t xml:space="preserve">, </w:t>
      </w:r>
      <w:r w:rsidRPr="00990988">
        <w:rPr>
          <w:rFonts w:ascii="Times New Roman" w:hAnsi="Times New Roman" w:cs="Times New Roman"/>
          <w:sz w:val="24"/>
          <w:szCs w:val="24"/>
        </w:rPr>
        <w:t xml:space="preserve">Dan Held, </w:t>
      </w:r>
      <w:r>
        <w:rPr>
          <w:rFonts w:ascii="Times New Roman" w:hAnsi="Times New Roman" w:cs="Times New Roman"/>
          <w:sz w:val="24"/>
          <w:szCs w:val="24"/>
        </w:rPr>
        <w:t xml:space="preserve">and </w:t>
      </w:r>
      <w:r w:rsidRPr="006E4C9D">
        <w:rPr>
          <w:rFonts w:ascii="Times New Roman" w:hAnsi="Times New Roman" w:cs="Times New Roman"/>
          <w:sz w:val="24"/>
          <w:szCs w:val="24"/>
        </w:rPr>
        <w:t>Vicki McMahon</w:t>
      </w:r>
      <w:r>
        <w:rPr>
          <w:rFonts w:ascii="Times New Roman" w:hAnsi="Times New Roman" w:cs="Times New Roman"/>
          <w:sz w:val="24"/>
          <w:szCs w:val="24"/>
        </w:rPr>
        <w:t xml:space="preserve">. Quorum noted. Others present: Tricia Harkin, Debbie Phillips, JJ Harkin, Jane Griffith,  </w:t>
      </w:r>
    </w:p>
    <w:p w:rsidR="00A21A3B" w:rsidRDefault="00A21A3B" w:rsidP="00A21A3B">
      <w:pPr>
        <w:rPr>
          <w:rFonts w:ascii="Times New Roman" w:hAnsi="Times New Roman" w:cs="Times New Roman"/>
          <w:sz w:val="24"/>
          <w:szCs w:val="24"/>
        </w:rPr>
      </w:pPr>
      <w:r w:rsidRPr="007342D7">
        <w:rPr>
          <w:rFonts w:ascii="Times New Roman" w:hAnsi="Times New Roman" w:cs="Times New Roman"/>
          <w:b/>
          <w:bCs/>
          <w:sz w:val="24"/>
          <w:szCs w:val="24"/>
          <w:u w:val="single"/>
        </w:rPr>
        <w:t>Public Comments:</w:t>
      </w:r>
      <w:r>
        <w:rPr>
          <w:rFonts w:ascii="Times New Roman" w:hAnsi="Times New Roman" w:cs="Times New Roman"/>
          <w:b/>
          <w:bCs/>
          <w:sz w:val="24"/>
          <w:szCs w:val="24"/>
          <w:u w:val="single"/>
        </w:rPr>
        <w:t xml:space="preserve"> </w:t>
      </w:r>
      <w:r w:rsidRPr="007342D7">
        <w:rPr>
          <w:rFonts w:ascii="Times New Roman" w:hAnsi="Times New Roman" w:cs="Times New Roman"/>
          <w:sz w:val="24"/>
          <w:szCs w:val="24"/>
        </w:rPr>
        <w:t>(Public allowed three minutes. This is not question/answer.)</w:t>
      </w:r>
      <w:r>
        <w:rPr>
          <w:rFonts w:ascii="Times New Roman" w:hAnsi="Times New Roman" w:cs="Times New Roman"/>
          <w:sz w:val="24"/>
          <w:szCs w:val="24"/>
        </w:rPr>
        <w:t xml:space="preserve"> No public comments.  </w:t>
      </w:r>
    </w:p>
    <w:p w:rsidR="00A21A3B" w:rsidRDefault="00A21A3B" w:rsidP="00A21A3B">
      <w:pPr>
        <w:spacing w:line="240" w:lineRule="auto"/>
        <w:contextualSpacing/>
        <w:rPr>
          <w:rFonts w:ascii="Times New Roman" w:hAnsi="Times New Roman" w:cs="Times New Roman"/>
          <w:sz w:val="24"/>
          <w:szCs w:val="24"/>
        </w:rPr>
      </w:pPr>
      <w:bookmarkStart w:id="0" w:name="_Hlk114666846"/>
      <w:r w:rsidRPr="00CC4720">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No need at this time. </w:t>
      </w:r>
    </w:p>
    <w:bookmarkEnd w:id="0"/>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7E6029">
        <w:rPr>
          <w:rFonts w:ascii="Times New Roman" w:hAnsi="Times New Roman" w:cs="Times New Roman"/>
          <w:b/>
          <w:bCs/>
          <w:sz w:val="24"/>
          <w:szCs w:val="24"/>
          <w:u w:val="single"/>
        </w:rPr>
        <w:t>Personnel Action</w:t>
      </w:r>
      <w:r>
        <w:rPr>
          <w:rFonts w:ascii="Times New Roman" w:hAnsi="Times New Roman" w:cs="Times New Roman"/>
          <w:sz w:val="24"/>
          <w:szCs w:val="24"/>
        </w:rPr>
        <w:t xml:space="preserve">: None at this time.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7E6029">
        <w:rPr>
          <w:rFonts w:ascii="Times New Roman" w:hAnsi="Times New Roman" w:cs="Times New Roman"/>
          <w:b/>
          <w:bCs/>
          <w:sz w:val="24"/>
          <w:szCs w:val="24"/>
          <w:u w:val="single"/>
        </w:rPr>
        <w:t>Approval of minutes</w:t>
      </w:r>
      <w:r>
        <w:rPr>
          <w:rFonts w:ascii="Times New Roman" w:hAnsi="Times New Roman" w:cs="Times New Roman"/>
          <w:sz w:val="24"/>
          <w:szCs w:val="24"/>
        </w:rPr>
        <w:t xml:space="preserve"> of September 21, 2022. Question by Leslie: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 “E” on handout clarified and D. 1. Suggested to place in </w:t>
      </w:r>
      <w:proofErr w:type="spellStart"/>
      <w:r>
        <w:rPr>
          <w:rFonts w:ascii="Times New Roman" w:hAnsi="Times New Roman" w:cs="Times New Roman"/>
          <w:sz w:val="24"/>
          <w:szCs w:val="24"/>
        </w:rPr>
        <w:t>paraenthesis</w:t>
      </w:r>
      <w:proofErr w:type="spellEnd"/>
      <w:r>
        <w:rPr>
          <w:rFonts w:ascii="Times New Roman" w:hAnsi="Times New Roman" w:cs="Times New Roman"/>
          <w:sz w:val="24"/>
          <w:szCs w:val="24"/>
        </w:rPr>
        <w:t xml:space="preserve"> on next minutes.  Motion by Dan; 2</w:t>
      </w:r>
      <w:r w:rsidRPr="007E6029">
        <w:rPr>
          <w:rFonts w:ascii="Times New Roman" w:hAnsi="Times New Roman" w:cs="Times New Roman"/>
          <w:sz w:val="24"/>
          <w:szCs w:val="24"/>
          <w:vertAlign w:val="superscript"/>
        </w:rPr>
        <w:t>nd</w:t>
      </w:r>
      <w:r>
        <w:rPr>
          <w:rFonts w:ascii="Times New Roman" w:hAnsi="Times New Roman" w:cs="Times New Roman"/>
          <w:sz w:val="24"/>
          <w:szCs w:val="24"/>
        </w:rPr>
        <w:t xml:space="preserve"> Kathy. All in favor Ayes. No nays.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pStyle w:val="ListParagraph"/>
        <w:spacing w:line="240" w:lineRule="auto"/>
        <w:ind w:left="1440" w:hanging="1440"/>
        <w:rPr>
          <w:rFonts w:ascii="Times New Roman" w:hAnsi="Times New Roman" w:cs="Times New Roman"/>
          <w:sz w:val="24"/>
          <w:szCs w:val="24"/>
        </w:rPr>
      </w:pPr>
      <w:r>
        <w:rPr>
          <w:rFonts w:ascii="Times New Roman" w:hAnsi="Times New Roman" w:cs="Times New Roman"/>
          <w:b/>
          <w:bCs/>
          <w:sz w:val="24"/>
          <w:szCs w:val="24"/>
          <w:u w:val="single"/>
        </w:rPr>
        <w:t>Agenda Items</w:t>
      </w:r>
      <w:r>
        <w:rPr>
          <w:rFonts w:ascii="Times New Roman" w:hAnsi="Times New Roman" w:cs="Times New Roman"/>
          <w:sz w:val="24"/>
          <w:szCs w:val="24"/>
        </w:rPr>
        <w:t xml:space="preserve">: </w:t>
      </w:r>
    </w:p>
    <w:p w:rsidR="00A21A3B" w:rsidRDefault="00A21A3B" w:rsidP="00A21A3B">
      <w:pPr>
        <w:spacing w:line="240" w:lineRule="auto"/>
        <w:contextualSpacing/>
        <w:rPr>
          <w:rFonts w:ascii="Times New Roman" w:hAnsi="Times New Roman" w:cs="Times New Roman"/>
          <w:sz w:val="24"/>
          <w:szCs w:val="24"/>
        </w:rPr>
      </w:pPr>
      <w:r w:rsidRPr="000205EE">
        <w:rPr>
          <w:rFonts w:ascii="Times New Roman" w:hAnsi="Times New Roman" w:cs="Times New Roman"/>
          <w:i/>
          <w:iCs/>
          <w:sz w:val="24"/>
          <w:szCs w:val="24"/>
        </w:rPr>
        <w:t>PTO policy</w:t>
      </w:r>
      <w:r>
        <w:rPr>
          <w:rFonts w:ascii="Times New Roman" w:hAnsi="Times New Roman" w:cs="Times New Roman"/>
          <w:sz w:val="24"/>
          <w:szCs w:val="24"/>
        </w:rPr>
        <w:t xml:space="preserve">: Dr. Dave: last doc sent today. Spoke with Liz, HR, and her suggestions were marked in RED. More info r/t comp time. “Comp and flex time maybe approved in increments by at least one hour but must be approved in advance by one direct supervisor. The time earned must be used within one month of accrual unless otherwise approved by administrator. If unused comp or flex time remains, it may be paid out in last pay period of fiscal year. How does it vary from county policy now? Not sure according to Dr. Dave. More generous. Debbie supplied the employee handbook. Policies to go into effect at beginning of fiscal year (Dec. 1, 2022). Goal is to help with recruitment/retention. Kathy suggests needs to say work six months then can take vacation. County policy is unchanged. If we don’t change anything, we go by County policy. If we change something, then it becomes an addendum/appendix to County policy. Encouraged to put statement into our policy r/t six-month probationary period.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will provide correction. Question regarding letter L: if any vacation time on books and employee leaves, can be paid for this upon leave. Reference to county policy. The new positions that were approved were these exempt or nonexempt? Professional support are nonexempt. All other positions were exempt. If those who are exempt, can they accrue overtime? Dr. Dave stated they do not receive OT pay so will be able to accrue comp time instead and nonexempt would receive OT pay instead of comp time. </w:t>
      </w: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Kathy made a motion to approve the PTO policy with the addition of probation period to section A of policy. 2</w:t>
      </w:r>
      <w:r w:rsidRPr="00DD722E">
        <w:rPr>
          <w:rFonts w:ascii="Times New Roman" w:hAnsi="Times New Roman" w:cs="Times New Roman"/>
          <w:sz w:val="24"/>
          <w:szCs w:val="24"/>
          <w:vertAlign w:val="superscript"/>
        </w:rPr>
        <w:t>nd</w:t>
      </w:r>
      <w:r>
        <w:rPr>
          <w:rFonts w:ascii="Times New Roman" w:hAnsi="Times New Roman" w:cs="Times New Roman"/>
          <w:sz w:val="24"/>
          <w:szCs w:val="24"/>
        </w:rPr>
        <w:t xml:space="preserve">: Vicki. No further discussion. Roll Call: Kathy Y, Vicki Y, Dan Y, Leslie, Y.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E96791">
        <w:rPr>
          <w:rFonts w:ascii="Times New Roman" w:hAnsi="Times New Roman" w:cs="Times New Roman"/>
          <w:i/>
          <w:iCs/>
          <w:sz w:val="24"/>
          <w:szCs w:val="24"/>
        </w:rPr>
        <w:t>Public Health Administer job description</w:t>
      </w:r>
      <w:r>
        <w:rPr>
          <w:rFonts w:ascii="Times New Roman" w:hAnsi="Times New Roman" w:cs="Times New Roman"/>
          <w:sz w:val="24"/>
          <w:szCs w:val="24"/>
        </w:rPr>
        <w:t xml:space="preserve">: took samples from other counties; distributed to review. Kathy questions Human Resources program and evaluation of staff.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clarified that onboarding is the HR program. Kathy suggested to start with master’s degree.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believes to have current verbiage so widens applicant pool. However, we prefer a master’s degree with experience. Kathy asked about “county residences requirement.” Can be waived under certain circumstances. However, must go before the County Board for approval. This statement was also in other job descriptions that we recently approved. Kathy asked about in the absence of the Administrator, who is in charge?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suggested to add to </w:t>
      </w:r>
      <w:r>
        <w:rPr>
          <w:rFonts w:ascii="Times New Roman" w:hAnsi="Times New Roman" w:cs="Times New Roman"/>
          <w:sz w:val="24"/>
          <w:szCs w:val="24"/>
        </w:rPr>
        <w:lastRenderedPageBreak/>
        <w:t xml:space="preserve">succession plan. Can we add to our bylaws? We were instructed to add to our bylaws by our labor attorney. </w:t>
      </w: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to accept current job description: Vicki and 2</w:t>
      </w:r>
      <w:r w:rsidRPr="00E96791">
        <w:rPr>
          <w:rFonts w:ascii="Times New Roman" w:hAnsi="Times New Roman" w:cs="Times New Roman"/>
          <w:sz w:val="24"/>
          <w:szCs w:val="24"/>
          <w:vertAlign w:val="superscript"/>
        </w:rPr>
        <w:t>nd</w:t>
      </w:r>
      <w:r>
        <w:rPr>
          <w:rFonts w:ascii="Times New Roman" w:hAnsi="Times New Roman" w:cs="Times New Roman"/>
          <w:sz w:val="24"/>
          <w:szCs w:val="24"/>
        </w:rPr>
        <w:t xml:space="preserve"> by Dan. All in favor.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E96791">
        <w:rPr>
          <w:rFonts w:ascii="Times New Roman" w:hAnsi="Times New Roman" w:cs="Times New Roman"/>
          <w:i/>
          <w:iCs/>
          <w:sz w:val="24"/>
          <w:szCs w:val="24"/>
        </w:rPr>
        <w:t>Salary schedule</w:t>
      </w:r>
      <w:r>
        <w:rPr>
          <w:rFonts w:ascii="Times New Roman" w:hAnsi="Times New Roman" w:cs="Times New Roman"/>
          <w:sz w:val="24"/>
          <w:szCs w:val="24"/>
        </w:rPr>
        <w:t xml:space="preserve">: Can our agency support these salaries?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stated grants support salary. Will this make our programs be less effective with funds going into salaries? Depends on how we want to run the agency stated by Dr. Dave. Want to make sure we are still having good programs and a vision to expand stated by Vicki. Dr. Dave gave an idea of what positions are making in </w:t>
      </w:r>
      <w:proofErr w:type="gramStart"/>
      <w:r>
        <w:rPr>
          <w:rFonts w:ascii="Times New Roman" w:hAnsi="Times New Roman" w:cs="Times New Roman"/>
          <w:sz w:val="24"/>
          <w:szCs w:val="24"/>
        </w:rPr>
        <w:t>the our</w:t>
      </w:r>
      <w:proofErr w:type="gramEnd"/>
      <w:r>
        <w:rPr>
          <w:rFonts w:ascii="Times New Roman" w:hAnsi="Times New Roman" w:cs="Times New Roman"/>
          <w:sz w:val="24"/>
          <w:szCs w:val="24"/>
        </w:rPr>
        <w:t xml:space="preserve"> surrounding areas.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6D3676">
        <w:rPr>
          <w:rFonts w:ascii="Times New Roman" w:hAnsi="Times New Roman" w:cs="Times New Roman"/>
          <w:i/>
          <w:iCs/>
          <w:sz w:val="24"/>
          <w:szCs w:val="24"/>
        </w:rPr>
        <w:t>Stacey arrived at 1907</w:t>
      </w:r>
      <w:r>
        <w:rPr>
          <w:rFonts w:ascii="Times New Roman" w:hAnsi="Times New Roman" w:cs="Times New Roman"/>
          <w:sz w:val="24"/>
          <w:szCs w:val="24"/>
        </w:rPr>
        <w:t xml:space="preserve">.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Vicki made motion to accept Public Health Administration salary schedule as is. 2</w:t>
      </w:r>
      <w:r w:rsidRPr="00281488">
        <w:rPr>
          <w:rFonts w:ascii="Times New Roman" w:hAnsi="Times New Roman" w:cs="Times New Roman"/>
          <w:sz w:val="24"/>
          <w:szCs w:val="24"/>
          <w:vertAlign w:val="superscript"/>
        </w:rPr>
        <w:t>nd</w:t>
      </w:r>
      <w:r>
        <w:rPr>
          <w:rFonts w:ascii="Times New Roman" w:hAnsi="Times New Roman" w:cs="Times New Roman"/>
          <w:sz w:val="24"/>
          <w:szCs w:val="24"/>
        </w:rPr>
        <w:t xml:space="preserve"> by Kathy. No further discussion at this time. Roll Call: Vicki Y, Dan Y, Stacey Y, Kathy Y, Leslie Y.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Public Health Nurse 1 job description: LPN position as this nurse could assist with immunizations, support, etc. throughout department. WIC and Health works is required to have RN.</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Vicki made motion to accept job description with edit to remove all references to WIC/</w:t>
      </w:r>
      <w:proofErr w:type="spellStart"/>
      <w:r>
        <w:rPr>
          <w:rFonts w:ascii="Times New Roman" w:hAnsi="Times New Roman" w:cs="Times New Roman"/>
          <w:sz w:val="24"/>
          <w:szCs w:val="24"/>
        </w:rPr>
        <w:t>Healthworks</w:t>
      </w:r>
      <w:proofErr w:type="spellEnd"/>
      <w:r>
        <w:rPr>
          <w:rFonts w:ascii="Times New Roman" w:hAnsi="Times New Roman" w:cs="Times New Roman"/>
          <w:sz w:val="24"/>
          <w:szCs w:val="24"/>
        </w:rPr>
        <w:t>. Stacey 2</w:t>
      </w:r>
      <w:r w:rsidRPr="000E6B90">
        <w:rPr>
          <w:rFonts w:ascii="Times New Roman" w:hAnsi="Times New Roman" w:cs="Times New Roman"/>
          <w:sz w:val="24"/>
          <w:szCs w:val="24"/>
          <w:vertAlign w:val="superscript"/>
        </w:rPr>
        <w:t>nd</w:t>
      </w:r>
      <w:r>
        <w:rPr>
          <w:rFonts w:ascii="Times New Roman" w:hAnsi="Times New Roman" w:cs="Times New Roman"/>
          <w:sz w:val="24"/>
          <w:szCs w:val="24"/>
        </w:rPr>
        <w:t xml:space="preserve">. All in favor.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5D44DF">
        <w:rPr>
          <w:rFonts w:ascii="Times New Roman" w:hAnsi="Times New Roman" w:cs="Times New Roman"/>
          <w:i/>
          <w:iCs/>
          <w:sz w:val="24"/>
          <w:szCs w:val="24"/>
        </w:rPr>
        <w:t>Salary Schedule Public Health Nurse 1</w:t>
      </w:r>
      <w:r>
        <w:rPr>
          <w:rFonts w:ascii="Times New Roman" w:hAnsi="Times New Roman" w:cs="Times New Roman"/>
          <w:sz w:val="24"/>
          <w:szCs w:val="24"/>
        </w:rPr>
        <w:t xml:space="preserve">: Some confusion voiced by Kathy r/t past practice of trying to obtain salary raises in past and now we are looking at across the board raises. Motion made by Vick </w:t>
      </w:r>
      <w:proofErr w:type="spellStart"/>
      <w:r>
        <w:rPr>
          <w:rFonts w:ascii="Times New Roman" w:hAnsi="Times New Roman" w:cs="Times New Roman"/>
          <w:sz w:val="24"/>
          <w:szCs w:val="24"/>
        </w:rPr>
        <w:t>iand</w:t>
      </w:r>
      <w:proofErr w:type="spellEnd"/>
      <w:r>
        <w:rPr>
          <w:rFonts w:ascii="Times New Roman" w:hAnsi="Times New Roman" w:cs="Times New Roman"/>
          <w:sz w:val="24"/>
          <w:szCs w:val="24"/>
        </w:rPr>
        <w:t xml:space="preserve"> 2</w:t>
      </w:r>
      <w:r w:rsidRPr="000E6B90">
        <w:rPr>
          <w:rFonts w:ascii="Times New Roman" w:hAnsi="Times New Roman" w:cs="Times New Roman"/>
          <w:sz w:val="24"/>
          <w:szCs w:val="24"/>
          <w:vertAlign w:val="superscript"/>
        </w:rPr>
        <w:t>nd</w:t>
      </w:r>
      <w:r>
        <w:rPr>
          <w:rFonts w:ascii="Times New Roman" w:hAnsi="Times New Roman" w:cs="Times New Roman"/>
          <w:sz w:val="24"/>
          <w:szCs w:val="24"/>
        </w:rPr>
        <w:t xml:space="preserve"> by Stacy to accept salary schedule for Public Health Nurse 1 salary schedule. Dan Y, Stacey Y, Leslie Y, Kathy Y, Vicki Y.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5D44DF">
        <w:rPr>
          <w:rFonts w:ascii="Times New Roman" w:hAnsi="Times New Roman" w:cs="Times New Roman"/>
          <w:i/>
          <w:iCs/>
          <w:sz w:val="24"/>
          <w:szCs w:val="24"/>
        </w:rPr>
        <w:t>Budget amendment</w:t>
      </w:r>
      <w:r>
        <w:rPr>
          <w:rFonts w:ascii="Times New Roman" w:hAnsi="Times New Roman" w:cs="Times New Roman"/>
          <w:sz w:val="24"/>
          <w:szCs w:val="24"/>
        </w:rPr>
        <w:t xml:space="preserve">: Leslie verbalized concern r/t percentage and IMRF. Fringe benefit worksheet supplied. Only applies to current employs. Stacey asked what our gross income was before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What are we post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Total revenue is: $1,129,000 </w:t>
      </w:r>
      <w:proofErr w:type="gramStart"/>
      <w:r>
        <w:rPr>
          <w:rFonts w:ascii="Times New Roman" w:hAnsi="Times New Roman" w:cs="Times New Roman"/>
          <w:sz w:val="24"/>
          <w:szCs w:val="24"/>
        </w:rPr>
        <w:t>with  $</w:t>
      </w:r>
      <w:proofErr w:type="gramEnd"/>
      <w:r>
        <w:rPr>
          <w:rFonts w:ascii="Times New Roman" w:hAnsi="Times New Roman" w:cs="Times New Roman"/>
          <w:sz w:val="24"/>
          <w:szCs w:val="24"/>
        </w:rPr>
        <w:t xml:space="preserve">175,00 is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We don’t want to be salary heavy and unable to obtain supplies.  We need to bill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testing and injections.  We have a lot of money sitting on the table that needs to be charged for. That is where the professional support staff will come in in one area. Keep in mind these are all grant funded positions. Are there any programs being cut per Kathy? Dr. Dave stated he has no intentions of cutting any programs. Want to start new programs but must get current status under control is focus now.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needs to be stable. Look at expanding as a 2 year goal. PT must be kept under 1000 hours (approx.19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per week). This must be monitored consistently.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to move forward with anticipated budget made by Dan, 2</w:t>
      </w:r>
      <w:r w:rsidRPr="00FB752E">
        <w:rPr>
          <w:rFonts w:ascii="Times New Roman" w:hAnsi="Times New Roman" w:cs="Times New Roman"/>
          <w:sz w:val="24"/>
          <w:szCs w:val="24"/>
          <w:vertAlign w:val="superscript"/>
        </w:rPr>
        <w:t>nd</w:t>
      </w:r>
      <w:r>
        <w:rPr>
          <w:rFonts w:ascii="Times New Roman" w:hAnsi="Times New Roman" w:cs="Times New Roman"/>
          <w:sz w:val="24"/>
          <w:szCs w:val="24"/>
        </w:rPr>
        <w:t xml:space="preserve"> by Stacey. Kathy verbalized concern r/t anticipated salary should have been started at core, not </w:t>
      </w:r>
      <w:proofErr w:type="spellStart"/>
      <w:r>
        <w:rPr>
          <w:rFonts w:ascii="Times New Roman" w:hAnsi="Times New Roman" w:cs="Times New Roman"/>
          <w:sz w:val="24"/>
          <w:szCs w:val="24"/>
        </w:rPr>
        <w:t>mid range</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stated he feels in order to obtain quality individual this is where is should start. Noted, depends on applicants and experience. And wanted to go higher and can come down if need be. All positions will not be filled at beginning of fiscal year. All will be evaluated as we move along. Stacey stated: run this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lean and mean. Roll call vote: Leslie Y, Kathy Y, Vicki Y</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Y, and Stacey Y. Motion carries.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674F8B">
        <w:rPr>
          <w:rFonts w:ascii="Times New Roman" w:hAnsi="Times New Roman" w:cs="Times New Roman"/>
          <w:i/>
          <w:iCs/>
          <w:sz w:val="24"/>
          <w:szCs w:val="24"/>
        </w:rPr>
        <w:t xml:space="preserve">Agency reports: </w:t>
      </w:r>
      <w:r>
        <w:rPr>
          <w:rFonts w:ascii="Times New Roman" w:hAnsi="Times New Roman" w:cs="Times New Roman"/>
          <w:sz w:val="24"/>
          <w:szCs w:val="24"/>
        </w:rPr>
        <w:t xml:space="preserve">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noted he does not believe this has ever been completed/done for years. We will hold off with this with plans to complete next fiscal year (July 1, 2023.</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674F8B">
        <w:rPr>
          <w:rFonts w:ascii="Times New Roman" w:hAnsi="Times New Roman" w:cs="Times New Roman"/>
          <w:i/>
          <w:iCs/>
          <w:sz w:val="24"/>
          <w:szCs w:val="24"/>
        </w:rPr>
        <w:t>IPLAN</w:t>
      </w:r>
      <w:r>
        <w:rPr>
          <w:rFonts w:ascii="Times New Roman" w:hAnsi="Times New Roman" w:cs="Times New Roman"/>
          <w:sz w:val="24"/>
          <w:szCs w:val="24"/>
        </w:rPr>
        <w:t xml:space="preserve">:  Survey link will be shared with board members. Please share with Christian County residents. Encourage to complete by Nov. 1. Hospitals are doing now. This info will be helpful also. IPLAN has been extended to March 2023. But survey must be completed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w:t>
      </w:r>
    </w:p>
    <w:p w:rsidR="00A21A3B" w:rsidRDefault="00A21A3B" w:rsidP="00A21A3B">
      <w:pPr>
        <w:spacing w:line="240" w:lineRule="auto"/>
        <w:contextualSpacing/>
        <w:rPr>
          <w:rFonts w:ascii="Times New Roman" w:hAnsi="Times New Roman" w:cs="Times New Roman"/>
          <w:sz w:val="24"/>
          <w:szCs w:val="24"/>
        </w:rPr>
      </w:pPr>
    </w:p>
    <w:p w:rsidR="00A21A3B" w:rsidRPr="006D3676" w:rsidRDefault="00A21A3B" w:rsidP="00A21A3B">
      <w:pPr>
        <w:spacing w:line="240" w:lineRule="auto"/>
        <w:contextualSpacing/>
        <w:rPr>
          <w:rFonts w:ascii="Times New Roman" w:hAnsi="Times New Roman" w:cs="Times New Roman"/>
          <w:b/>
          <w:bCs/>
          <w:sz w:val="24"/>
          <w:szCs w:val="24"/>
        </w:rPr>
      </w:pPr>
      <w:r w:rsidRPr="006D3676">
        <w:rPr>
          <w:rFonts w:ascii="Times New Roman" w:hAnsi="Times New Roman" w:cs="Times New Roman"/>
          <w:b/>
          <w:bCs/>
          <w:sz w:val="24"/>
          <w:szCs w:val="24"/>
          <w:u w:val="single"/>
        </w:rPr>
        <w:t>Other</w:t>
      </w:r>
      <w:r w:rsidRPr="006D3676">
        <w:rPr>
          <w:rFonts w:ascii="Times New Roman" w:hAnsi="Times New Roman" w:cs="Times New Roman"/>
          <w:b/>
          <w:bCs/>
          <w:sz w:val="24"/>
          <w:szCs w:val="24"/>
        </w:rPr>
        <w:t xml:space="preserve">: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BD3423">
        <w:rPr>
          <w:rFonts w:ascii="Times New Roman" w:hAnsi="Times New Roman" w:cs="Times New Roman"/>
          <w:i/>
          <w:iCs/>
          <w:sz w:val="24"/>
          <w:szCs w:val="24"/>
        </w:rPr>
        <w:t>Board Member training</w:t>
      </w:r>
      <w:r>
        <w:rPr>
          <w:rFonts w:ascii="Times New Roman" w:hAnsi="Times New Roman" w:cs="Times New Roman"/>
          <w:sz w:val="24"/>
          <w:szCs w:val="24"/>
        </w:rPr>
        <w:t xml:space="preserve">: Kathy asked if there was any training for public health board members.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states where he was before, he would meet </w:t>
      </w: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National Association of Boards of Health has a website. We can review that for information. There are specific requirements that must be listed in our annual report. Summary of services, diseases, etc.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Parking Lot</w:t>
      </w:r>
      <w:r>
        <w:rPr>
          <w:rFonts w:ascii="Times New Roman" w:hAnsi="Times New Roman" w:cs="Times New Roman"/>
          <w:sz w:val="24"/>
          <w:szCs w:val="24"/>
        </w:rPr>
        <w:t xml:space="preserve">: Leslie attended personal committee. Presented option of concrete parking lot. Sending to Highway committee. They are not in favor of us getting a concrete parking lot. We are a county property. We are grant funded. That money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utilized for infrastructure. They are still looking at rock and chip for now. Also asked that they remember us during snowplow removal.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BD3423">
        <w:rPr>
          <w:rFonts w:ascii="Times New Roman" w:hAnsi="Times New Roman" w:cs="Times New Roman"/>
          <w:i/>
          <w:iCs/>
          <w:sz w:val="24"/>
          <w:szCs w:val="24"/>
        </w:rPr>
        <w:t>Milk Bank</w:t>
      </w:r>
      <w:r>
        <w:rPr>
          <w:rFonts w:ascii="Times New Roman" w:hAnsi="Times New Roman" w:cs="Times New Roman"/>
          <w:sz w:val="24"/>
          <w:szCs w:val="24"/>
        </w:rPr>
        <w:t xml:space="preserve">: Contract found. Signed by Jennifer Hall, Breastfeeding Support Counselor. Vicki asked why this was done.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as acting administrator reminded us that statutorily, the administrator is the only one who can enter into a contract. Stated this should have not happened. Vicki asked if we could enter into a new agreement with interim administrator. All decided this was a good idea and to move forward with this and grand opening.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i/>
          <w:iCs/>
          <w:sz w:val="24"/>
          <w:szCs w:val="24"/>
        </w:rPr>
      </w:pPr>
      <w:r w:rsidRPr="00673F84">
        <w:rPr>
          <w:rFonts w:ascii="Times New Roman" w:hAnsi="Times New Roman" w:cs="Times New Roman"/>
          <w:i/>
          <w:iCs/>
          <w:sz w:val="24"/>
          <w:szCs w:val="24"/>
        </w:rPr>
        <w:t xml:space="preserve">Building: </w:t>
      </w:r>
      <w:r w:rsidRPr="00673F84">
        <w:rPr>
          <w:rFonts w:ascii="Times New Roman" w:hAnsi="Times New Roman" w:cs="Times New Roman"/>
          <w:sz w:val="24"/>
          <w:szCs w:val="24"/>
        </w:rPr>
        <w:t>Dan asked if there was anything being done with building. Dan pointed out some things noted just sitting here. Demographics of office is not conducive to teamwork. No funding at this time. ARPA funds would be a good for this.</w:t>
      </w:r>
      <w:r>
        <w:rPr>
          <w:rFonts w:ascii="Times New Roman" w:hAnsi="Times New Roman" w:cs="Times New Roman"/>
          <w:i/>
          <w:iCs/>
          <w:sz w:val="24"/>
          <w:szCs w:val="24"/>
        </w:rPr>
        <w:t xml:space="preserve"> </w:t>
      </w:r>
    </w:p>
    <w:p w:rsidR="00A21A3B" w:rsidRDefault="00A21A3B" w:rsidP="00A21A3B">
      <w:pPr>
        <w:spacing w:line="240" w:lineRule="auto"/>
        <w:contextualSpacing/>
        <w:rPr>
          <w:rFonts w:ascii="Times New Roman" w:hAnsi="Times New Roman" w:cs="Times New Roman"/>
          <w:i/>
          <w:iCs/>
          <w:sz w:val="24"/>
          <w:szCs w:val="24"/>
        </w:rPr>
      </w:pPr>
    </w:p>
    <w:p w:rsidR="00A21A3B"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 xml:space="preserve">Medical Director and Dentist: </w:t>
      </w:r>
      <w:r w:rsidRPr="00673F84">
        <w:rPr>
          <w:rFonts w:ascii="Times New Roman" w:hAnsi="Times New Roman" w:cs="Times New Roman"/>
          <w:sz w:val="24"/>
          <w:szCs w:val="24"/>
        </w:rPr>
        <w:t xml:space="preserve">Names have been shared and will be </w:t>
      </w:r>
      <w:r>
        <w:rPr>
          <w:rFonts w:ascii="Times New Roman" w:hAnsi="Times New Roman" w:cs="Times New Roman"/>
          <w:sz w:val="24"/>
          <w:szCs w:val="24"/>
        </w:rPr>
        <w:t>shar</w:t>
      </w:r>
      <w:r w:rsidRPr="00673F84">
        <w:rPr>
          <w:rFonts w:ascii="Times New Roman" w:hAnsi="Times New Roman" w:cs="Times New Roman"/>
          <w:sz w:val="24"/>
          <w:szCs w:val="24"/>
        </w:rPr>
        <w:t xml:space="preserve">ed with County Board Chair. </w:t>
      </w:r>
      <w:r>
        <w:rPr>
          <w:rFonts w:ascii="Times New Roman" w:hAnsi="Times New Roman" w:cs="Times New Roman"/>
          <w:sz w:val="24"/>
          <w:szCs w:val="24"/>
        </w:rPr>
        <w:t xml:space="preserve">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6D3676">
        <w:rPr>
          <w:rFonts w:ascii="Times New Roman" w:hAnsi="Times New Roman" w:cs="Times New Roman"/>
          <w:i/>
          <w:iCs/>
          <w:sz w:val="24"/>
          <w:szCs w:val="24"/>
        </w:rPr>
        <w:t>Interim Status</w:t>
      </w:r>
      <w:r>
        <w:rPr>
          <w:rFonts w:ascii="Times New Roman" w:hAnsi="Times New Roman" w:cs="Times New Roman"/>
          <w:sz w:val="24"/>
          <w:szCs w:val="24"/>
        </w:rPr>
        <w:t xml:space="preserve">: Kathy asked if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has a goal for length of time he will be staying with us. Dr. </w:t>
      </w:r>
      <w:proofErr w:type="spellStart"/>
      <w:r>
        <w:rPr>
          <w:rFonts w:ascii="Times New Roman" w:hAnsi="Times New Roman" w:cs="Times New Roman"/>
          <w:sz w:val="24"/>
          <w:szCs w:val="24"/>
        </w:rPr>
        <w:t>Remmert</w:t>
      </w:r>
      <w:proofErr w:type="spellEnd"/>
      <w:r>
        <w:rPr>
          <w:rFonts w:ascii="Times New Roman" w:hAnsi="Times New Roman" w:cs="Times New Roman"/>
          <w:sz w:val="24"/>
          <w:szCs w:val="24"/>
        </w:rPr>
        <w:t xml:space="preserve"> stated no. But wants to get positions filled and stabilized. </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6D3676">
        <w:rPr>
          <w:rFonts w:ascii="Times New Roman" w:hAnsi="Times New Roman" w:cs="Times New Roman"/>
          <w:i/>
          <w:iCs/>
          <w:sz w:val="24"/>
          <w:szCs w:val="24"/>
        </w:rPr>
        <w:t>Program education</w:t>
      </w:r>
      <w:r>
        <w:rPr>
          <w:rFonts w:ascii="Times New Roman" w:hAnsi="Times New Roman" w:cs="Times New Roman"/>
          <w:sz w:val="24"/>
          <w:szCs w:val="24"/>
        </w:rPr>
        <w:t>: Begin in Jan 23 for staff to present programs to board members.</w:t>
      </w:r>
    </w:p>
    <w:p w:rsidR="00A21A3B" w:rsidRDefault="00A21A3B" w:rsidP="00A21A3B">
      <w:pPr>
        <w:spacing w:line="240" w:lineRule="auto"/>
        <w:contextualSpacing/>
        <w:rPr>
          <w:rFonts w:ascii="Times New Roman" w:hAnsi="Times New Roman" w:cs="Times New Roman"/>
          <w:sz w:val="24"/>
          <w:szCs w:val="24"/>
        </w:rPr>
      </w:pPr>
    </w:p>
    <w:p w:rsidR="00A21A3B" w:rsidRDefault="00A21A3B" w:rsidP="00A21A3B">
      <w:pPr>
        <w:spacing w:line="240" w:lineRule="auto"/>
        <w:contextualSpacing/>
        <w:rPr>
          <w:rFonts w:ascii="Times New Roman" w:hAnsi="Times New Roman" w:cs="Times New Roman"/>
          <w:sz w:val="24"/>
          <w:szCs w:val="24"/>
        </w:rPr>
      </w:pPr>
      <w:r w:rsidRPr="006D3676">
        <w:rPr>
          <w:rFonts w:ascii="Times New Roman" w:hAnsi="Times New Roman" w:cs="Times New Roman"/>
          <w:i/>
          <w:iCs/>
          <w:sz w:val="24"/>
          <w:szCs w:val="24"/>
        </w:rPr>
        <w:t>Next meeting</w:t>
      </w:r>
      <w:r>
        <w:rPr>
          <w:rFonts w:ascii="Times New Roman" w:hAnsi="Times New Roman" w:cs="Times New Roman"/>
          <w:i/>
          <w:iCs/>
          <w:sz w:val="24"/>
          <w:szCs w:val="24"/>
        </w:rPr>
        <w:t xml:space="preserve">: </w:t>
      </w:r>
      <w:r w:rsidRPr="006D3676">
        <w:rPr>
          <w:rFonts w:ascii="Times New Roman" w:hAnsi="Times New Roman" w:cs="Times New Roman"/>
          <w:sz w:val="24"/>
          <w:szCs w:val="24"/>
        </w:rPr>
        <w:t xml:space="preserve"> </w:t>
      </w:r>
      <w:r>
        <w:rPr>
          <w:rFonts w:ascii="Times New Roman" w:hAnsi="Times New Roman" w:cs="Times New Roman"/>
          <w:sz w:val="24"/>
          <w:szCs w:val="24"/>
        </w:rPr>
        <w:t xml:space="preserve">November 2, 2022 at 1830. </w:t>
      </w:r>
    </w:p>
    <w:p w:rsidR="00A21A3B" w:rsidRDefault="00A21A3B" w:rsidP="00A21A3B">
      <w:pPr>
        <w:spacing w:line="240" w:lineRule="auto"/>
        <w:contextualSpacing/>
        <w:rPr>
          <w:rFonts w:ascii="Times New Roman" w:hAnsi="Times New Roman" w:cs="Times New Roman"/>
          <w:sz w:val="24"/>
          <w:szCs w:val="24"/>
        </w:rPr>
      </w:pPr>
    </w:p>
    <w:p w:rsidR="00A21A3B" w:rsidRPr="008D1270" w:rsidRDefault="00A21A3B" w:rsidP="00A2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20:30 Motion to adjourn made by Vicki, 2</w:t>
      </w:r>
      <w:r w:rsidRPr="00ED48BC">
        <w:rPr>
          <w:rFonts w:ascii="Times New Roman" w:hAnsi="Times New Roman" w:cs="Times New Roman"/>
          <w:sz w:val="24"/>
          <w:szCs w:val="24"/>
          <w:vertAlign w:val="superscript"/>
        </w:rPr>
        <w:t>nd</w:t>
      </w:r>
      <w:r>
        <w:rPr>
          <w:rFonts w:ascii="Times New Roman" w:hAnsi="Times New Roman" w:cs="Times New Roman"/>
          <w:sz w:val="24"/>
          <w:szCs w:val="24"/>
        </w:rPr>
        <w:t xml:space="preserve"> by Stacey. All ayes. Motion carries. </w:t>
      </w:r>
    </w:p>
    <w:p w:rsidR="00AB11B9" w:rsidRDefault="00AB11B9">
      <w:bookmarkStart w:id="1" w:name="_GoBack"/>
      <w:bookmarkEnd w:id="1"/>
    </w:p>
    <w:sectPr w:rsidR="00AB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B"/>
    <w:rsid w:val="00A21A3B"/>
    <w:rsid w:val="00A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94189-2051-496D-957B-3C8E1521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Harkins</dc:creator>
  <cp:keywords/>
  <dc:description/>
  <cp:lastModifiedBy>Erin Harkins</cp:lastModifiedBy>
  <cp:revision>1</cp:revision>
  <dcterms:created xsi:type="dcterms:W3CDTF">2022-11-30T14:55:00Z</dcterms:created>
  <dcterms:modified xsi:type="dcterms:W3CDTF">2022-11-30T14:56:00Z</dcterms:modified>
</cp:coreProperties>
</file>