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D7" w:rsidRDefault="00D968A5">
      <w:pPr>
        <w:pStyle w:val="Title"/>
        <w:spacing w:before="70"/>
      </w:pPr>
      <w:bookmarkStart w:id="0" w:name="_GoBack"/>
      <w:bookmarkEnd w:id="0"/>
      <w:r>
        <w:t>CHRISTIAN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DEPARTMENT ENVIROMENTAL HEALTH</w:t>
      </w:r>
    </w:p>
    <w:p w:rsidR="00D544D7" w:rsidRDefault="00D968A5">
      <w:pPr>
        <w:pStyle w:val="Title"/>
        <w:spacing w:line="296" w:lineRule="exact"/>
        <w:ind w:left="1670"/>
      </w:pPr>
      <w:r>
        <w:t>FEE</w:t>
      </w:r>
      <w:r>
        <w:rPr>
          <w:spacing w:val="-7"/>
        </w:rPr>
        <w:t xml:space="preserve"> </w:t>
      </w:r>
      <w:r>
        <w:rPr>
          <w:spacing w:val="-2"/>
        </w:rPr>
        <w:t>SCHEDULE</w:t>
      </w:r>
    </w:p>
    <w:p w:rsidR="00D544D7" w:rsidRDefault="00D544D7">
      <w:pPr>
        <w:pStyle w:val="BodyText"/>
        <w:rPr>
          <w:b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6"/>
        <w:gridCol w:w="2952"/>
      </w:tblGrid>
      <w:tr w:rsidR="00D544D7">
        <w:trPr>
          <w:trHeight w:val="326"/>
        </w:trPr>
        <w:tc>
          <w:tcPr>
            <w:tcW w:w="8006" w:type="dxa"/>
          </w:tcPr>
          <w:p w:rsidR="00D544D7" w:rsidRDefault="00D968A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SEPTIC:</w:t>
            </w:r>
          </w:p>
        </w:tc>
        <w:tc>
          <w:tcPr>
            <w:tcW w:w="2952" w:type="dxa"/>
          </w:tcPr>
          <w:p w:rsidR="00D544D7" w:rsidRDefault="00D544D7">
            <w:pPr>
              <w:pStyle w:val="TableParagraph"/>
              <w:spacing w:before="0"/>
              <w:ind w:left="0"/>
            </w:pPr>
          </w:p>
        </w:tc>
      </w:tr>
      <w:tr w:rsidR="00D544D7">
        <w:trPr>
          <w:trHeight w:val="395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65"/>
            </w:pPr>
            <w:r w:rsidRPr="00081321">
              <w:t>Septic</w:t>
            </w:r>
            <w:r w:rsidRPr="00081321">
              <w:rPr>
                <w:spacing w:val="-4"/>
              </w:rPr>
              <w:t xml:space="preserve"> </w:t>
            </w:r>
            <w:r w:rsidRPr="00081321">
              <w:t>System</w:t>
            </w:r>
            <w:r w:rsidRPr="00081321">
              <w:rPr>
                <w:spacing w:val="-6"/>
              </w:rPr>
              <w:t xml:space="preserve"> </w:t>
            </w:r>
            <w:r w:rsidRPr="00081321">
              <w:t>Installation</w:t>
            </w:r>
            <w:r w:rsidRPr="00081321">
              <w:rPr>
                <w:spacing w:val="-6"/>
              </w:rPr>
              <w:t xml:space="preserve"> </w:t>
            </w:r>
            <w:r w:rsidRPr="00081321">
              <w:t>By</w:t>
            </w:r>
            <w:r w:rsidRPr="00081321">
              <w:rPr>
                <w:spacing w:val="-6"/>
              </w:rPr>
              <w:t xml:space="preserve"> </w:t>
            </w:r>
            <w:r w:rsidRPr="00081321">
              <w:t>Home</w:t>
            </w:r>
            <w:r w:rsidRPr="00081321">
              <w:rPr>
                <w:spacing w:val="-3"/>
              </w:rPr>
              <w:t xml:space="preserve"> </w:t>
            </w:r>
            <w:r w:rsidRPr="00081321">
              <w:rPr>
                <w:spacing w:val="-2"/>
              </w:rPr>
              <w:t>Owner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65"/>
              <w:ind w:left="105"/>
            </w:pPr>
            <w:r w:rsidRPr="00081321">
              <w:rPr>
                <w:spacing w:val="-2"/>
              </w:rPr>
              <w:t>$350.00</w:t>
            </w:r>
          </w:p>
        </w:tc>
      </w:tr>
      <w:tr w:rsidR="00D544D7">
        <w:trPr>
          <w:trHeight w:val="395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65"/>
            </w:pPr>
            <w:r w:rsidRPr="00081321">
              <w:t>Septic</w:t>
            </w:r>
            <w:r w:rsidRPr="00081321">
              <w:rPr>
                <w:spacing w:val="-3"/>
              </w:rPr>
              <w:t xml:space="preserve"> </w:t>
            </w:r>
            <w:r w:rsidRPr="00081321">
              <w:t>System</w:t>
            </w:r>
            <w:r w:rsidRPr="00081321">
              <w:rPr>
                <w:spacing w:val="-5"/>
              </w:rPr>
              <w:t xml:space="preserve"> </w:t>
            </w:r>
            <w:r w:rsidRPr="00081321">
              <w:t>Installation</w:t>
            </w:r>
            <w:r w:rsidRPr="00081321">
              <w:rPr>
                <w:spacing w:val="-5"/>
              </w:rPr>
              <w:t xml:space="preserve"> </w:t>
            </w:r>
            <w:r w:rsidRPr="00081321">
              <w:t>By</w:t>
            </w:r>
            <w:r w:rsidRPr="00081321">
              <w:rPr>
                <w:spacing w:val="-5"/>
              </w:rPr>
              <w:t xml:space="preserve"> </w:t>
            </w:r>
            <w:r w:rsidRPr="00081321">
              <w:t>Licensed</w:t>
            </w:r>
            <w:r w:rsidRPr="00081321">
              <w:rPr>
                <w:spacing w:val="-2"/>
              </w:rPr>
              <w:t xml:space="preserve"> Installer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65"/>
              <w:ind w:left="105"/>
            </w:pPr>
            <w:r w:rsidRPr="00081321">
              <w:rPr>
                <w:spacing w:val="-2"/>
              </w:rPr>
              <w:t>$150.00</w:t>
            </w:r>
          </w:p>
        </w:tc>
      </w:tr>
      <w:tr w:rsidR="00D544D7">
        <w:trPr>
          <w:trHeight w:val="35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41"/>
            </w:pPr>
            <w:r w:rsidRPr="00081321">
              <w:t>Private</w:t>
            </w:r>
            <w:r w:rsidRPr="00081321">
              <w:rPr>
                <w:spacing w:val="-5"/>
              </w:rPr>
              <w:t xml:space="preserve"> </w:t>
            </w:r>
            <w:r w:rsidRPr="00081321">
              <w:t>Sewage</w:t>
            </w:r>
            <w:r w:rsidRPr="00081321">
              <w:rPr>
                <w:spacing w:val="-5"/>
              </w:rPr>
              <w:t xml:space="preserve"> </w:t>
            </w:r>
            <w:r w:rsidRPr="00081321">
              <w:t>Installer</w:t>
            </w:r>
            <w:r w:rsidRPr="00081321">
              <w:rPr>
                <w:spacing w:val="-3"/>
              </w:rPr>
              <w:t xml:space="preserve"> </w:t>
            </w:r>
            <w:r w:rsidRPr="00081321">
              <w:rPr>
                <w:spacing w:val="-2"/>
              </w:rPr>
              <w:t>License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41"/>
              <w:ind w:left="105"/>
            </w:pPr>
            <w:r w:rsidRPr="00081321">
              <w:rPr>
                <w:spacing w:val="-2"/>
              </w:rPr>
              <w:t>$125.00</w:t>
            </w:r>
          </w:p>
        </w:tc>
      </w:tr>
      <w:tr w:rsidR="00D544D7">
        <w:trPr>
          <w:trHeight w:val="35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tabs>
                <w:tab w:val="left" w:pos="4509"/>
              </w:tabs>
              <w:spacing w:before="41"/>
            </w:pPr>
            <w:r w:rsidRPr="00081321">
              <w:t>Private</w:t>
            </w:r>
            <w:r w:rsidRPr="00081321">
              <w:rPr>
                <w:spacing w:val="-6"/>
              </w:rPr>
              <w:t xml:space="preserve"> </w:t>
            </w:r>
            <w:r w:rsidRPr="00081321">
              <w:t>Sewage</w:t>
            </w:r>
            <w:r w:rsidRPr="00081321">
              <w:rPr>
                <w:spacing w:val="-5"/>
              </w:rPr>
              <w:t xml:space="preserve"> </w:t>
            </w:r>
            <w:r w:rsidRPr="00081321">
              <w:t>Pumper</w:t>
            </w:r>
            <w:r w:rsidRPr="00081321">
              <w:rPr>
                <w:spacing w:val="-5"/>
              </w:rPr>
              <w:t xml:space="preserve"> </w:t>
            </w:r>
            <w:r w:rsidRPr="00081321">
              <w:rPr>
                <w:spacing w:val="-2"/>
              </w:rPr>
              <w:t>License.</w:t>
            </w:r>
            <w:r w:rsidRPr="00081321">
              <w:tab/>
            </w:r>
            <w:r w:rsidRPr="00081321">
              <w:rPr>
                <w:spacing w:val="-10"/>
              </w:rPr>
              <w:t>.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41"/>
              <w:ind w:left="105"/>
            </w:pPr>
            <w:r w:rsidRPr="00081321">
              <w:rPr>
                <w:spacing w:val="-2"/>
              </w:rPr>
              <w:t>$125.00</w:t>
            </w:r>
          </w:p>
        </w:tc>
      </w:tr>
      <w:tr w:rsidR="00B679E4">
        <w:trPr>
          <w:trHeight w:val="350"/>
        </w:trPr>
        <w:tc>
          <w:tcPr>
            <w:tcW w:w="8006" w:type="dxa"/>
          </w:tcPr>
          <w:p w:rsidR="00B679E4" w:rsidRPr="00081321" w:rsidRDefault="00B679E4">
            <w:pPr>
              <w:pStyle w:val="TableParagraph"/>
              <w:tabs>
                <w:tab w:val="left" w:pos="4509"/>
              </w:tabs>
              <w:spacing w:before="41"/>
            </w:pPr>
            <w:r w:rsidRPr="00081321">
              <w:t xml:space="preserve">Unscheduled Evaluation </w:t>
            </w:r>
            <w:r w:rsidRPr="00081321">
              <w:rPr>
                <w:spacing w:val="-2"/>
              </w:rPr>
              <w:t>(48 Hours Notice Required)</w:t>
            </w:r>
          </w:p>
        </w:tc>
        <w:tc>
          <w:tcPr>
            <w:tcW w:w="2952" w:type="dxa"/>
          </w:tcPr>
          <w:p w:rsidR="00B679E4" w:rsidRPr="00081321" w:rsidRDefault="00B679E4">
            <w:pPr>
              <w:pStyle w:val="TableParagraph"/>
              <w:spacing w:before="41"/>
              <w:ind w:left="105"/>
              <w:rPr>
                <w:spacing w:val="-2"/>
              </w:rPr>
            </w:pPr>
            <w:r w:rsidRPr="00081321">
              <w:rPr>
                <w:spacing w:val="-2"/>
              </w:rPr>
              <w:t>$100.00</w:t>
            </w:r>
          </w:p>
        </w:tc>
      </w:tr>
      <w:tr w:rsidR="006B70B5">
        <w:trPr>
          <w:trHeight w:val="350"/>
        </w:trPr>
        <w:tc>
          <w:tcPr>
            <w:tcW w:w="8006" w:type="dxa"/>
          </w:tcPr>
          <w:p w:rsidR="006B70B5" w:rsidRPr="00081321" w:rsidRDefault="006B70B5">
            <w:pPr>
              <w:pStyle w:val="TableParagraph"/>
              <w:tabs>
                <w:tab w:val="left" w:pos="4509"/>
              </w:tabs>
              <w:spacing w:before="41"/>
            </w:pPr>
            <w:r w:rsidRPr="00081321">
              <w:rPr>
                <w:spacing w:val="-2"/>
              </w:rPr>
              <w:t>Inspection</w:t>
            </w:r>
          </w:p>
        </w:tc>
        <w:tc>
          <w:tcPr>
            <w:tcW w:w="2952" w:type="dxa"/>
          </w:tcPr>
          <w:p w:rsidR="006B70B5" w:rsidRPr="00081321" w:rsidRDefault="00185AC8">
            <w:pPr>
              <w:pStyle w:val="TableParagraph"/>
              <w:spacing w:before="41"/>
              <w:ind w:left="105"/>
              <w:rPr>
                <w:spacing w:val="-2"/>
              </w:rPr>
            </w:pPr>
            <w:r w:rsidRPr="00081321">
              <w:rPr>
                <w:spacing w:val="-2"/>
              </w:rPr>
              <w:t>$</w:t>
            </w:r>
            <w:r w:rsidR="006B70B5" w:rsidRPr="00081321">
              <w:rPr>
                <w:spacing w:val="-2"/>
              </w:rPr>
              <w:t>50.00</w:t>
            </w:r>
          </w:p>
        </w:tc>
      </w:tr>
      <w:tr w:rsidR="00081321">
        <w:trPr>
          <w:trHeight w:val="350"/>
        </w:trPr>
        <w:tc>
          <w:tcPr>
            <w:tcW w:w="8006" w:type="dxa"/>
          </w:tcPr>
          <w:p w:rsidR="00081321" w:rsidRPr="00D97E98" w:rsidRDefault="00081321">
            <w:pPr>
              <w:pStyle w:val="TableParagraph"/>
              <w:tabs>
                <w:tab w:val="left" w:pos="4509"/>
              </w:tabs>
              <w:spacing w:before="41"/>
              <w:rPr>
                <w:spacing w:val="-2"/>
              </w:rPr>
            </w:pPr>
            <w:r w:rsidRPr="00D97E98">
              <w:rPr>
                <w:b/>
              </w:rPr>
              <w:t>PROGRESSIVE LATE FEE STRUCTURE FOR LICENSE RENEWALS:</w:t>
            </w:r>
          </w:p>
        </w:tc>
        <w:tc>
          <w:tcPr>
            <w:tcW w:w="2952" w:type="dxa"/>
          </w:tcPr>
          <w:p w:rsidR="00081321" w:rsidRPr="00D97E98" w:rsidRDefault="00081321">
            <w:pPr>
              <w:pStyle w:val="TableParagraph"/>
              <w:spacing w:before="41"/>
              <w:ind w:left="105"/>
              <w:rPr>
                <w:spacing w:val="-2"/>
              </w:rPr>
            </w:pPr>
          </w:p>
        </w:tc>
      </w:tr>
      <w:tr w:rsidR="00081321">
        <w:trPr>
          <w:trHeight w:val="350"/>
        </w:trPr>
        <w:tc>
          <w:tcPr>
            <w:tcW w:w="8006" w:type="dxa"/>
          </w:tcPr>
          <w:p w:rsidR="00081321" w:rsidRPr="00D97E98" w:rsidRDefault="00081321">
            <w:pPr>
              <w:pStyle w:val="TableParagraph"/>
              <w:tabs>
                <w:tab w:val="left" w:pos="4509"/>
              </w:tabs>
              <w:spacing w:before="41"/>
              <w:rPr>
                <w:spacing w:val="-2"/>
              </w:rPr>
            </w:pPr>
            <w:r w:rsidRPr="00D97E98">
              <w:t>Late Fee for Annual Licenses Renewed after December 31st</w:t>
            </w:r>
          </w:p>
        </w:tc>
        <w:tc>
          <w:tcPr>
            <w:tcW w:w="2952" w:type="dxa"/>
          </w:tcPr>
          <w:p w:rsidR="00081321" w:rsidRPr="00D97E98" w:rsidRDefault="00081321">
            <w:pPr>
              <w:pStyle w:val="TableParagraph"/>
              <w:spacing w:before="41"/>
              <w:ind w:left="105"/>
              <w:rPr>
                <w:spacing w:val="-2"/>
              </w:rPr>
            </w:pPr>
            <w:r w:rsidRPr="00D97E98">
              <w:t>$65.00</w:t>
            </w:r>
          </w:p>
        </w:tc>
      </w:tr>
      <w:tr w:rsidR="00081321">
        <w:trPr>
          <w:trHeight w:val="350"/>
        </w:trPr>
        <w:tc>
          <w:tcPr>
            <w:tcW w:w="8006" w:type="dxa"/>
          </w:tcPr>
          <w:p w:rsidR="00081321" w:rsidRPr="00D97E98" w:rsidRDefault="00081321">
            <w:pPr>
              <w:pStyle w:val="TableParagraph"/>
              <w:tabs>
                <w:tab w:val="left" w:pos="4509"/>
              </w:tabs>
              <w:spacing w:before="41"/>
              <w:rPr>
                <w:spacing w:val="-2"/>
              </w:rPr>
            </w:pPr>
            <w:r w:rsidRPr="00D97E98">
              <w:t>Late fee for Annual licenses renewed between January 1</w:t>
            </w:r>
            <w:r w:rsidRPr="00D97E98">
              <w:rPr>
                <w:vertAlign w:val="superscript"/>
              </w:rPr>
              <w:t>st</w:t>
            </w:r>
            <w:r w:rsidRPr="00D97E98">
              <w:t xml:space="preserve"> and January 31</w:t>
            </w:r>
            <w:r w:rsidRPr="00D97E98">
              <w:rPr>
                <w:vertAlign w:val="superscript"/>
              </w:rPr>
              <w:t>st</w:t>
            </w:r>
          </w:p>
        </w:tc>
        <w:tc>
          <w:tcPr>
            <w:tcW w:w="2952" w:type="dxa"/>
          </w:tcPr>
          <w:p w:rsidR="00081321" w:rsidRPr="00D97E98" w:rsidRDefault="00081321">
            <w:pPr>
              <w:pStyle w:val="TableParagraph"/>
              <w:spacing w:before="41"/>
              <w:ind w:left="105"/>
              <w:rPr>
                <w:spacing w:val="-2"/>
              </w:rPr>
            </w:pPr>
            <w:r w:rsidRPr="00D97E98">
              <w:t>Accrued $5.00 per day in additional to fee above</w:t>
            </w:r>
          </w:p>
        </w:tc>
      </w:tr>
      <w:tr w:rsidR="00081321">
        <w:trPr>
          <w:trHeight w:val="350"/>
        </w:trPr>
        <w:tc>
          <w:tcPr>
            <w:tcW w:w="8006" w:type="dxa"/>
          </w:tcPr>
          <w:p w:rsidR="00081321" w:rsidRPr="00D97E98" w:rsidRDefault="00081321" w:rsidP="00081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97E98">
              <w:t xml:space="preserve"> Late fee for Annual Licenses not renewed by February 1st </w:t>
            </w:r>
          </w:p>
          <w:p w:rsidR="00081321" w:rsidRPr="00D97E98" w:rsidRDefault="00081321">
            <w:pPr>
              <w:pStyle w:val="TableParagraph"/>
              <w:tabs>
                <w:tab w:val="left" w:pos="4509"/>
              </w:tabs>
              <w:spacing w:before="41"/>
            </w:pPr>
          </w:p>
        </w:tc>
        <w:tc>
          <w:tcPr>
            <w:tcW w:w="2952" w:type="dxa"/>
          </w:tcPr>
          <w:p w:rsidR="00081321" w:rsidRPr="00D97E98" w:rsidRDefault="00081321">
            <w:pPr>
              <w:pStyle w:val="TableParagraph"/>
              <w:spacing w:before="41"/>
              <w:ind w:left="105"/>
            </w:pPr>
            <w:r w:rsidRPr="00D97E98">
              <w:t>$265.00 in addition to other late fees incurred</w:t>
            </w:r>
          </w:p>
        </w:tc>
      </w:tr>
      <w:tr w:rsidR="00D544D7">
        <w:trPr>
          <w:trHeight w:val="47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rPr>
                <w:b/>
              </w:rPr>
              <w:t>WELL:</w:t>
            </w:r>
            <w:r w:rsidRPr="00081321">
              <w:rPr>
                <w:b/>
                <w:spacing w:val="51"/>
              </w:rPr>
              <w:t xml:space="preserve"> </w:t>
            </w:r>
            <w:r w:rsidRPr="00081321">
              <w:t>Fees</w:t>
            </w:r>
            <w:r w:rsidRPr="00081321">
              <w:rPr>
                <w:spacing w:val="-4"/>
              </w:rPr>
              <w:t xml:space="preserve"> </w:t>
            </w:r>
            <w:r w:rsidRPr="00081321">
              <w:t>set</w:t>
            </w:r>
            <w:r w:rsidRPr="00081321">
              <w:rPr>
                <w:spacing w:val="-1"/>
              </w:rPr>
              <w:t xml:space="preserve"> </w:t>
            </w:r>
            <w:r w:rsidRPr="00081321">
              <w:t>by</w:t>
            </w:r>
            <w:r w:rsidRPr="00081321">
              <w:rPr>
                <w:spacing w:val="-5"/>
              </w:rPr>
              <w:t xml:space="preserve"> </w:t>
            </w:r>
            <w:r w:rsidRPr="00081321">
              <w:t>Illinois</w:t>
            </w:r>
            <w:r w:rsidRPr="00081321">
              <w:rPr>
                <w:spacing w:val="-3"/>
              </w:rPr>
              <w:t xml:space="preserve"> </w:t>
            </w:r>
            <w:r w:rsidRPr="00081321">
              <w:t>Well</w:t>
            </w:r>
            <w:r w:rsidRPr="00081321">
              <w:rPr>
                <w:spacing w:val="-4"/>
              </w:rPr>
              <w:t xml:space="preserve"> </w:t>
            </w:r>
            <w:r w:rsidRPr="00081321">
              <w:t>Water</w:t>
            </w:r>
            <w:r w:rsidRPr="00081321">
              <w:rPr>
                <w:spacing w:val="-4"/>
              </w:rPr>
              <w:t xml:space="preserve"> </w:t>
            </w:r>
            <w:r w:rsidRPr="00081321">
              <w:t>Construction</w:t>
            </w:r>
            <w:r w:rsidRPr="00081321">
              <w:rPr>
                <w:spacing w:val="-5"/>
              </w:rPr>
              <w:t xml:space="preserve"> </w:t>
            </w:r>
            <w:r w:rsidRPr="00081321">
              <w:t>Code</w:t>
            </w:r>
            <w:r w:rsidRPr="00081321">
              <w:rPr>
                <w:spacing w:val="-2"/>
              </w:rPr>
              <w:t xml:space="preserve"> </w:t>
            </w:r>
            <w:r w:rsidRPr="00081321">
              <w:t>415</w:t>
            </w:r>
            <w:r w:rsidRPr="00081321">
              <w:rPr>
                <w:spacing w:val="-2"/>
              </w:rPr>
              <w:t xml:space="preserve"> </w:t>
            </w:r>
            <w:r w:rsidRPr="00081321">
              <w:t>ILCS</w:t>
            </w:r>
            <w:r w:rsidRPr="00081321">
              <w:rPr>
                <w:spacing w:val="-3"/>
              </w:rPr>
              <w:t xml:space="preserve"> </w:t>
            </w:r>
            <w:r w:rsidRPr="00081321">
              <w:rPr>
                <w:spacing w:val="-4"/>
              </w:rPr>
              <w:t>30/6</w:t>
            </w:r>
          </w:p>
        </w:tc>
        <w:tc>
          <w:tcPr>
            <w:tcW w:w="2952" w:type="dxa"/>
          </w:tcPr>
          <w:p w:rsidR="00D544D7" w:rsidRPr="00081321" w:rsidRDefault="00D544D7">
            <w:pPr>
              <w:pStyle w:val="TableParagraph"/>
              <w:spacing w:before="0"/>
              <w:ind w:left="0"/>
            </w:pPr>
          </w:p>
        </w:tc>
      </w:tr>
      <w:tr w:rsidR="00D544D7">
        <w:trPr>
          <w:trHeight w:val="47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t>New</w:t>
            </w:r>
            <w:r w:rsidRPr="00081321">
              <w:rPr>
                <w:spacing w:val="-5"/>
              </w:rPr>
              <w:t xml:space="preserve"> </w:t>
            </w:r>
            <w:r w:rsidRPr="00081321">
              <w:rPr>
                <w:spacing w:val="-4"/>
              </w:rPr>
              <w:t>Well</w:t>
            </w:r>
            <w:r w:rsidR="00B679E4" w:rsidRPr="00081321">
              <w:rPr>
                <w:spacing w:val="-4"/>
              </w:rPr>
              <w:t>/Monitoring Well</w:t>
            </w:r>
            <w:r w:rsidRPr="00081321">
              <w:rPr>
                <w:spacing w:val="-4"/>
              </w:rPr>
              <w:t>/Geothermal Well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ind w:left="105"/>
            </w:pPr>
            <w:r w:rsidRPr="00081321">
              <w:rPr>
                <w:spacing w:val="-2"/>
              </w:rPr>
              <w:t>$100.00</w:t>
            </w:r>
          </w:p>
        </w:tc>
      </w:tr>
      <w:tr w:rsidR="00D544D7">
        <w:trPr>
          <w:trHeight w:val="469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t>Modify</w:t>
            </w:r>
            <w:r w:rsidRPr="00081321">
              <w:rPr>
                <w:spacing w:val="-6"/>
              </w:rPr>
              <w:t xml:space="preserve"> </w:t>
            </w:r>
            <w:r w:rsidRPr="00081321">
              <w:t>Existing</w:t>
            </w:r>
            <w:r w:rsidRPr="00081321">
              <w:rPr>
                <w:spacing w:val="-4"/>
              </w:rPr>
              <w:t xml:space="preserve"> Well</w:t>
            </w:r>
            <w:r w:rsidR="00B679E4" w:rsidRPr="00081321">
              <w:rPr>
                <w:spacing w:val="-4"/>
              </w:rPr>
              <w:t>/Monitoring Well</w:t>
            </w:r>
            <w:r w:rsidRPr="00081321">
              <w:rPr>
                <w:spacing w:val="-4"/>
              </w:rPr>
              <w:t>/Geothermal Well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ind w:left="105"/>
            </w:pPr>
            <w:r w:rsidRPr="00081321">
              <w:rPr>
                <w:spacing w:val="-2"/>
              </w:rPr>
              <w:t>$100.00</w:t>
            </w:r>
          </w:p>
        </w:tc>
      </w:tr>
      <w:tr w:rsidR="00D544D7">
        <w:trPr>
          <w:trHeight w:val="47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t>Seal/Abandon</w:t>
            </w:r>
            <w:r w:rsidRPr="00081321">
              <w:rPr>
                <w:spacing w:val="-9"/>
              </w:rPr>
              <w:t xml:space="preserve"> </w:t>
            </w:r>
            <w:r w:rsidRPr="00081321">
              <w:rPr>
                <w:spacing w:val="-4"/>
              </w:rPr>
              <w:t>Well</w:t>
            </w:r>
            <w:r w:rsidR="00B679E4" w:rsidRPr="00081321">
              <w:rPr>
                <w:spacing w:val="-4"/>
              </w:rPr>
              <w:t>/Monitoring Well</w:t>
            </w:r>
            <w:r w:rsidRPr="00081321">
              <w:rPr>
                <w:spacing w:val="-4"/>
              </w:rPr>
              <w:t>/Geothermal Well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ind w:left="105"/>
            </w:pPr>
            <w:r w:rsidRPr="00081321">
              <w:rPr>
                <w:spacing w:val="-2"/>
              </w:rPr>
              <w:t>$100.00</w:t>
            </w:r>
          </w:p>
        </w:tc>
      </w:tr>
      <w:tr w:rsidR="00D544D7">
        <w:trPr>
          <w:trHeight w:val="47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rPr>
                <w:spacing w:val="-2"/>
              </w:rPr>
              <w:t>Inspection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ind w:left="105"/>
            </w:pPr>
            <w:r w:rsidRPr="00081321">
              <w:rPr>
                <w:spacing w:val="-2"/>
              </w:rPr>
              <w:t>$50.00</w:t>
            </w:r>
          </w:p>
        </w:tc>
      </w:tr>
      <w:tr w:rsidR="00D544D7">
        <w:trPr>
          <w:trHeight w:val="469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t>Unscheduled</w:t>
            </w:r>
            <w:r w:rsidRPr="00081321">
              <w:rPr>
                <w:spacing w:val="-5"/>
              </w:rPr>
              <w:t xml:space="preserve"> </w:t>
            </w:r>
            <w:r w:rsidRPr="00081321">
              <w:rPr>
                <w:spacing w:val="-2"/>
              </w:rPr>
              <w:t>Evaluation</w:t>
            </w:r>
            <w:r w:rsidR="00B679E4" w:rsidRPr="00081321">
              <w:rPr>
                <w:spacing w:val="-2"/>
              </w:rPr>
              <w:t xml:space="preserve"> (48 Hours Notice Required)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ind w:left="105"/>
            </w:pPr>
            <w:r w:rsidRPr="00081321">
              <w:rPr>
                <w:spacing w:val="-2"/>
              </w:rPr>
              <w:t>$100.00</w:t>
            </w:r>
          </w:p>
        </w:tc>
      </w:tr>
      <w:tr w:rsidR="00D544D7">
        <w:trPr>
          <w:trHeight w:val="47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106"/>
              <w:rPr>
                <w:b/>
              </w:rPr>
            </w:pPr>
            <w:r w:rsidRPr="00081321">
              <w:rPr>
                <w:b/>
              </w:rPr>
              <w:t>SEPTIC,</w:t>
            </w:r>
            <w:r w:rsidRPr="00081321">
              <w:rPr>
                <w:b/>
                <w:spacing w:val="-3"/>
              </w:rPr>
              <w:t xml:space="preserve"> </w:t>
            </w:r>
            <w:r w:rsidRPr="00081321">
              <w:rPr>
                <w:b/>
              </w:rPr>
              <w:t>WELL</w:t>
            </w:r>
            <w:r w:rsidRPr="00081321">
              <w:rPr>
                <w:b/>
                <w:spacing w:val="-5"/>
              </w:rPr>
              <w:t xml:space="preserve"> </w:t>
            </w:r>
            <w:r w:rsidRPr="00081321">
              <w:rPr>
                <w:b/>
              </w:rPr>
              <w:t>&amp;</w:t>
            </w:r>
            <w:r w:rsidRPr="00081321">
              <w:rPr>
                <w:b/>
                <w:spacing w:val="-1"/>
              </w:rPr>
              <w:t xml:space="preserve"> </w:t>
            </w:r>
            <w:r w:rsidRPr="00081321">
              <w:rPr>
                <w:b/>
                <w:spacing w:val="-2"/>
              </w:rPr>
              <w:t>NUISANCE:</w:t>
            </w:r>
          </w:p>
        </w:tc>
        <w:tc>
          <w:tcPr>
            <w:tcW w:w="2952" w:type="dxa"/>
          </w:tcPr>
          <w:p w:rsidR="00D544D7" w:rsidRPr="00081321" w:rsidRDefault="00D544D7">
            <w:pPr>
              <w:pStyle w:val="TableParagraph"/>
              <w:spacing w:before="0"/>
              <w:ind w:left="0"/>
            </w:pPr>
          </w:p>
        </w:tc>
      </w:tr>
      <w:tr w:rsidR="00D544D7">
        <w:trPr>
          <w:trHeight w:val="47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</w:pPr>
            <w:r w:rsidRPr="00081321">
              <w:t>Plan</w:t>
            </w:r>
            <w:r w:rsidRPr="00081321">
              <w:rPr>
                <w:spacing w:val="-2"/>
              </w:rPr>
              <w:t xml:space="preserve"> Review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ind w:left="105"/>
            </w:pPr>
            <w:r w:rsidRPr="00081321">
              <w:rPr>
                <w:spacing w:val="-2"/>
              </w:rPr>
              <w:t>$75.00</w:t>
            </w:r>
          </w:p>
        </w:tc>
      </w:tr>
      <w:tr w:rsidR="00D544D7">
        <w:trPr>
          <w:trHeight w:val="407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70"/>
            </w:pPr>
            <w:r w:rsidRPr="00081321">
              <w:t>Site</w:t>
            </w:r>
            <w:r w:rsidRPr="00081321">
              <w:rPr>
                <w:spacing w:val="-1"/>
              </w:rPr>
              <w:t xml:space="preserve"> </w:t>
            </w:r>
            <w:r w:rsidRPr="00081321">
              <w:rPr>
                <w:spacing w:val="-2"/>
              </w:rPr>
              <w:t>Verification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70"/>
              <w:ind w:left="105"/>
            </w:pPr>
            <w:r w:rsidRPr="00081321">
              <w:rPr>
                <w:spacing w:val="-2"/>
              </w:rPr>
              <w:t>$155.00</w:t>
            </w:r>
          </w:p>
        </w:tc>
      </w:tr>
      <w:tr w:rsidR="00D544D7">
        <w:trPr>
          <w:trHeight w:val="412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80"/>
              <w:rPr>
                <w:b/>
              </w:rPr>
            </w:pPr>
            <w:r w:rsidRPr="00081321">
              <w:rPr>
                <w:b/>
                <w:spacing w:val="-2"/>
              </w:rPr>
              <w:t>DEMOLITION:</w:t>
            </w:r>
          </w:p>
        </w:tc>
        <w:tc>
          <w:tcPr>
            <w:tcW w:w="2952" w:type="dxa"/>
          </w:tcPr>
          <w:p w:rsidR="00D544D7" w:rsidRPr="00081321" w:rsidRDefault="00D544D7">
            <w:pPr>
              <w:pStyle w:val="TableParagraph"/>
              <w:spacing w:before="0"/>
              <w:ind w:left="0"/>
            </w:pPr>
          </w:p>
        </w:tc>
      </w:tr>
      <w:tr w:rsidR="00D544D7">
        <w:trPr>
          <w:trHeight w:val="414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75"/>
            </w:pPr>
            <w:r w:rsidRPr="00081321">
              <w:t>Demolition</w:t>
            </w:r>
            <w:r w:rsidRPr="00081321">
              <w:rPr>
                <w:spacing w:val="-8"/>
              </w:rPr>
              <w:t xml:space="preserve"> </w:t>
            </w:r>
            <w:r w:rsidRPr="00081321">
              <w:t>(Removal)</w:t>
            </w:r>
            <w:r w:rsidRPr="00081321">
              <w:rPr>
                <w:spacing w:val="-3"/>
              </w:rPr>
              <w:t xml:space="preserve"> </w:t>
            </w:r>
            <w:r w:rsidRPr="00081321">
              <w:rPr>
                <w:spacing w:val="-4"/>
              </w:rPr>
              <w:t>Well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75"/>
              <w:ind w:left="105"/>
            </w:pPr>
            <w:r w:rsidRPr="00081321">
              <w:rPr>
                <w:spacing w:val="-2"/>
              </w:rPr>
              <w:t>$145.00</w:t>
            </w:r>
          </w:p>
        </w:tc>
      </w:tr>
      <w:tr w:rsidR="00D544D7">
        <w:trPr>
          <w:trHeight w:val="398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65"/>
            </w:pPr>
            <w:r w:rsidRPr="00081321">
              <w:t>Demolition</w:t>
            </w:r>
            <w:r w:rsidRPr="00081321">
              <w:rPr>
                <w:spacing w:val="-8"/>
              </w:rPr>
              <w:t xml:space="preserve"> </w:t>
            </w:r>
            <w:r w:rsidRPr="00081321">
              <w:t>(Removal)</w:t>
            </w:r>
            <w:r w:rsidRPr="00081321">
              <w:rPr>
                <w:spacing w:val="-3"/>
              </w:rPr>
              <w:t xml:space="preserve"> </w:t>
            </w:r>
            <w:r w:rsidRPr="00081321">
              <w:rPr>
                <w:spacing w:val="-2"/>
              </w:rPr>
              <w:t>Septic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65"/>
              <w:ind w:left="105"/>
            </w:pPr>
            <w:r w:rsidRPr="00081321">
              <w:rPr>
                <w:spacing w:val="-2"/>
              </w:rPr>
              <w:t>$145.00</w:t>
            </w:r>
          </w:p>
        </w:tc>
      </w:tr>
      <w:tr w:rsidR="00D544D7">
        <w:trPr>
          <w:trHeight w:val="34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37"/>
            </w:pPr>
            <w:r w:rsidRPr="00081321">
              <w:t>Demolition</w:t>
            </w:r>
            <w:r w:rsidRPr="00081321">
              <w:rPr>
                <w:spacing w:val="-7"/>
              </w:rPr>
              <w:t xml:space="preserve"> </w:t>
            </w:r>
            <w:r w:rsidRPr="00081321">
              <w:t>(Removal)</w:t>
            </w:r>
            <w:r w:rsidRPr="00081321">
              <w:rPr>
                <w:spacing w:val="-2"/>
              </w:rPr>
              <w:t xml:space="preserve"> </w:t>
            </w:r>
            <w:r w:rsidRPr="00081321">
              <w:t>Well</w:t>
            </w:r>
            <w:r w:rsidRPr="00081321">
              <w:rPr>
                <w:spacing w:val="-2"/>
              </w:rPr>
              <w:t xml:space="preserve"> </w:t>
            </w:r>
            <w:r w:rsidRPr="00081321">
              <w:t>&amp;</w:t>
            </w:r>
            <w:r w:rsidRPr="00081321">
              <w:rPr>
                <w:spacing w:val="-5"/>
              </w:rPr>
              <w:t xml:space="preserve"> </w:t>
            </w:r>
            <w:r w:rsidRPr="00081321">
              <w:rPr>
                <w:spacing w:val="-2"/>
              </w:rPr>
              <w:t>Septic</w:t>
            </w:r>
          </w:p>
        </w:tc>
        <w:tc>
          <w:tcPr>
            <w:tcW w:w="2952" w:type="dxa"/>
          </w:tcPr>
          <w:p w:rsidR="00D544D7" w:rsidRPr="00081321" w:rsidRDefault="00D968A5">
            <w:pPr>
              <w:pStyle w:val="TableParagraph"/>
              <w:spacing w:before="37"/>
              <w:ind w:left="105"/>
            </w:pPr>
            <w:r w:rsidRPr="00081321">
              <w:rPr>
                <w:spacing w:val="-2"/>
              </w:rPr>
              <w:t>$200.00</w:t>
            </w:r>
          </w:p>
        </w:tc>
      </w:tr>
      <w:tr w:rsidR="00D544D7">
        <w:trPr>
          <w:trHeight w:val="450"/>
        </w:trPr>
        <w:tc>
          <w:tcPr>
            <w:tcW w:w="8006" w:type="dxa"/>
          </w:tcPr>
          <w:p w:rsidR="00D544D7" w:rsidRPr="00081321" w:rsidRDefault="00D968A5">
            <w:pPr>
              <w:pStyle w:val="TableParagraph"/>
              <w:spacing w:before="97"/>
              <w:rPr>
                <w:b/>
              </w:rPr>
            </w:pPr>
            <w:r w:rsidRPr="00081321">
              <w:rPr>
                <w:b/>
              </w:rPr>
              <w:t>WATER</w:t>
            </w:r>
            <w:r w:rsidRPr="00081321">
              <w:rPr>
                <w:b/>
                <w:spacing w:val="-7"/>
              </w:rPr>
              <w:t xml:space="preserve"> </w:t>
            </w:r>
            <w:r w:rsidRPr="00081321">
              <w:rPr>
                <w:b/>
              </w:rPr>
              <w:t>TEST</w:t>
            </w:r>
            <w:r w:rsidRPr="00081321">
              <w:rPr>
                <w:b/>
                <w:spacing w:val="-4"/>
              </w:rPr>
              <w:t xml:space="preserve"> KIT:</w:t>
            </w:r>
          </w:p>
        </w:tc>
        <w:tc>
          <w:tcPr>
            <w:tcW w:w="2952" w:type="dxa"/>
          </w:tcPr>
          <w:p w:rsidR="00D544D7" w:rsidRPr="00081321" w:rsidRDefault="00D544D7">
            <w:pPr>
              <w:pStyle w:val="TableParagraph"/>
              <w:spacing w:before="0"/>
              <w:ind w:left="0"/>
            </w:pPr>
          </w:p>
        </w:tc>
      </w:tr>
      <w:tr w:rsidR="00D544D7">
        <w:trPr>
          <w:trHeight w:val="450"/>
        </w:trPr>
        <w:tc>
          <w:tcPr>
            <w:tcW w:w="8006" w:type="dxa"/>
          </w:tcPr>
          <w:p w:rsidR="00D544D7" w:rsidRPr="00081321" w:rsidRDefault="00B36F09">
            <w:pPr>
              <w:pStyle w:val="TableParagraph"/>
              <w:spacing w:before="92"/>
            </w:pPr>
            <w:r w:rsidRPr="00081321">
              <w:t>Water</w:t>
            </w:r>
            <w:r w:rsidRPr="00081321">
              <w:rPr>
                <w:spacing w:val="-4"/>
              </w:rPr>
              <w:t xml:space="preserve"> </w:t>
            </w:r>
            <w:r w:rsidRPr="00081321">
              <w:t>Test</w:t>
            </w:r>
            <w:r w:rsidRPr="00081321">
              <w:rPr>
                <w:spacing w:val="-4"/>
              </w:rPr>
              <w:t xml:space="preserve"> </w:t>
            </w:r>
            <w:r w:rsidRPr="00081321">
              <w:t>Kit</w:t>
            </w:r>
            <w:r w:rsidRPr="00081321">
              <w:rPr>
                <w:spacing w:val="-4"/>
              </w:rPr>
              <w:t xml:space="preserve"> </w:t>
            </w:r>
            <w:r w:rsidRPr="00081321">
              <w:t>With</w:t>
            </w:r>
            <w:r w:rsidRPr="00081321">
              <w:rPr>
                <w:spacing w:val="-5"/>
              </w:rPr>
              <w:t xml:space="preserve"> </w:t>
            </w:r>
            <w:r w:rsidRPr="00081321">
              <w:t>The</w:t>
            </w:r>
            <w:r w:rsidRPr="00081321">
              <w:rPr>
                <w:spacing w:val="-2"/>
              </w:rPr>
              <w:t xml:space="preserve"> </w:t>
            </w:r>
            <w:r w:rsidRPr="00081321">
              <w:t>Installation</w:t>
            </w:r>
            <w:r w:rsidRPr="00081321">
              <w:rPr>
                <w:spacing w:val="-2"/>
              </w:rPr>
              <w:t xml:space="preserve"> </w:t>
            </w:r>
            <w:r w:rsidRPr="00081321">
              <w:t>of</w:t>
            </w:r>
            <w:r w:rsidRPr="00081321">
              <w:rPr>
                <w:spacing w:val="-2"/>
              </w:rPr>
              <w:t xml:space="preserve"> </w:t>
            </w:r>
            <w:r w:rsidRPr="00081321">
              <w:t>a</w:t>
            </w:r>
            <w:r w:rsidRPr="00081321">
              <w:rPr>
                <w:spacing w:val="-3"/>
              </w:rPr>
              <w:t xml:space="preserve"> </w:t>
            </w:r>
            <w:r w:rsidRPr="00081321">
              <w:rPr>
                <w:spacing w:val="-4"/>
              </w:rPr>
              <w:t xml:space="preserve">Well (Coliform/E.Coli) </w:t>
            </w:r>
          </w:p>
        </w:tc>
        <w:tc>
          <w:tcPr>
            <w:tcW w:w="2952" w:type="dxa"/>
          </w:tcPr>
          <w:p w:rsidR="00D544D7" w:rsidRPr="00081321" w:rsidRDefault="00B36F09">
            <w:pPr>
              <w:pStyle w:val="TableParagraph"/>
              <w:spacing w:before="92"/>
              <w:ind w:left="105"/>
            </w:pPr>
            <w:r w:rsidRPr="00081321">
              <w:t>No</w:t>
            </w:r>
            <w:r w:rsidRPr="00081321">
              <w:rPr>
                <w:spacing w:val="-2"/>
              </w:rPr>
              <w:t xml:space="preserve"> </w:t>
            </w:r>
            <w:r w:rsidRPr="00081321">
              <w:rPr>
                <w:spacing w:val="-5"/>
              </w:rPr>
              <w:t>Fee</w:t>
            </w:r>
          </w:p>
        </w:tc>
      </w:tr>
      <w:tr w:rsidR="00D544D7">
        <w:trPr>
          <w:trHeight w:val="450"/>
        </w:trPr>
        <w:tc>
          <w:tcPr>
            <w:tcW w:w="8006" w:type="dxa"/>
          </w:tcPr>
          <w:p w:rsidR="00D544D7" w:rsidRPr="00081321" w:rsidRDefault="00B36F09">
            <w:pPr>
              <w:pStyle w:val="TableParagraph"/>
              <w:spacing w:before="92"/>
            </w:pPr>
            <w:r w:rsidRPr="00081321">
              <w:t>Water Test Kit for Coliform/E.Coli</w:t>
            </w:r>
          </w:p>
        </w:tc>
        <w:tc>
          <w:tcPr>
            <w:tcW w:w="2952" w:type="dxa"/>
          </w:tcPr>
          <w:p w:rsidR="00D544D7" w:rsidRPr="00081321" w:rsidRDefault="00B36F09">
            <w:pPr>
              <w:pStyle w:val="TableParagraph"/>
              <w:spacing w:before="92"/>
              <w:ind w:left="105"/>
            </w:pPr>
            <w:r w:rsidRPr="00081321">
              <w:t>$85</w:t>
            </w:r>
          </w:p>
        </w:tc>
      </w:tr>
      <w:tr w:rsidR="00B36F09">
        <w:trPr>
          <w:trHeight w:val="450"/>
        </w:trPr>
        <w:tc>
          <w:tcPr>
            <w:tcW w:w="8006" w:type="dxa"/>
          </w:tcPr>
          <w:p w:rsidR="00B36F09" w:rsidRPr="00081321" w:rsidRDefault="00B36F09">
            <w:pPr>
              <w:pStyle w:val="TableParagraph"/>
              <w:spacing w:before="92"/>
            </w:pPr>
            <w:r w:rsidRPr="00081321">
              <w:t>Water Test Kit for Nitrate</w:t>
            </w:r>
          </w:p>
        </w:tc>
        <w:tc>
          <w:tcPr>
            <w:tcW w:w="2952" w:type="dxa"/>
          </w:tcPr>
          <w:p w:rsidR="00B36F09" w:rsidRPr="00081321" w:rsidRDefault="00B36F09">
            <w:pPr>
              <w:pStyle w:val="TableParagraph"/>
              <w:spacing w:before="92"/>
              <w:ind w:left="105"/>
            </w:pPr>
            <w:r w:rsidRPr="00081321">
              <w:t>$80</w:t>
            </w:r>
          </w:p>
        </w:tc>
      </w:tr>
      <w:tr w:rsidR="00B36F09">
        <w:trPr>
          <w:trHeight w:val="450"/>
        </w:trPr>
        <w:tc>
          <w:tcPr>
            <w:tcW w:w="8006" w:type="dxa"/>
          </w:tcPr>
          <w:p w:rsidR="00B36F09" w:rsidRPr="00081321" w:rsidRDefault="00B36F09">
            <w:pPr>
              <w:pStyle w:val="TableParagraph"/>
              <w:spacing w:before="92"/>
            </w:pPr>
            <w:r w:rsidRPr="00081321">
              <w:t>Water Test Kit for Nitrite</w:t>
            </w:r>
          </w:p>
        </w:tc>
        <w:tc>
          <w:tcPr>
            <w:tcW w:w="2952" w:type="dxa"/>
          </w:tcPr>
          <w:p w:rsidR="00B36F09" w:rsidRPr="00081321" w:rsidRDefault="00B36F09">
            <w:pPr>
              <w:pStyle w:val="TableParagraph"/>
              <w:spacing w:before="92"/>
              <w:ind w:left="105"/>
            </w:pPr>
            <w:r w:rsidRPr="00081321">
              <w:t>$80</w:t>
            </w:r>
          </w:p>
        </w:tc>
      </w:tr>
      <w:tr w:rsidR="00B36F09">
        <w:trPr>
          <w:trHeight w:val="450"/>
        </w:trPr>
        <w:tc>
          <w:tcPr>
            <w:tcW w:w="8006" w:type="dxa"/>
          </w:tcPr>
          <w:p w:rsidR="00B36F09" w:rsidRPr="00081321" w:rsidRDefault="00B36F09">
            <w:pPr>
              <w:pStyle w:val="TableParagraph"/>
              <w:spacing w:before="92"/>
            </w:pPr>
            <w:r w:rsidRPr="00081321">
              <w:t>Real Estate Water Test Kit for Coliform/E. Coli</w:t>
            </w:r>
          </w:p>
        </w:tc>
        <w:tc>
          <w:tcPr>
            <w:tcW w:w="2952" w:type="dxa"/>
          </w:tcPr>
          <w:p w:rsidR="00B36F09" w:rsidRPr="00081321" w:rsidRDefault="00B36F09" w:rsidP="00267F42">
            <w:pPr>
              <w:pStyle w:val="TableParagraph"/>
              <w:spacing w:before="92"/>
              <w:ind w:left="105"/>
            </w:pPr>
            <w:r w:rsidRPr="00081321">
              <w:t>$1</w:t>
            </w:r>
            <w:r w:rsidR="00267F42" w:rsidRPr="00081321">
              <w:t>75</w:t>
            </w:r>
          </w:p>
        </w:tc>
      </w:tr>
      <w:tr w:rsidR="00B36F09">
        <w:trPr>
          <w:trHeight w:val="450"/>
        </w:trPr>
        <w:tc>
          <w:tcPr>
            <w:tcW w:w="8006" w:type="dxa"/>
          </w:tcPr>
          <w:p w:rsidR="00B36F09" w:rsidRPr="00081321" w:rsidRDefault="00B36F09">
            <w:pPr>
              <w:pStyle w:val="TableParagraph"/>
              <w:spacing w:before="92"/>
            </w:pPr>
            <w:r w:rsidRPr="00081321">
              <w:t>Real Estate Water Test Kit for Nitrate</w:t>
            </w:r>
          </w:p>
        </w:tc>
        <w:tc>
          <w:tcPr>
            <w:tcW w:w="2952" w:type="dxa"/>
          </w:tcPr>
          <w:p w:rsidR="00B36F09" w:rsidRPr="00081321" w:rsidRDefault="00B36F09" w:rsidP="00267F42">
            <w:pPr>
              <w:pStyle w:val="TableParagraph"/>
              <w:spacing w:before="92"/>
              <w:ind w:left="105"/>
            </w:pPr>
            <w:r w:rsidRPr="00081321">
              <w:t>$1</w:t>
            </w:r>
            <w:r w:rsidR="00267F42" w:rsidRPr="00081321">
              <w:t>70</w:t>
            </w:r>
          </w:p>
        </w:tc>
      </w:tr>
      <w:tr w:rsidR="00B36F09">
        <w:trPr>
          <w:trHeight w:val="450"/>
        </w:trPr>
        <w:tc>
          <w:tcPr>
            <w:tcW w:w="8006" w:type="dxa"/>
          </w:tcPr>
          <w:p w:rsidR="00B36F09" w:rsidRPr="00081321" w:rsidRDefault="00B36F09">
            <w:pPr>
              <w:pStyle w:val="TableParagraph"/>
              <w:spacing w:before="92"/>
            </w:pPr>
            <w:r w:rsidRPr="00081321">
              <w:t>Real Estate Water Test Kit for Nitrite</w:t>
            </w:r>
          </w:p>
        </w:tc>
        <w:tc>
          <w:tcPr>
            <w:tcW w:w="2952" w:type="dxa"/>
          </w:tcPr>
          <w:p w:rsidR="00B36F09" w:rsidRPr="00081321" w:rsidRDefault="00B36F09" w:rsidP="00267F42">
            <w:pPr>
              <w:pStyle w:val="TableParagraph"/>
              <w:spacing w:before="92"/>
              <w:ind w:left="105"/>
            </w:pPr>
            <w:r w:rsidRPr="00081321">
              <w:t>$1</w:t>
            </w:r>
            <w:r w:rsidR="00267F42" w:rsidRPr="00081321">
              <w:t>70</w:t>
            </w:r>
          </w:p>
        </w:tc>
      </w:tr>
      <w:tr w:rsidR="00D544D7">
        <w:trPr>
          <w:trHeight w:val="364"/>
        </w:trPr>
        <w:tc>
          <w:tcPr>
            <w:tcW w:w="8006" w:type="dxa"/>
          </w:tcPr>
          <w:p w:rsidR="00D544D7" w:rsidRDefault="00D968A5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ADMINISTRATIVE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FEES:</w:t>
            </w:r>
          </w:p>
        </w:tc>
        <w:tc>
          <w:tcPr>
            <w:tcW w:w="2952" w:type="dxa"/>
          </w:tcPr>
          <w:p w:rsidR="00D544D7" w:rsidRDefault="00D544D7">
            <w:pPr>
              <w:pStyle w:val="TableParagraph"/>
              <w:spacing w:before="0"/>
              <w:ind w:left="0"/>
            </w:pPr>
          </w:p>
        </w:tc>
      </w:tr>
      <w:tr w:rsidR="00D544D7">
        <w:trPr>
          <w:trHeight w:val="366"/>
        </w:trPr>
        <w:tc>
          <w:tcPr>
            <w:tcW w:w="8006" w:type="dxa"/>
          </w:tcPr>
          <w:p w:rsidR="00D544D7" w:rsidRDefault="00D968A5">
            <w:pPr>
              <w:pStyle w:val="TableParagraph"/>
              <w:spacing w:before="51"/>
            </w:pPr>
            <w:r>
              <w:t>Database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  <w:tc>
          <w:tcPr>
            <w:tcW w:w="2952" w:type="dxa"/>
          </w:tcPr>
          <w:p w:rsidR="00D544D7" w:rsidRDefault="00BF6F5A">
            <w:pPr>
              <w:pStyle w:val="TableParagraph"/>
              <w:spacing w:before="51"/>
              <w:ind w:left="105"/>
            </w:pPr>
            <w:r>
              <w:rPr>
                <w:spacing w:val="-2"/>
              </w:rPr>
              <w:t>$25</w:t>
            </w:r>
            <w:r w:rsidR="00D968A5">
              <w:rPr>
                <w:spacing w:val="-2"/>
              </w:rPr>
              <w:t>.00</w:t>
            </w:r>
          </w:p>
        </w:tc>
      </w:tr>
      <w:tr w:rsidR="00D544D7">
        <w:trPr>
          <w:trHeight w:val="364"/>
        </w:trPr>
        <w:tc>
          <w:tcPr>
            <w:tcW w:w="8006" w:type="dxa"/>
          </w:tcPr>
          <w:p w:rsidR="00D544D7" w:rsidRPr="00D97E98" w:rsidRDefault="00D968A5">
            <w:pPr>
              <w:pStyle w:val="TableParagraph"/>
              <w:spacing w:before="49"/>
            </w:pPr>
            <w:r w:rsidRPr="00D97E98">
              <w:t>Credit</w:t>
            </w:r>
            <w:r w:rsidRPr="00D97E98">
              <w:rPr>
                <w:spacing w:val="-4"/>
              </w:rPr>
              <w:t xml:space="preserve"> </w:t>
            </w:r>
            <w:r w:rsidRPr="00D97E98">
              <w:t>Card</w:t>
            </w:r>
            <w:r w:rsidRPr="00D97E98">
              <w:rPr>
                <w:spacing w:val="-4"/>
              </w:rPr>
              <w:t xml:space="preserve"> </w:t>
            </w:r>
            <w:r w:rsidRPr="00D97E98">
              <w:t>Processing</w:t>
            </w:r>
            <w:r w:rsidRPr="00D97E98">
              <w:rPr>
                <w:spacing w:val="-6"/>
              </w:rPr>
              <w:t xml:space="preserve"> </w:t>
            </w:r>
            <w:r w:rsidRPr="00D97E98">
              <w:rPr>
                <w:spacing w:val="-5"/>
              </w:rPr>
              <w:t>Fee</w:t>
            </w:r>
          </w:p>
        </w:tc>
        <w:tc>
          <w:tcPr>
            <w:tcW w:w="2952" w:type="dxa"/>
          </w:tcPr>
          <w:p w:rsidR="00D544D7" w:rsidRPr="00D97E98" w:rsidRDefault="00443E98" w:rsidP="00443E98">
            <w:pPr>
              <w:pStyle w:val="TableParagraph"/>
              <w:spacing w:before="49"/>
              <w:ind w:left="105"/>
            </w:pPr>
            <w:r w:rsidRPr="00D97E98">
              <w:rPr>
                <w:spacing w:val="-2"/>
              </w:rPr>
              <w:t>3.5%</w:t>
            </w:r>
          </w:p>
        </w:tc>
      </w:tr>
      <w:tr w:rsidR="00D544D7">
        <w:trPr>
          <w:trHeight w:val="506"/>
        </w:trPr>
        <w:tc>
          <w:tcPr>
            <w:tcW w:w="8006" w:type="dxa"/>
          </w:tcPr>
          <w:p w:rsidR="00D544D7" w:rsidRDefault="00D968A5">
            <w:pPr>
              <w:pStyle w:val="TableParagraph"/>
              <w:spacing w:before="121"/>
            </w:pPr>
            <w:r>
              <w:t>Returned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5"/>
              </w:rPr>
              <w:t xml:space="preserve"> Fee</w:t>
            </w:r>
          </w:p>
        </w:tc>
        <w:tc>
          <w:tcPr>
            <w:tcW w:w="2952" w:type="dxa"/>
          </w:tcPr>
          <w:p w:rsidR="00D544D7" w:rsidRDefault="00D968A5">
            <w:pPr>
              <w:pStyle w:val="TableParagraph"/>
              <w:spacing w:before="0" w:line="246" w:lineRule="exact"/>
              <w:ind w:left="105"/>
            </w:pPr>
            <w:r>
              <w:t>$25.00</w:t>
            </w:r>
            <w:r>
              <w:rPr>
                <w:spacing w:val="-2"/>
              </w:rPr>
              <w:t xml:space="preserve"> </w:t>
            </w:r>
            <w:r>
              <w:t>plus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additional</w:t>
            </w:r>
          </w:p>
          <w:p w:rsidR="00D544D7" w:rsidRDefault="00D968A5">
            <w:pPr>
              <w:pStyle w:val="TableParagraph"/>
              <w:spacing w:before="0" w:line="240" w:lineRule="exact"/>
              <w:ind w:left="105"/>
            </w:pPr>
            <w:r>
              <w:t>bank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</w:tr>
    </w:tbl>
    <w:p w:rsidR="00D544D7" w:rsidRDefault="00D544D7">
      <w:pPr>
        <w:pStyle w:val="BodyText"/>
        <w:spacing w:before="99"/>
        <w:rPr>
          <w:b/>
          <w:sz w:val="26"/>
        </w:rPr>
      </w:pPr>
    </w:p>
    <w:p w:rsidR="00D544D7" w:rsidRDefault="00D968A5">
      <w:pPr>
        <w:pStyle w:val="BodyText"/>
        <w:spacing w:line="259" w:lineRule="auto"/>
        <w:ind w:left="920" w:right="915" w:hanging="1"/>
        <w:jc w:val="both"/>
      </w:pPr>
      <w:r>
        <w:t>(Note: The Christian County Health Department is closed on January 1</w:t>
      </w:r>
      <w:r>
        <w:rPr>
          <w:vertAlign w:val="superscript"/>
        </w:rPr>
        <w:t>st</w:t>
      </w:r>
      <w:r>
        <w:t xml:space="preserve"> as a Holiday. If Holiday falls on Saturday,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Friday.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Holiday-falls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Sunday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Monday.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 office for Holiday schedule.)</w:t>
      </w:r>
    </w:p>
    <w:sectPr w:rsidR="00D544D7">
      <w:type w:val="continuous"/>
      <w:pgSz w:w="12240" w:h="15840"/>
      <w:pgMar w:top="22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7"/>
    <w:rsid w:val="00081321"/>
    <w:rsid w:val="00185AC8"/>
    <w:rsid w:val="00267F42"/>
    <w:rsid w:val="00443E98"/>
    <w:rsid w:val="006B70B5"/>
    <w:rsid w:val="00816379"/>
    <w:rsid w:val="00B36F09"/>
    <w:rsid w:val="00B679E4"/>
    <w:rsid w:val="00BF6F5A"/>
    <w:rsid w:val="00C6265B"/>
    <w:rsid w:val="00D544D7"/>
    <w:rsid w:val="00D968A5"/>
    <w:rsid w:val="00D97E98"/>
    <w:rsid w:val="00DA3A72"/>
    <w:rsid w:val="00D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5B011-4830-45B3-8A3F-D05E67A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"/>
    <w:qFormat/>
    <w:pPr>
      <w:ind w:left="1668" w:right="167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Anderson</dc:creator>
  <dc:description/>
  <cp:lastModifiedBy>Lynn Zuber</cp:lastModifiedBy>
  <cp:revision>2</cp:revision>
  <cp:lastPrinted>2025-02-05T16:23:00Z</cp:lastPrinted>
  <dcterms:created xsi:type="dcterms:W3CDTF">2025-11-25T15:14:00Z</dcterms:created>
  <dcterms:modified xsi:type="dcterms:W3CDTF">2025-11-25T15:14:00Z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D:20231114162137</vt:lpwstr>
  </property>
</Properties>
</file>