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360" w:lineRule="auto"/>
        <w:ind w:left="120"/>
        <w:jc w:val="center"/>
      </w:pPr>
      <w:r>
        <w:rPr>
          <w:b w:val="0"/>
          <w:i w:val="0"/>
          <w:color w:val="333333"/>
          <w:sz w:val="21"/>
        </w:rPr>
        <w:t xml:space="preserve">  </w:t>
      </w:r>
      <w:r>
        <w:br w:type="textWrapping"/>
      </w:r>
      <w:r>
        <w:rPr>
          <w:b/>
          <w:i w:val="0"/>
          <w:color w:val="333333"/>
          <w:sz w:val="30"/>
        </w:rPr>
        <w:t>【金榜怡享】</w:t>
      </w:r>
      <w:bookmarkStart w:id="0" w:name="_GoBack"/>
      <w:r>
        <w:rPr>
          <w:b/>
          <w:i w:val="0"/>
          <w:color w:val="333333"/>
          <w:sz w:val="30"/>
        </w:rPr>
        <w:t>奥兰多+迈阿密+西锁岛+棕榈滩 7日游</w:t>
      </w:r>
      <w:bookmarkEnd w:id="0"/>
      <w:r>
        <w:rPr>
          <w:b/>
          <w:i w:val="0"/>
          <w:color w:val="333333"/>
          <w:sz w:val="30"/>
        </w:rPr>
        <w:t xml:space="preserve"> </w:t>
      </w:r>
    </w:p>
    <w:p>
      <w:pPr>
        <w:spacing w:before="0" w:after="0" w:line="360" w:lineRule="auto"/>
        <w:ind w:left="120"/>
        <w:jc w:val="left"/>
      </w:pP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2700"/>
        <w:gridCol w:w="2700"/>
        <w:gridCol w:w="2700"/>
        <w:gridCol w:w="2700"/>
      </w:tblGrid>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0" w:type="auto"/>
            <w:gridSpan w:val="4"/>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产品信息</w:t>
            </w:r>
          </w:p>
        </w:tc>
      </w:tr>
      <w:tr>
        <w:trPr>
          <w:trHeight w:val="0" w:hRule="atLeast"/>
          <w:tblCellSpacing w:w="0" w:type="dxa"/>
        </w:trPr>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产品编号</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R0000287</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团号</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QME7</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出发城市</w:t>
            </w:r>
          </w:p>
        </w:tc>
        <w:tc>
          <w:tcPr>
            <w:tcW w:w="0" w:type="auto"/>
            <w:gridSpan w:val="3"/>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奥兰多 Orlando</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目的地城市</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奥兰多 Orlando</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途经地点</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奧蘭多 、邁阿密</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行程天数</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7 天 6 晚</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交通工具</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 xml:space="preserve">汽车 </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接/送机</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 xml:space="preserve">接机 送机 </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币种</w:t>
            </w:r>
          </w:p>
        </w:tc>
        <w:tc>
          <w:tcPr>
            <w:tcW w:w="27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USD</w:t>
            </w:r>
          </w:p>
        </w:tc>
      </w:tr>
    </w:tbl>
    <w:p>
      <w:pPr>
        <w:spacing w:before="0" w:after="0" w:line="360" w:lineRule="auto"/>
        <w:ind w:left="120"/>
        <w:jc w:val="left"/>
      </w:pP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Layout w:type="fixed"/>
        <w:tblCellMar>
          <w:top w:w="0" w:type="dxa"/>
          <w:left w:w="10" w:type="dxa"/>
          <w:bottom w:w="0" w:type="dxa"/>
          <w:right w:w="10" w:type="dxa"/>
        </w:tblCellMar>
      </w:tblPr>
      <w:tblGrid>
        <w:gridCol w:w="10800"/>
      </w:tblGrid>
      <w:tr>
        <w:tblPrEx>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PrEx>
        <w:trPr>
          <w:trHeight w:val="0" w:hRule="atLeast"/>
          <w:tblCellSpacing w:w="0" w:type="dxa"/>
        </w:trPr>
        <w:tc>
          <w:tcPr>
            <w:tcW w:w="108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出发班期</w:t>
            </w:r>
          </w:p>
        </w:tc>
      </w:tr>
      <w:tr>
        <w:tblPrEx>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PrEx>
        <w:trPr>
          <w:trHeight w:val="0" w:hRule="atLeast"/>
          <w:tblCellSpacing w:w="0" w:type="dxa"/>
        </w:trPr>
        <w:tc>
          <w:tcPr>
            <w:tcW w:w="10800" w:type="dxa"/>
            <w:tcMar>
              <w:top w:w="90" w:type="dxa"/>
              <w:left w:w="150" w:type="dxa"/>
              <w:bottom w:w="90" w:type="dxa"/>
              <w:right w:w="150" w:type="dxa"/>
            </w:tcMar>
            <w:vAlign w:val="center"/>
          </w:tcPr>
          <w:p>
            <w:pPr>
              <w:spacing w:before="0" w:after="0" w:line="360" w:lineRule="auto"/>
              <w:ind w:left="270"/>
              <w:jc w:val="left"/>
            </w:pPr>
            <w:r>
              <w:rPr>
                <w:b w:val="0"/>
                <w:i w:val="0"/>
                <w:color w:val="333333"/>
                <w:sz w:val="21"/>
              </w:rPr>
              <w:t xml:space="preserve"> 周三、周六； </w:t>
            </w:r>
            <w:r>
              <w:br w:type="textWrapping"/>
            </w:r>
            <w:r>
              <w:rPr>
                <w:b w:val="0"/>
                <w:i w:val="0"/>
                <w:color w:val="333333"/>
                <w:sz w:val="21"/>
              </w:rPr>
              <w:t xml:space="preserve">此行程2人成团。 </w:t>
            </w:r>
            <w:r>
              <w:br w:type="textWrapping"/>
            </w:r>
            <w:r>
              <w:rPr>
                <w:b w:val="0"/>
                <w:i w:val="0"/>
                <w:color w:val="333333"/>
                <w:sz w:val="21"/>
              </w:rPr>
              <w:t xml:space="preserve">12/23/2023-12/31/2023旺季期间，奥兰多全程每人增加$50旺季差价（已绑定必付增值项目）。 </w:t>
            </w:r>
          </w:p>
        </w:tc>
      </w:tr>
    </w:tbl>
    <w:p>
      <w:pPr>
        <w:spacing w:before="0" w:after="0" w:line="360" w:lineRule="auto"/>
        <w:ind w:left="120"/>
        <w:jc w:val="left"/>
      </w:pP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Layout w:type="fixed"/>
        <w:tblCellMar>
          <w:top w:w="0" w:type="dxa"/>
          <w:left w:w="10" w:type="dxa"/>
          <w:bottom w:w="0" w:type="dxa"/>
          <w:right w:w="10" w:type="dxa"/>
        </w:tblCellMar>
      </w:tblPr>
      <w:tblGrid>
        <w:gridCol w:w="10800"/>
      </w:tblGrid>
      <w:tr>
        <w:tblPrEx>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PrEx>
        <w:trPr>
          <w:trHeight w:val="0" w:hRule="atLeast"/>
          <w:tblCellSpacing w:w="0" w:type="dxa"/>
        </w:trPr>
        <w:tc>
          <w:tcPr>
            <w:tcW w:w="108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产品特色</w:t>
            </w:r>
          </w:p>
        </w:tc>
      </w:tr>
      <w:tr>
        <w:trPr>
          <w:trHeight w:val="0" w:hRule="atLeast"/>
          <w:tblCellSpacing w:w="0" w:type="dxa"/>
        </w:trPr>
        <w:tc>
          <w:tcPr>
            <w:tcW w:w="10800" w:type="dxa"/>
            <w:tcMar>
              <w:top w:w="90" w:type="dxa"/>
              <w:left w:w="150" w:type="dxa"/>
              <w:bottom w:w="90" w:type="dxa"/>
              <w:right w:w="150" w:type="dxa"/>
            </w:tcMar>
            <w:vAlign w:val="center"/>
          </w:tcPr>
          <w:p>
            <w:pPr>
              <w:spacing w:before="0" w:after="0" w:line="360" w:lineRule="auto"/>
              <w:ind w:left="270"/>
              <w:jc w:val="left"/>
            </w:pPr>
            <w:r>
              <w:rPr>
                <w:b w:val="0"/>
                <w:i w:val="0"/>
                <w:color w:val="333333"/>
                <w:sz w:val="21"/>
              </w:rPr>
              <w:t>【暖心服务】全程中文导游带队，舒适用车，开启舒心之旅。</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【安全出行】全程车辆定时消毒，游玩更放心。</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【热情佛州】游览佛州五大名城：奥兰多、迈阿密、西锁岛、罗德岱堡、棕榈滩，游玩更高效。</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【乐园之都】迪士尼、环球、海洋世界、乐高旗下十三大主题乐园任选，收获满满的开心。</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【精品小团】每团不超过14人，享受更精致服务（12/15-1 /3旺季除外）。</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 </w:t>
            </w:r>
          </w:p>
        </w:tc>
      </w:tr>
    </w:tbl>
    <w:p>
      <w:pPr>
        <w:spacing w:before="0" w:after="0" w:line="360" w:lineRule="auto"/>
        <w:ind w:left="120"/>
        <w:jc w:val="left"/>
      </w:pP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Layout w:type="fixed"/>
        <w:tblCellMar>
          <w:top w:w="0" w:type="dxa"/>
          <w:left w:w="10" w:type="dxa"/>
          <w:bottom w:w="0" w:type="dxa"/>
          <w:right w:w="10" w:type="dxa"/>
        </w:tblCellMar>
      </w:tblPr>
      <w:tblGrid>
        <w:gridCol w:w="10800"/>
      </w:tblGrid>
      <w:tr>
        <w:tblPrEx>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PrEx>
        <w:trPr>
          <w:trHeight w:val="0" w:hRule="atLeast"/>
          <w:tblCellSpacing w:w="0" w:type="dxa"/>
        </w:trPr>
        <w:tc>
          <w:tcPr>
            <w:tcW w:w="108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参/离团地点</w:t>
            </w:r>
          </w:p>
        </w:tc>
      </w:tr>
      <w:tr>
        <w:tblPrEx>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PrEx>
        <w:trPr>
          <w:trHeight w:val="0" w:hRule="atLeast"/>
          <w:tblCellSpacing w:w="0" w:type="dxa"/>
        </w:trPr>
        <w:tc>
          <w:tcPr>
            <w:tcW w:w="10800" w:type="dxa"/>
            <w:tcMar>
              <w:top w:w="90" w:type="dxa"/>
              <w:left w:w="150" w:type="dxa"/>
              <w:bottom w:w="90" w:type="dxa"/>
              <w:right w:w="150" w:type="dxa"/>
            </w:tcMar>
            <w:vAlign w:val="center"/>
          </w:tcPr>
          <w:p>
            <w:pPr>
              <w:pBdr>
                <w:top w:val="none" w:color="auto" w:sz="0" w:space="5"/>
                <w:bottom w:val="single" w:color="E2E2E2" w:sz="8" w:space="5"/>
              </w:pBdr>
              <w:spacing w:before="0" w:after="150" w:line="360" w:lineRule="auto"/>
              <w:ind w:left="270"/>
              <w:jc w:val="left"/>
            </w:pPr>
            <w:r>
              <w:rPr>
                <w:b/>
                <w:i w:val="0"/>
                <w:color w:val="333333"/>
                <w:sz w:val="21"/>
              </w:rPr>
              <w:t>参团地点</w:t>
            </w:r>
          </w:p>
          <w:p>
            <w:pPr>
              <w:spacing w:before="0" w:after="0" w:line="360" w:lineRule="auto"/>
              <w:ind w:left="270"/>
              <w:jc w:val="left"/>
            </w:pPr>
            <w:r>
              <w:rPr>
                <w:b w:val="0"/>
                <w:i w:val="0"/>
                <w:color w:val="333333"/>
                <w:sz w:val="21"/>
              </w:rPr>
              <w:t>接机：奥兰多国际机场 (MCO)；</w:t>
            </w:r>
          </w:p>
          <w:p>
            <w:pPr>
              <w:spacing w:before="0" w:after="0" w:line="360" w:lineRule="auto"/>
              <w:ind w:left="270"/>
              <w:jc w:val="left"/>
            </w:pPr>
            <w:r>
              <w:rPr>
                <w:b w:val="0"/>
                <w:i w:val="0"/>
                <w:color w:val="333333"/>
                <w:sz w:val="21"/>
              </w:rPr>
              <w:t>团体免费机场接机时间：9:00-22:00。详细接机资讯参考第一日行程。</w:t>
            </w:r>
            <w:r>
              <w:br w:type="textWrapping"/>
            </w:r>
          </w:p>
          <w:p>
            <w:pPr>
              <w:spacing w:before="0" w:after="0" w:line="360" w:lineRule="auto"/>
              <w:ind w:left="270"/>
              <w:jc w:val="left"/>
            </w:pPr>
            <w:r>
              <w:rPr>
                <w:b w:val="0"/>
                <w:i w:val="0"/>
                <w:color w:val="333333"/>
                <w:sz w:val="21"/>
              </w:rPr>
              <w:t>12:00出发，参团：卡纳维尔邮轮码头；</w:t>
            </w:r>
          </w:p>
          <w:p>
            <w:pPr>
              <w:spacing w:before="0" w:after="0" w:line="360" w:lineRule="auto"/>
              <w:ind w:left="270"/>
              <w:jc w:val="left"/>
            </w:pPr>
            <w:r>
              <w:rPr>
                <w:b w:val="0"/>
                <w:i w:val="0"/>
                <w:color w:val="333333"/>
                <w:sz w:val="21"/>
              </w:rPr>
              <w:t>免费接码头时间：中午12:00（只此一班）</w:t>
            </w:r>
          </w:p>
          <w:p>
            <w:pPr>
              <w:spacing w:before="0" w:after="0" w:line="360" w:lineRule="auto"/>
              <w:ind w:left="270"/>
              <w:jc w:val="left"/>
            </w:pPr>
            <w:r>
              <w:rPr>
                <w:b w:val="0"/>
                <w:i w:val="0"/>
                <w:color w:val="333333"/>
                <w:sz w:val="21"/>
              </w:rPr>
              <w:t>参团：奥兰多灰狗车站；详细地址：555 John Young Pkwy, Orlando, FL 32805；</w:t>
            </w:r>
          </w:p>
          <w:p>
            <w:pPr>
              <w:spacing w:before="0" w:after="0" w:line="360" w:lineRule="auto"/>
              <w:ind w:left="270"/>
              <w:jc w:val="left"/>
            </w:pPr>
            <w:r>
              <w:rPr>
                <w:b w:val="0"/>
                <w:i w:val="0"/>
                <w:color w:val="333333"/>
                <w:sz w:val="21"/>
              </w:rPr>
              <w:t>免费接站时间为：9:00-22:00。详细接机信息参考第一日行程。</w:t>
            </w:r>
          </w:p>
          <w:p>
            <w:pPr>
              <w:spacing w:before="0" w:after="0" w:line="360" w:lineRule="auto"/>
              <w:ind w:left="270"/>
              <w:jc w:val="left"/>
            </w:pPr>
            <w:r>
              <w:rPr>
                <w:b w:val="0"/>
                <w:i w:val="0"/>
                <w:color w:val="333333"/>
                <w:sz w:val="21"/>
              </w:rPr>
              <w:t xml:space="preserve">   </w:t>
            </w:r>
          </w:p>
          <w:p>
            <w:pPr>
              <w:pBdr>
                <w:top w:val="none" w:color="auto" w:sz="0" w:space="5"/>
                <w:bottom w:val="single" w:color="E2E2E2" w:sz="8" w:space="5"/>
              </w:pBdr>
              <w:spacing w:before="0" w:after="150" w:line="360" w:lineRule="auto"/>
              <w:ind w:left="270"/>
              <w:jc w:val="left"/>
            </w:pPr>
            <w:r>
              <w:rPr>
                <w:b/>
                <w:i w:val="0"/>
                <w:color w:val="333333"/>
                <w:sz w:val="21"/>
              </w:rPr>
              <w:t>离团地点</w:t>
            </w:r>
          </w:p>
          <w:p>
            <w:pPr>
              <w:spacing w:before="0" w:after="0" w:line="360" w:lineRule="auto"/>
              <w:ind w:left="270"/>
              <w:jc w:val="left"/>
            </w:pPr>
            <w:r>
              <w:rPr>
                <w:b w:val="0"/>
                <w:i w:val="0"/>
                <w:color w:val="333333"/>
                <w:sz w:val="21"/>
              </w:rPr>
              <w:t>离团：罗德岱堡码头 (POE)；</w:t>
            </w:r>
          </w:p>
          <w:p>
            <w:pPr>
              <w:spacing w:before="0" w:after="0" w:line="360" w:lineRule="auto"/>
              <w:ind w:left="270"/>
              <w:jc w:val="left"/>
            </w:pPr>
            <w:r>
              <w:rPr>
                <w:b w:val="0"/>
                <w:i w:val="0"/>
                <w:color w:val="333333"/>
                <w:sz w:val="21"/>
              </w:rPr>
              <w:t>约15:00左右送到邮轮码头，最后一天无法参加西棕榈滩行程。</w:t>
            </w:r>
            <w:r>
              <w:br w:type="textWrapping"/>
            </w:r>
          </w:p>
          <w:p>
            <w:pPr>
              <w:spacing w:before="0" w:after="0" w:line="360" w:lineRule="auto"/>
              <w:ind w:left="270"/>
              <w:jc w:val="left"/>
            </w:pPr>
            <w:r>
              <w:rPr>
                <w:b w:val="0"/>
                <w:i w:val="0"/>
                <w:color w:val="333333"/>
                <w:sz w:val="21"/>
              </w:rPr>
              <w:t>离团：迈阿密码头 (POM)；</w:t>
            </w:r>
          </w:p>
          <w:p>
            <w:pPr>
              <w:spacing w:before="0" w:after="0" w:line="360" w:lineRule="auto"/>
              <w:ind w:left="270"/>
              <w:jc w:val="left"/>
            </w:pPr>
            <w:r>
              <w:rPr>
                <w:b w:val="0"/>
                <w:i w:val="0"/>
                <w:color w:val="333333"/>
                <w:sz w:val="21"/>
              </w:rPr>
              <w:t>约17:00左右送到邮轮码头，最后一天无法参加西棕榈滩行程。</w:t>
            </w:r>
          </w:p>
          <w:p>
            <w:pPr>
              <w:spacing w:before="0" w:after="0" w:line="360" w:lineRule="auto"/>
              <w:ind w:left="270"/>
              <w:jc w:val="left"/>
            </w:pPr>
            <w:r>
              <w:rPr>
                <w:b w:val="0"/>
                <w:i w:val="0"/>
                <w:color w:val="333333"/>
                <w:sz w:val="21"/>
              </w:rPr>
              <w:t>送机：罗德岱堡国际机场 (FLL)；</w:t>
            </w:r>
          </w:p>
          <w:p>
            <w:pPr>
              <w:spacing w:before="0" w:after="0" w:line="360" w:lineRule="auto"/>
              <w:ind w:left="270"/>
              <w:jc w:val="left"/>
            </w:pPr>
            <w:r>
              <w:rPr>
                <w:b w:val="0"/>
                <w:i w:val="0"/>
                <w:color w:val="333333"/>
                <w:sz w:val="21"/>
              </w:rPr>
              <w:t>请预订18:00后起飞的航班。推荐在此机场离开的航班，更省时，价格通常比MIA机场航班便宜。</w:t>
            </w:r>
            <w:r>
              <w:br w:type="textWrapping"/>
            </w:r>
          </w:p>
          <w:p>
            <w:pPr>
              <w:spacing w:before="0" w:after="0" w:line="360" w:lineRule="auto"/>
              <w:ind w:left="270"/>
              <w:jc w:val="left"/>
            </w:pPr>
            <w:r>
              <w:rPr>
                <w:b w:val="0"/>
                <w:i w:val="0"/>
                <w:color w:val="333333"/>
                <w:sz w:val="21"/>
              </w:rPr>
              <w:t>送机：迈阿密国际机场 (MIA)；</w:t>
            </w:r>
          </w:p>
          <w:p>
            <w:pPr>
              <w:spacing w:before="0" w:after="0" w:line="360" w:lineRule="auto"/>
              <w:ind w:left="270"/>
              <w:jc w:val="left"/>
            </w:pPr>
            <w:r>
              <w:rPr>
                <w:b w:val="0"/>
                <w:i w:val="0"/>
                <w:color w:val="333333"/>
                <w:sz w:val="21"/>
              </w:rPr>
              <w:t>请预定19:00后起飞的航班。</w:t>
            </w:r>
          </w:p>
        </w:tc>
      </w:tr>
    </w:tbl>
    <w:p>
      <w:pPr>
        <w:spacing w:before="0" w:after="0" w:line="360" w:lineRule="auto"/>
        <w:ind w:left="120"/>
        <w:jc w:val="left"/>
      </w:pP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Layout w:type="fixed"/>
        <w:tblCellMar>
          <w:top w:w="0" w:type="dxa"/>
          <w:left w:w="10" w:type="dxa"/>
          <w:bottom w:w="0" w:type="dxa"/>
          <w:right w:w="10" w:type="dxa"/>
        </w:tblCellMar>
      </w:tblPr>
      <w:tblGrid>
        <w:gridCol w:w="10800"/>
      </w:tblGrid>
      <w:tr>
        <w:tblPrEx>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PrEx>
        <w:trPr>
          <w:trHeight w:val="0" w:hRule="atLeast"/>
          <w:tblCellSpacing w:w="0" w:type="dxa"/>
        </w:trPr>
        <w:tc>
          <w:tcPr>
            <w:tcW w:w="108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行程介绍</w:t>
            </w:r>
          </w:p>
        </w:tc>
      </w:tr>
      <w:tr>
        <w:tblPrEx>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PrEx>
        <w:trPr>
          <w:trHeight w:val="0" w:hRule="atLeast"/>
          <w:tblCellSpacing w:w="0" w:type="dxa"/>
        </w:trPr>
        <w:tc>
          <w:tcPr>
            <w:tcW w:w="10800" w:type="dxa"/>
            <w:tcMar>
              <w:top w:w="90" w:type="dxa"/>
              <w:left w:w="150" w:type="dxa"/>
              <w:bottom w:w="90" w:type="dxa"/>
              <w:right w:w="150" w:type="dxa"/>
            </w:tcMar>
            <w:vAlign w:val="center"/>
          </w:tcPr>
          <w:tbl>
            <w:tblPr>
              <w:tblStyle w:val="2"/>
              <w:tblW w:w="0" w:type="auto"/>
              <w:tblCellSpacing w:w="0" w:type="dxa"/>
              <w:tblInd w:w="0" w:type="dxa"/>
              <w:tblBorders>
                <w:top w:val="none" w:color="auto" w:sz="0" w:space="0"/>
                <w:left w:val="none" w:color="auto" w:sz="0" w:space="0"/>
                <w:bottom w:val="single" w:color="DDDDDD" w:sz="8"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2000"/>
              <w:gridCol w:w="8380"/>
            </w:tblGrid>
            <w:tr>
              <w:tblPrEx>
                <w:tblBorders>
                  <w:top w:val="none" w:color="auto" w:sz="0" w:space="0"/>
                  <w:left w:val="none" w:color="auto" w:sz="0" w:space="0"/>
                  <w:bottom w:val="single" w:color="DDDDDD" w:sz="8" w:space="0"/>
                  <w:right w:val="none" w:color="auto" w:sz="0" w:space="0"/>
                  <w:insideH w:val="none" w:color="auto" w:sz="0" w:space="0"/>
                  <w:insideV w:val="none" w:color="auto" w:sz="0" w:space="0"/>
                </w:tblBorders>
              </w:tblPrEx>
              <w:trPr>
                <w:trHeight w:val="0" w:hRule="atLeast"/>
                <w:tblCellSpacing w:w="0" w:type="dxa"/>
              </w:trPr>
              <w:tc>
                <w:tcPr>
                  <w:tcW w:w="2000" w:type="dxa"/>
                  <w:tcMar>
                    <w:top w:w="90" w:type="dxa"/>
                    <w:left w:w="150" w:type="dxa"/>
                    <w:bottom w:w="90" w:type="dxa"/>
                    <w:right w:w="150" w:type="dxa"/>
                  </w:tcMar>
                  <w:vAlign w:val="center"/>
                </w:tcPr>
                <w:p>
                  <w:pPr>
                    <w:spacing w:before="0" w:after="0" w:line="360" w:lineRule="auto"/>
                    <w:ind w:left="0"/>
                    <w:jc w:val="left"/>
                  </w:pPr>
                  <w:r>
                    <w:rPr>
                      <w:b w:val="0"/>
                      <w:i w:val="0"/>
                      <w:color w:val="2D8DF3"/>
                      <w:sz w:val="24"/>
                    </w:rPr>
                    <w:t>Day 1</w:t>
                  </w:r>
                </w:p>
              </w:tc>
              <w:tc>
                <w:tcPr>
                  <w:tcW w:w="8380" w:type="dxa"/>
                  <w:tcMar>
                    <w:top w:w="90" w:type="dxa"/>
                    <w:left w:w="150" w:type="dxa"/>
                    <w:bottom w:w="90" w:type="dxa"/>
                    <w:right w:w="150" w:type="dxa"/>
                  </w:tcMar>
                  <w:vAlign w:val="center"/>
                </w:tcPr>
                <w:p>
                  <w:pPr>
                    <w:spacing w:before="0" w:after="0" w:line="360" w:lineRule="auto"/>
                    <w:ind w:left="0"/>
                    <w:jc w:val="left"/>
                  </w:pPr>
                  <w:r>
                    <w:rPr>
                      <w:b/>
                      <w:i w:val="0"/>
                      <w:color w:val="333333"/>
                      <w:sz w:val="21"/>
                    </w:rPr>
                    <w:t>家园</w:t>
                  </w:r>
                  <w:r>
                    <w:rPr>
                      <w:b w:val="0"/>
                      <w:i w:val="0"/>
                      <w:color w:val="666666"/>
                      <w:sz w:val="21"/>
                    </w:rPr>
                    <w:t xml:space="preserve"> - 飞机 - </w:t>
                  </w:r>
                  <w:r>
                    <w:rPr>
                      <w:b/>
                      <w:i w:val="0"/>
                      <w:color w:val="333333"/>
                      <w:sz w:val="21"/>
                    </w:rPr>
                    <w:t>奥兰多（自费夜游）</w:t>
                  </w:r>
                </w:p>
              </w:tc>
            </w:tr>
          </w:tbl>
          <w:p>
            <w:pPr>
              <w:spacing w:before="0" w:after="0" w:line="360" w:lineRule="auto"/>
              <w:ind w:left="270"/>
              <w:jc w:val="left"/>
            </w:pPr>
            <w:r>
              <w:rPr>
                <w:b w:val="0"/>
                <w:i w:val="0"/>
                <w:color w:val="333333"/>
                <w:sz w:val="21"/>
              </w:rPr>
              <w:t>全天  </w:t>
            </w:r>
          </w:p>
          <w:tbl>
            <w:tblPr>
              <w:tblStyle w:val="2"/>
              <w:tblW w:w="0" w:type="auto"/>
              <w:tblCellSpacing w:w="0" w:type="dxa"/>
              <w:tblInd w:w="115" w:type="dxa"/>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Layout w:type="fixed"/>
              <w:tblCellMar>
                <w:top w:w="0" w:type="dxa"/>
                <w:left w:w="10" w:type="dxa"/>
                <w:bottom w:w="0" w:type="dxa"/>
                <w:right w:w="10" w:type="dxa"/>
              </w:tblCellMar>
            </w:tblPr>
            <w:tblGrid>
              <w:gridCol w:w="4387"/>
              <w:gridCol w:w="4806"/>
            </w:tblGrid>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PrEx>
              <w:trPr>
                <w:trHeight w:val="0" w:hRule="atLeast"/>
                <w:tblCellSpacing w:w="0" w:type="dxa"/>
              </w:trPr>
              <w:tc>
                <w:tcPr>
                  <w:tcW w:w="4387"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i w:val="0"/>
                      <w:color w:val="333333"/>
                      <w:sz w:val="21"/>
                    </w:rPr>
                    <w:t>免费接的地点</w:t>
                  </w:r>
                </w:p>
              </w:tc>
              <w:tc>
                <w:tcPr>
                  <w:tcW w:w="4806"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i w:val="0"/>
                      <w:color w:val="333333"/>
                      <w:sz w:val="21"/>
                    </w:rPr>
                    <w:t>免费接的时间</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PrEx>
              <w:trPr>
                <w:trHeight w:val="0" w:hRule="atLeast"/>
                <w:tblCellSpacing w:w="0" w:type="dxa"/>
              </w:trPr>
              <w:tc>
                <w:tcPr>
                  <w:tcW w:w="4387"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奥兰多国际机场（MCO）</w:t>
                  </w:r>
                </w:p>
              </w:tc>
              <w:tc>
                <w:tcPr>
                  <w:tcW w:w="4806"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09:00-22:00</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PrEx>
              <w:trPr>
                <w:trHeight w:val="0" w:hRule="atLeast"/>
                <w:tblCellSpacing w:w="0" w:type="dxa"/>
              </w:trPr>
              <w:tc>
                <w:tcPr>
                  <w:tcW w:w="4387"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奥兰多灰狗车站</w:t>
                  </w:r>
                </w:p>
              </w:tc>
              <w:tc>
                <w:tcPr>
                  <w:tcW w:w="4806"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09:00-22:00</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PrEx>
              <w:trPr>
                <w:trHeight w:val="0" w:hRule="atLeast"/>
                <w:tblCellSpacing w:w="0" w:type="dxa"/>
              </w:trPr>
              <w:tc>
                <w:tcPr>
                  <w:tcW w:w="4387"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Port Canaveral邮轮码头</w:t>
                  </w:r>
                </w:p>
              </w:tc>
              <w:tc>
                <w:tcPr>
                  <w:tcW w:w="4806"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中午12:00</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PrEx>
              <w:trPr>
                <w:trHeight w:val="0" w:hRule="atLeast"/>
                <w:tblCellSpacing w:w="0" w:type="dxa"/>
              </w:trPr>
              <w:tc>
                <w:tcPr>
                  <w:tcW w:w="0" w:type="auto"/>
                  <w:gridSpan w:val="2"/>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315"/>
                    <w:jc w:val="left"/>
                  </w:pPr>
                  <w:r>
                    <w:rPr>
                      <w:b/>
                      <w:i w:val="0"/>
                      <w:color w:val="333333"/>
                      <w:sz w:val="21"/>
                    </w:rPr>
                    <w:t>备注：</w:t>
                  </w:r>
                </w:p>
                <w:p>
                  <w:pPr>
                    <w:spacing w:before="0" w:after="0" w:line="360" w:lineRule="auto"/>
                    <w:ind w:left="315"/>
                    <w:jc w:val="left"/>
                  </w:pPr>
                  <w:r>
                    <w:rPr>
                      <w:b w:val="0"/>
                      <w:i w:val="0"/>
                      <w:color w:val="333333"/>
                      <w:sz w:val="21"/>
                    </w:rPr>
                    <w:t>1. 团体免费机场接机，需要在机场等候其他旅客。当您出发抵达奥兰多国际机场（MCO），乘坐机场轻轨列车到达中央大厅，前往二楼行李提取处，导游会在那里与您会合。</w:t>
                  </w:r>
                </w:p>
                <w:p>
                  <w:pPr>
                    <w:spacing w:before="0" w:after="0" w:line="360" w:lineRule="auto"/>
                    <w:ind w:left="315"/>
                    <w:jc w:val="left"/>
                  </w:pPr>
                  <w:r>
                    <w:rPr>
                      <w:b w:val="0"/>
                      <w:i w:val="0"/>
                      <w:color w:val="333333"/>
                      <w:sz w:val="21"/>
                    </w:rPr>
                    <w:t>2. 自费接机接站服务：</w:t>
                  </w:r>
                </w:p>
                <w:p>
                  <w:pPr>
                    <w:spacing w:before="0" w:after="0" w:line="360" w:lineRule="auto"/>
                    <w:ind w:left="315"/>
                    <w:jc w:val="left"/>
                  </w:pPr>
                  <w:r>
                    <w:rPr>
                      <w:b w:val="0"/>
                      <w:i w:val="0"/>
                      <w:color w:val="333333"/>
                      <w:sz w:val="21"/>
                    </w:rPr>
                    <w:t>晚上22:01–24:00：1-4人$60，5-6人$80，7-10人$100，11人及以上$10每人，此报价不含接机服务费$6每人。</w:t>
                  </w:r>
                </w:p>
                <w:p>
                  <w:pPr>
                    <w:spacing w:before="0" w:after="0" w:line="360" w:lineRule="auto"/>
                    <w:ind w:left="315"/>
                    <w:jc w:val="left"/>
                  </w:pPr>
                  <w:r>
                    <w:rPr>
                      <w:b w:val="0"/>
                      <w:i w:val="0"/>
                      <w:color w:val="333333"/>
                      <w:sz w:val="21"/>
                    </w:rPr>
                    <w:t>3. 13:00 前到达的游客，可选择前往佛州最大奥特莱斯（交通费用每人$6）</w:t>
                  </w:r>
                </w:p>
                <w:p>
                  <w:pPr>
                    <w:spacing w:before="0" w:after="0" w:line="360" w:lineRule="auto"/>
                    <w:ind w:left="315"/>
                    <w:jc w:val="left"/>
                  </w:pPr>
                  <w:r>
                    <w:rPr>
                      <w:b w:val="0"/>
                      <w:i w:val="0"/>
                      <w:color w:val="333333"/>
                      <w:sz w:val="21"/>
                    </w:rPr>
                    <w:t>    17:00 前到达的游客可参加自费夜游，自行入住酒店的客人无法参加。</w:t>
                  </w:r>
                </w:p>
                <w:p>
                  <w:pPr>
                    <w:spacing w:before="0" w:after="0" w:line="360" w:lineRule="auto"/>
                    <w:ind w:left="315"/>
                    <w:jc w:val="left"/>
                  </w:pPr>
                  <w:r>
                    <w:rPr>
                      <w:b w:val="0"/>
                      <w:i w:val="0"/>
                      <w:color w:val="333333"/>
                      <w:sz w:val="21"/>
                    </w:rPr>
                    <w:t>（当日接机服务未含服务费$6/每人。）</w:t>
                  </w:r>
                </w:p>
                <w:p>
                  <w:pPr>
                    <w:spacing w:before="0" w:after="0" w:line="360" w:lineRule="auto"/>
                    <w:ind w:left="315"/>
                    <w:jc w:val="left"/>
                  </w:pPr>
                  <w:r>
                    <w:rPr>
                      <w:b w:val="0"/>
                      <w:i w:val="0"/>
                      <w:color w:val="333333"/>
                      <w:sz w:val="21"/>
                    </w:rPr>
                    <w:t>4. 增值体验：</w:t>
                  </w:r>
                </w:p>
                <w:p>
                  <w:pPr>
                    <w:spacing w:before="0" w:after="0" w:line="360" w:lineRule="auto"/>
                    <w:ind w:left="315"/>
                    <w:jc w:val="left"/>
                  </w:pPr>
                  <w:r>
                    <w:rPr>
                      <w:b w:val="0"/>
                      <w:i w:val="0"/>
                      <w:color w:val="333333"/>
                      <w:sz w:val="21"/>
                    </w:rPr>
                    <w:t>接机当日如您不想与陌生人拼车，我司可提供私享专车服务，无需等待，随接随走，车价为$100/天（7人座商务，一台车最多6位客人，不含$6/人小费）。</w:t>
                  </w:r>
                </w:p>
              </w:tc>
            </w:tr>
          </w:tbl>
          <w:p>
            <w:pPr>
              <w:spacing w:before="0" w:after="0" w:line="360" w:lineRule="auto"/>
              <w:ind w:left="270"/>
              <w:jc w:val="left"/>
            </w:pPr>
            <w:r>
              <w:rPr>
                <w:b w:val="0"/>
                <w:i w:val="0"/>
                <w:color w:val="333333"/>
                <w:sz w:val="21"/>
              </w:rPr>
              <w:t> </w:t>
            </w:r>
          </w:p>
          <w:p>
            <w:pPr>
              <w:spacing w:before="0" w:after="0" w:line="360" w:lineRule="auto"/>
              <w:ind w:left="270"/>
              <w:jc w:val="left"/>
            </w:pP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晚上  </w:t>
            </w:r>
          </w:p>
          <w:p>
            <w:pPr>
              <w:pBdr>
                <w:bottom w:val="none" w:color="auto" w:sz="0" w:space="4"/>
              </w:pBdr>
              <w:spacing w:before="0" w:after="0" w:line="360" w:lineRule="auto"/>
              <w:ind w:left="270"/>
              <w:jc w:val="left"/>
            </w:pPr>
            <w:r>
              <w:rPr>
                <w:b/>
                <w:i w:val="0"/>
                <w:color w:val="333333"/>
                <w:sz w:val="21"/>
              </w:rPr>
              <w:t>奥兰多夜游 Orlando Night Tour</w:t>
            </w:r>
          </w:p>
          <w:p>
            <w:pPr>
              <w:spacing w:before="0" w:after="0" w:line="360" w:lineRule="auto"/>
              <w:ind w:left="270"/>
              <w:jc w:val="left"/>
            </w:pPr>
            <w:r>
              <w:rPr>
                <w:b w:val="0"/>
                <w:i w:val="0"/>
                <w:color w:val="333333"/>
                <w:sz w:val="21"/>
              </w:rPr>
              <w:t>夜游将前往奥兰多夜晚最繁华热闹的迪士尼之泉（Disney Spring）。它是一个集特色餐厅、街头演出、特色购物于一体的嘉年华式不夜城。小镇中随处可见的西班牙风格建筑、数不清的佛州特有“冷泉”，波光粼粼，清澈见底，真所谓是满眼皆美景。恐龙餐厅、雨林餐厅等各种各样精致美味的餐厅，满足您的味蕾。您可以在享受一顿丰盛的晚宴过后，观看各种迪士尼花重金聘请的艺术家所表演的免费街头表演，此外它还是著名的太阳马戏团所在地。亦或是前往世界最大的迪士尼商场、最大的乐高专卖店等数十家特色商店，开始买买买的购物模式，为您整个的奥兰多之旅开启一个美妙而又浪漫的夜晚。</w:t>
            </w:r>
          </w:p>
          <w:p>
            <w:pPr>
              <w:spacing w:before="0" w:after="0" w:line="360" w:lineRule="auto"/>
              <w:ind w:left="270"/>
              <w:jc w:val="left"/>
            </w:pPr>
          </w:p>
          <w:p>
            <w:pPr>
              <w:spacing w:before="0" w:after="0" w:line="360" w:lineRule="auto"/>
              <w:ind w:left="270"/>
              <w:jc w:val="left"/>
            </w:pP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晚上  </w:t>
            </w:r>
          </w:p>
          <w:p>
            <w:pPr>
              <w:spacing w:before="0" w:after="0" w:line="360" w:lineRule="auto"/>
              <w:ind w:left="270"/>
              <w:jc w:val="left"/>
            </w:pPr>
            <w:r>
              <w:rPr>
                <w:b w:val="0"/>
                <w:i w:val="0"/>
                <w:color w:val="333333"/>
                <w:sz w:val="21"/>
              </w:rPr>
              <w:t>酒店：Fairfield Inn &amp; Suites by Marriott Orlando Lake Buena Vista in The Marriott Village 或 同级</w:t>
            </w: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 xml:space="preserve">   </w:t>
            </w:r>
          </w:p>
          <w:tbl>
            <w:tblPr>
              <w:tblStyle w:val="2"/>
              <w:tblW w:w="0" w:type="auto"/>
              <w:tblCellSpacing w:w="0" w:type="dxa"/>
              <w:tblInd w:w="0" w:type="dxa"/>
              <w:tblBorders>
                <w:top w:val="none" w:color="auto" w:sz="0" w:space="0"/>
                <w:left w:val="none" w:color="auto" w:sz="0" w:space="0"/>
                <w:bottom w:val="single" w:color="DDDDDD" w:sz="8"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2000"/>
              <w:gridCol w:w="8380"/>
            </w:tblGrid>
            <w:tr>
              <w:tblPrEx>
                <w:tblBorders>
                  <w:top w:val="none" w:color="auto" w:sz="0" w:space="0"/>
                  <w:left w:val="none" w:color="auto" w:sz="0" w:space="0"/>
                  <w:bottom w:val="single" w:color="DDDDDD" w:sz="8" w:space="0"/>
                  <w:right w:val="none" w:color="auto" w:sz="0" w:space="0"/>
                  <w:insideH w:val="none" w:color="auto" w:sz="0" w:space="0"/>
                  <w:insideV w:val="none" w:color="auto" w:sz="0" w:space="0"/>
                </w:tblBorders>
              </w:tblPrEx>
              <w:trPr>
                <w:trHeight w:val="0" w:hRule="atLeast"/>
                <w:tblCellSpacing w:w="0" w:type="dxa"/>
              </w:trPr>
              <w:tc>
                <w:tcPr>
                  <w:tcW w:w="2000" w:type="dxa"/>
                  <w:tcMar>
                    <w:top w:w="90" w:type="dxa"/>
                    <w:left w:w="150" w:type="dxa"/>
                    <w:bottom w:w="90" w:type="dxa"/>
                    <w:right w:w="150" w:type="dxa"/>
                  </w:tcMar>
                  <w:vAlign w:val="center"/>
                </w:tcPr>
                <w:p>
                  <w:pPr>
                    <w:spacing w:before="0" w:after="0" w:line="360" w:lineRule="auto"/>
                    <w:ind w:left="0"/>
                    <w:jc w:val="left"/>
                  </w:pPr>
                  <w:r>
                    <w:rPr>
                      <w:b w:val="0"/>
                      <w:i w:val="0"/>
                      <w:color w:val="2D8DF3"/>
                      <w:sz w:val="24"/>
                    </w:rPr>
                    <w:t>Day 2</w:t>
                  </w:r>
                </w:p>
              </w:tc>
              <w:tc>
                <w:tcPr>
                  <w:tcW w:w="8380" w:type="dxa"/>
                  <w:tcMar>
                    <w:top w:w="90" w:type="dxa"/>
                    <w:left w:w="150" w:type="dxa"/>
                    <w:bottom w:w="90" w:type="dxa"/>
                    <w:right w:w="150" w:type="dxa"/>
                  </w:tcMar>
                  <w:vAlign w:val="center"/>
                </w:tcPr>
                <w:p>
                  <w:pPr>
                    <w:spacing w:before="0" w:after="0" w:line="360" w:lineRule="auto"/>
                    <w:ind w:left="0"/>
                    <w:jc w:val="left"/>
                  </w:pPr>
                  <w:r>
                    <w:rPr>
                      <w:b/>
                      <w:i w:val="0"/>
                      <w:color w:val="333333"/>
                      <w:sz w:val="21"/>
                    </w:rPr>
                    <w:t>奥兰多十三大主题乐园 （不含门票），或兩大特色一日游（不含往返车费和门票）任选其一</w:t>
                  </w:r>
                </w:p>
              </w:tc>
            </w:tr>
          </w:tbl>
          <w:p>
            <w:pPr>
              <w:spacing w:before="0" w:after="0" w:line="360" w:lineRule="auto"/>
              <w:ind w:left="270"/>
              <w:jc w:val="left"/>
            </w:pPr>
            <w:r>
              <w:rPr>
                <w:b w:val="0"/>
                <w:i w:val="0"/>
                <w:color w:val="333333"/>
                <w:sz w:val="21"/>
              </w:rPr>
              <w:t>全天  </w:t>
            </w:r>
          </w:p>
          <w:p>
            <w:pPr>
              <w:spacing w:before="0" w:after="0" w:line="360" w:lineRule="auto"/>
              <w:ind w:left="270"/>
              <w:jc w:val="left"/>
            </w:pPr>
            <w:r>
              <w:rPr>
                <w:b w:val="0"/>
                <w:i w:val="0"/>
                <w:color w:val="333333"/>
                <w:sz w:val="21"/>
              </w:rPr>
              <w:t>搭乘园区专车往返各大主题乐园，如参加特色一日游，导游亲自到酒店接送。</w:t>
            </w:r>
          </w:p>
          <w:p>
            <w:pPr>
              <w:spacing w:before="0" w:after="0" w:line="360" w:lineRule="auto"/>
              <w:ind w:left="270"/>
              <w:jc w:val="left"/>
            </w:pPr>
            <w:r>
              <w:rPr>
                <w:b w:val="0"/>
                <w:i w:val="0"/>
                <w:color w:val="333333"/>
                <w:sz w:val="21"/>
              </w:rPr>
              <w:t>如需我司帮忙预定主题乐园门票，请在预定产品时一并选择您想去的园区并支付费用（是否有票以客服最终答复为准），门票价格以主题乐园的窗口价为准，门票一经预定不能取消或者更改；上团以后我司不再提供代订票服务。</w:t>
            </w:r>
          </w:p>
          <w:p>
            <w:pPr>
              <w:spacing w:before="0" w:after="0" w:line="360" w:lineRule="auto"/>
              <w:ind w:left="270"/>
              <w:jc w:val="left"/>
            </w:pPr>
            <w:r>
              <w:rPr>
                <w:b w:val="0"/>
                <w:i w:val="0"/>
                <w:color w:val="333333"/>
                <w:sz w:val="21"/>
              </w:rPr>
              <w:t>如您自行带票，请自理酒店到主题乐园间的交通。</w:t>
            </w:r>
          </w:p>
          <w:p>
            <w:pPr>
              <w:spacing w:before="0" w:after="0" w:line="360" w:lineRule="auto"/>
              <w:ind w:left="270"/>
              <w:jc w:val="left"/>
            </w:pPr>
            <w:r>
              <w:rPr>
                <w:b w:val="0"/>
                <w:i w:val="0"/>
                <w:color w:val="333333"/>
                <w:sz w:val="21"/>
              </w:rPr>
              <w:t> </w:t>
            </w:r>
          </w:p>
          <w:p>
            <w:pPr>
              <w:spacing w:before="0" w:after="0" w:line="360" w:lineRule="auto"/>
              <w:ind w:left="270"/>
              <w:jc w:val="left"/>
            </w:pPr>
            <w:r>
              <w:rPr>
                <w:b/>
                <w:i w:val="0"/>
                <w:color w:val="333333"/>
                <w:sz w:val="21"/>
              </w:rPr>
              <w:t>十三大主题园区 </w:t>
            </w:r>
          </w:p>
          <w:tbl>
            <w:tblPr>
              <w:tblStyle w:val="2"/>
              <w:tblW w:w="0" w:type="auto"/>
              <w:tblCellSpacing w:w="0" w:type="dxa"/>
              <w:tblInd w:w="115" w:type="dxa"/>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Layout w:type="fixed"/>
              <w:tblCellMar>
                <w:top w:w="0" w:type="dxa"/>
                <w:left w:w="10" w:type="dxa"/>
                <w:bottom w:w="0" w:type="dxa"/>
                <w:right w:w="10" w:type="dxa"/>
              </w:tblCellMar>
            </w:tblPr>
            <w:tblGrid>
              <w:gridCol w:w="2535"/>
              <w:gridCol w:w="2367"/>
              <w:gridCol w:w="3044"/>
              <w:gridCol w:w="2367"/>
            </w:tblGrid>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PrEx>
              <w:trPr>
                <w:trHeight w:val="0" w:hRule="atLeast"/>
                <w:tblCellSpacing w:w="0" w:type="dxa"/>
              </w:trPr>
              <w:tc>
                <w:tcPr>
                  <w:tcW w:w="2535"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迪士尼魔法王国 </w:t>
                  </w:r>
                </w:p>
              </w:tc>
              <w:tc>
                <w:tcPr>
                  <w:tcW w:w="2367"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迪士尼未来世界</w:t>
                  </w:r>
                </w:p>
              </w:tc>
              <w:tc>
                <w:tcPr>
                  <w:tcW w:w="3044"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迪士尼好莱坞影城   </w:t>
                  </w:r>
                </w:p>
              </w:tc>
              <w:tc>
                <w:tcPr>
                  <w:tcW w:w="2367"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迪士尼动物王国 </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PrEx>
              <w:trPr>
                <w:trHeight w:val="0" w:hRule="atLeast"/>
                <w:tblCellSpacing w:w="0" w:type="dxa"/>
              </w:trPr>
              <w:tc>
                <w:tcPr>
                  <w:tcW w:w="2535"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奥兰多环球影城</w:t>
                  </w:r>
                </w:p>
              </w:tc>
              <w:tc>
                <w:tcPr>
                  <w:tcW w:w="2367"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环球影城冒险岛</w:t>
                  </w:r>
                </w:p>
              </w:tc>
              <w:tc>
                <w:tcPr>
                  <w:tcW w:w="3044"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环球影城-火山湾水上乐园</w:t>
                  </w:r>
                </w:p>
              </w:tc>
              <w:tc>
                <w:tcPr>
                  <w:tcW w:w="2367"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奥兰多海洋世界</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PrEx>
              <w:trPr>
                <w:trHeight w:val="0" w:hRule="atLeast"/>
                <w:tblCellSpacing w:w="0" w:type="dxa"/>
              </w:trPr>
              <w:tc>
                <w:tcPr>
                  <w:tcW w:w="2535"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迪士尼飓风或暴风雪水上乐园</w:t>
                  </w:r>
                </w:p>
              </w:tc>
              <w:tc>
                <w:tcPr>
                  <w:tcW w:w="2367"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乐高乐园</w:t>
                  </w:r>
                </w:p>
              </w:tc>
              <w:tc>
                <w:tcPr>
                  <w:tcW w:w="3044"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乐高水上乐园</w:t>
                  </w:r>
                </w:p>
              </w:tc>
              <w:tc>
                <w:tcPr>
                  <w:tcW w:w="2367"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rPr>
                      <w:b w:val="0"/>
                      <w:i w:val="0"/>
                      <w:color w:val="333333"/>
                      <w:sz w:val="21"/>
                    </w:rPr>
                    <w:t>海洋世界水上乐园</w:t>
                  </w:r>
                </w:p>
              </w:tc>
            </w:tr>
          </w:tbl>
          <w:p>
            <w:pPr>
              <w:spacing w:before="0" w:after="0" w:line="360" w:lineRule="auto"/>
              <w:ind w:left="270"/>
              <w:jc w:val="left"/>
            </w:pPr>
            <w:r>
              <w:rPr>
                <w:b w:val="0"/>
                <w:i w:val="0"/>
                <w:color w:val="333333"/>
                <w:sz w:val="21"/>
              </w:rPr>
              <w:t>       </w:t>
            </w:r>
          </w:p>
          <w:p>
            <w:pPr>
              <w:spacing w:before="0" w:after="0" w:line="360" w:lineRule="auto"/>
              <w:ind w:left="270"/>
              <w:jc w:val="left"/>
            </w:pPr>
            <w:r>
              <w:rPr>
                <w:b/>
                <w:i w:val="0"/>
                <w:color w:val="333333"/>
                <w:sz w:val="21"/>
              </w:rPr>
              <w:t>兩大特色一日游 </w:t>
            </w:r>
          </w:p>
          <w:tbl>
            <w:tblPr>
              <w:tblStyle w:val="2"/>
              <w:tblW w:w="0" w:type="auto"/>
              <w:tblCellSpacing w:w="0" w:type="dxa"/>
              <w:tblInd w:w="115" w:type="dxa"/>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Layout w:type="fixed"/>
              <w:tblCellMar>
                <w:top w:w="0" w:type="dxa"/>
                <w:left w:w="10" w:type="dxa"/>
                <w:bottom w:w="0" w:type="dxa"/>
                <w:right w:w="10" w:type="dxa"/>
              </w:tblCellMar>
            </w:tblPr>
            <w:tblGrid>
              <w:gridCol w:w="10310"/>
            </w:tblGrid>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PrEx>
              <w:trPr>
                <w:trHeight w:val="0" w:hRule="atLeast"/>
                <w:tblCellSpacing w:w="0" w:type="dxa"/>
              </w:trPr>
              <w:tc>
                <w:tcPr>
                  <w:tcW w:w="10310"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fldChar w:fldCharType="begin"/>
                  </w:r>
                  <w:r>
                    <w:instrText xml:space="preserve"> HYPERLINK "http://uvbookings.toursbms.com/cn/product/detail?productCode=P00000411" \h </w:instrText>
                  </w:r>
                  <w:r>
                    <w:fldChar w:fldCharType="separate"/>
                  </w:r>
                  <w:r>
                    <w:rPr>
                      <w:b w:val="0"/>
                      <w:i w:val="0"/>
                      <w:color w:val="0000FF"/>
                      <w:sz w:val="21"/>
                      <w:u w:val="single"/>
                    </w:rPr>
                    <w:t>肯尼迪航空中心一日游</w:t>
                  </w:r>
                  <w:r>
                    <w:rPr>
                      <w:b w:val="0"/>
                      <w:i w:val="0"/>
                      <w:color w:val="0000FF"/>
                      <w:sz w:val="21"/>
                      <w:u w:val="single"/>
                    </w:rPr>
                    <w:fldChar w:fldCharType="end"/>
                  </w:r>
                  <w:r>
                    <w:rPr>
                      <w:b w:val="0"/>
                      <w:i w:val="0"/>
                      <w:color w:val="333333"/>
                      <w:sz w:val="21"/>
                    </w:rPr>
                    <w:t>（周一&amp;周三&amp;周五出发，两人成团。）  </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PrEx>
              <w:trPr>
                <w:trHeight w:val="0" w:hRule="atLeast"/>
                <w:tblCellSpacing w:w="0" w:type="dxa"/>
              </w:trPr>
              <w:tc>
                <w:tcPr>
                  <w:tcW w:w="10310" w:type="dxa"/>
                  <w:tcBorders>
                    <w:top w:val="outset" w:color="000000" w:sz="8" w:space="0"/>
                    <w:left w:val="outset" w:color="000000" w:sz="8" w:space="0"/>
                    <w:bottom w:val="outset" w:color="000000" w:sz="8" w:space="0"/>
                    <w:right w:val="outset" w:color="000000" w:sz="8" w:space="0"/>
                  </w:tcBorders>
                  <w:tcMar>
                    <w:top w:w="45" w:type="dxa"/>
                    <w:left w:w="45" w:type="dxa"/>
                    <w:bottom w:w="45" w:type="dxa"/>
                    <w:right w:w="45" w:type="dxa"/>
                  </w:tcMar>
                  <w:vAlign w:val="center"/>
                </w:tcPr>
                <w:p>
                  <w:pPr>
                    <w:spacing w:before="0" w:after="0" w:line="360" w:lineRule="auto"/>
                    <w:ind w:left="0"/>
                    <w:jc w:val="left"/>
                  </w:pPr>
                  <w:r>
                    <w:fldChar w:fldCharType="begin"/>
                  </w:r>
                  <w:r>
                    <w:instrText xml:space="preserve"> HYPERLINK "http://uvbookings.toursbms.com/cn/product/detail?productCode=P00000413" \h </w:instrText>
                  </w:r>
                  <w:r>
                    <w:fldChar w:fldCharType="separate"/>
                  </w:r>
                  <w:r>
                    <w:rPr>
                      <w:b w:val="0"/>
                      <w:i w:val="0"/>
                      <w:color w:val="0000FF"/>
                      <w:sz w:val="21"/>
                      <w:u w:val="single"/>
                    </w:rPr>
                    <w:t>墨西哥湾风情一日游</w:t>
                  </w:r>
                  <w:r>
                    <w:rPr>
                      <w:b w:val="0"/>
                      <w:i w:val="0"/>
                      <w:color w:val="0000FF"/>
                      <w:sz w:val="21"/>
                      <w:u w:val="single"/>
                    </w:rPr>
                    <w:fldChar w:fldCharType="end"/>
                  </w:r>
                  <w:r>
                    <w:rPr>
                      <w:b w:val="0"/>
                      <w:i w:val="0"/>
                      <w:color w:val="333333"/>
                      <w:sz w:val="21"/>
                    </w:rPr>
                    <w:t>（限定每周六出发，两人成团。）  </w:t>
                  </w:r>
                </w:p>
              </w:tc>
            </w:tr>
          </w:tbl>
          <w:p>
            <w:pPr>
              <w:spacing w:before="0" w:after="0" w:line="360" w:lineRule="auto"/>
              <w:ind w:left="270"/>
              <w:jc w:val="left"/>
            </w:pPr>
            <w:r>
              <w:rPr>
                <w:b w:val="0"/>
                <w:i w:val="0"/>
                <w:color w:val="333333"/>
                <w:sz w:val="21"/>
              </w:rPr>
              <w:t> </w:t>
            </w:r>
          </w:p>
          <w:p>
            <w:pPr>
              <w:spacing w:before="0" w:after="0" w:line="360" w:lineRule="auto"/>
              <w:ind w:left="270"/>
              <w:jc w:val="left"/>
            </w:pPr>
            <w:r>
              <w:rPr>
                <w:b/>
                <w:i w:val="0"/>
                <w:color w:val="333333"/>
                <w:sz w:val="21"/>
              </w:rPr>
              <w:t xml:space="preserve">增值体验： </w:t>
            </w:r>
          </w:p>
          <w:p>
            <w:pPr>
              <w:spacing w:before="0" w:after="0" w:line="360" w:lineRule="auto"/>
              <w:ind w:left="270"/>
              <w:jc w:val="left"/>
            </w:pPr>
            <w:r>
              <w:rPr>
                <w:b w:val="0"/>
                <w:i w:val="0"/>
                <w:color w:val="333333"/>
                <w:sz w:val="21"/>
              </w:rPr>
              <w:t>如您不想与陌生人拼车，我司可提供私享专车服务，，车价为$200/天（7人座商务，一台车最多6位客人，不含$12/人小费）。</w:t>
            </w:r>
          </w:p>
          <w:p>
            <w:pPr>
              <w:spacing w:before="0" w:after="0" w:line="360" w:lineRule="auto"/>
              <w:ind w:left="270"/>
              <w:jc w:val="left"/>
            </w:pP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全天  </w:t>
            </w:r>
          </w:p>
          <w:p>
            <w:pPr>
              <w:pBdr>
                <w:bottom w:val="none" w:color="auto" w:sz="0" w:space="4"/>
              </w:pBdr>
              <w:spacing w:before="0" w:after="0" w:line="360" w:lineRule="auto"/>
              <w:ind w:left="270"/>
              <w:jc w:val="left"/>
            </w:pPr>
            <w:r>
              <w:rPr>
                <w:b/>
                <w:i w:val="0"/>
                <w:color w:val="333333"/>
                <w:sz w:val="21"/>
              </w:rPr>
              <w:t>迪士尼魔法王国 Magic Kingdom</w:t>
            </w:r>
          </w:p>
          <w:p>
            <w:pPr>
              <w:spacing w:before="0" w:after="0" w:line="360" w:lineRule="auto"/>
              <w:ind w:left="270"/>
              <w:jc w:val="left"/>
            </w:pPr>
            <w:r>
              <w:rPr>
                <w:b w:val="0"/>
                <w:i w:val="0"/>
                <w:color w:val="333333"/>
                <w:sz w:val="21"/>
              </w:rPr>
              <w:t>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w:t>
            </w:r>
          </w:p>
          <w:p>
            <w:pPr>
              <w:spacing w:before="0" w:after="0" w:line="360" w:lineRule="auto"/>
              <w:ind w:left="270"/>
              <w:jc w:val="left"/>
            </w:pPr>
          </w:p>
          <w:p>
            <w:pPr>
              <w:pBdr>
                <w:top w:val="none" w:color="auto" w:sz="0" w:space="8"/>
                <w:bottom w:val="none" w:color="auto" w:sz="0" w:space="8"/>
              </w:pBdr>
              <w:spacing w:before="0" w:after="0" w:line="360" w:lineRule="auto"/>
              <w:ind w:left="270"/>
              <w:jc w:val="left"/>
            </w:pPr>
            <w:r>
              <w:rPr>
                <w:b w:val="0"/>
                <w:i w:val="0"/>
                <w:color w:val="666666"/>
                <w:sz w:val="21"/>
              </w:rPr>
              <w:t xml:space="preserve"> 或者 </w:t>
            </w:r>
          </w:p>
          <w:p>
            <w:pPr>
              <w:pBdr>
                <w:bottom w:val="none" w:color="auto" w:sz="0" w:space="4"/>
              </w:pBdr>
              <w:spacing w:before="0" w:after="0" w:line="360" w:lineRule="auto"/>
              <w:ind w:left="270"/>
              <w:jc w:val="left"/>
            </w:pPr>
            <w:r>
              <w:rPr>
                <w:b/>
                <w:i w:val="0"/>
                <w:color w:val="333333"/>
                <w:sz w:val="21"/>
              </w:rPr>
              <w:t xml:space="preserve">迪士尼未来世界 Epcot </w:t>
            </w:r>
          </w:p>
          <w:p>
            <w:pPr>
              <w:spacing w:before="0" w:after="0" w:line="360" w:lineRule="auto"/>
              <w:ind w:left="270"/>
              <w:jc w:val="left"/>
            </w:pPr>
            <w:r>
              <w:rPr>
                <w:b w:val="0"/>
                <w:i w:val="0"/>
                <w:color w:val="333333"/>
                <w:sz w:val="21"/>
              </w:rPr>
              <w:t>未来世界EPCOT是科技与人文的完美结合。园区由两大部分组成，前半部分为未来世界，游客可以模拟太空发射,模拟撞车实验，搭乘虚拟滑翔机，配合全息投影技术，飞越地平线等等。后半部分为世界之窗，集合了11个国家的建筑，美食，人文风情的迷你万国园，包括有墨西哥，挪威，中国，意大利，日本，摩洛哥，法国等11个独立的区域，可以参观玛雅金字塔，北京天坛，挪威冰雪奇缘之旅，日本民俗村等等，每晚的Illumination 水上烟火表演，更是不容错过。</w:t>
            </w:r>
          </w:p>
          <w:p>
            <w:pPr>
              <w:spacing w:before="0" w:after="0" w:line="360" w:lineRule="auto"/>
              <w:ind w:left="270"/>
              <w:jc w:val="left"/>
            </w:pPr>
          </w:p>
          <w:p>
            <w:pPr>
              <w:pBdr>
                <w:top w:val="none" w:color="auto" w:sz="0" w:space="8"/>
                <w:bottom w:val="none" w:color="auto" w:sz="0" w:space="8"/>
              </w:pBdr>
              <w:spacing w:before="0" w:after="0" w:line="360" w:lineRule="auto"/>
              <w:ind w:left="270"/>
              <w:jc w:val="left"/>
            </w:pPr>
            <w:r>
              <w:rPr>
                <w:b w:val="0"/>
                <w:i w:val="0"/>
                <w:color w:val="666666"/>
                <w:sz w:val="21"/>
              </w:rPr>
              <w:t xml:space="preserve"> 或者 </w:t>
            </w:r>
          </w:p>
          <w:p>
            <w:pPr>
              <w:pBdr>
                <w:bottom w:val="none" w:color="auto" w:sz="0" w:space="4"/>
              </w:pBdr>
              <w:spacing w:before="0" w:after="0" w:line="360" w:lineRule="auto"/>
              <w:ind w:left="270"/>
              <w:jc w:val="left"/>
            </w:pPr>
            <w:r>
              <w:rPr>
                <w:b/>
                <w:i w:val="0"/>
                <w:color w:val="333333"/>
                <w:sz w:val="21"/>
              </w:rPr>
              <w:t>迪士尼好莱坞影城 Disney's Hollywood Studios</w:t>
            </w:r>
          </w:p>
          <w:p>
            <w:pPr>
              <w:spacing w:before="0" w:after="0" w:line="360" w:lineRule="auto"/>
              <w:ind w:left="270"/>
              <w:jc w:val="left"/>
            </w:pPr>
            <w:r>
              <w:rPr>
                <w:b w:val="0"/>
                <w:i w:val="0"/>
                <w:color w:val="333333"/>
                <w:sz w:val="21"/>
              </w:rPr>
              <w:t>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 it go。喜欢刺激的朋友当然不能错过高达十三层楼的暮光惊魂电梯，以及Aerosmith摇滚飞车。全天多时段，会有星球大战主题游行，幸运的话，还有会星战电影中的明星演员参与其中。</w:t>
            </w:r>
          </w:p>
          <w:p>
            <w:pPr>
              <w:spacing w:before="0" w:after="0" w:line="360" w:lineRule="auto"/>
              <w:ind w:left="270"/>
              <w:jc w:val="left"/>
            </w:pPr>
          </w:p>
          <w:p>
            <w:pPr>
              <w:pBdr>
                <w:top w:val="none" w:color="auto" w:sz="0" w:space="8"/>
                <w:bottom w:val="none" w:color="auto" w:sz="0" w:space="8"/>
              </w:pBdr>
              <w:spacing w:before="0" w:after="0" w:line="360" w:lineRule="auto"/>
              <w:ind w:left="270"/>
              <w:jc w:val="left"/>
            </w:pPr>
            <w:r>
              <w:rPr>
                <w:b w:val="0"/>
                <w:i w:val="0"/>
                <w:color w:val="666666"/>
                <w:sz w:val="21"/>
              </w:rPr>
              <w:t xml:space="preserve"> 或者 </w:t>
            </w:r>
          </w:p>
          <w:p>
            <w:pPr>
              <w:pBdr>
                <w:bottom w:val="none" w:color="auto" w:sz="0" w:space="4"/>
              </w:pBdr>
              <w:spacing w:before="0" w:after="0" w:line="360" w:lineRule="auto"/>
              <w:ind w:left="270"/>
              <w:jc w:val="left"/>
            </w:pPr>
            <w:r>
              <w:rPr>
                <w:b/>
                <w:i w:val="0"/>
                <w:color w:val="333333"/>
                <w:sz w:val="21"/>
              </w:rPr>
              <w:t>迪士尼动物王国 Disney's Animal Kingdom</w:t>
            </w:r>
          </w:p>
          <w:p>
            <w:pPr>
              <w:spacing w:before="0" w:after="0" w:line="360" w:lineRule="auto"/>
              <w:ind w:left="270"/>
              <w:jc w:val="left"/>
            </w:pPr>
            <w:r>
              <w:rPr>
                <w:b w:val="0"/>
                <w:i w:val="0"/>
                <w:color w:val="333333"/>
                <w:sz w:val="21"/>
              </w:rPr>
              <w:t>动物王国是全世界最大的独立主题公园。整个园区似乎就建设在一片原始森林之中，内有多个探险区域，王国绿洲，探索岛，非洲世界，亚洲世界，恐龙乐园以及全新开放的潘朵拉星球——阿凡达主题园（必玩） 。园区内各处都栖息各种野生动物，还可以乘坐越野车，到乞力马札罗区来一次精彩的SAFARI之旅。亚洲区的新设施”珠穆朗马峰”，让人从 60 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w:t>
            </w:r>
          </w:p>
          <w:p>
            <w:pPr>
              <w:spacing w:before="0" w:after="0" w:line="360" w:lineRule="auto"/>
              <w:ind w:left="270"/>
              <w:jc w:val="left"/>
            </w:pPr>
          </w:p>
          <w:p>
            <w:pPr>
              <w:pBdr>
                <w:top w:val="none" w:color="auto" w:sz="0" w:space="8"/>
                <w:bottom w:val="none" w:color="auto" w:sz="0" w:space="8"/>
              </w:pBdr>
              <w:spacing w:before="0" w:after="0" w:line="360" w:lineRule="auto"/>
              <w:ind w:left="270"/>
              <w:jc w:val="left"/>
            </w:pPr>
            <w:r>
              <w:rPr>
                <w:b w:val="0"/>
                <w:i w:val="0"/>
                <w:color w:val="666666"/>
                <w:sz w:val="21"/>
              </w:rPr>
              <w:t xml:space="preserve"> 或者 </w:t>
            </w:r>
          </w:p>
          <w:p>
            <w:pPr>
              <w:pBdr>
                <w:bottom w:val="none" w:color="auto" w:sz="0" w:space="4"/>
              </w:pBdr>
              <w:spacing w:before="0" w:after="0" w:line="360" w:lineRule="auto"/>
              <w:ind w:left="270"/>
              <w:jc w:val="left"/>
            </w:pPr>
            <w:r>
              <w:rPr>
                <w:b/>
                <w:i w:val="0"/>
                <w:color w:val="333333"/>
                <w:sz w:val="21"/>
              </w:rPr>
              <w:t>佛罗里达环球影城 Universal Studios</w:t>
            </w:r>
          </w:p>
          <w:p>
            <w:pPr>
              <w:spacing w:before="0" w:after="0" w:line="360" w:lineRule="auto"/>
              <w:ind w:left="270"/>
              <w:jc w:val="left"/>
            </w:pPr>
            <w:r>
              <w:rPr>
                <w:b w:val="0"/>
                <w:i w:val="0"/>
                <w:color w:val="333333"/>
                <w:sz w:val="21"/>
              </w:rPr>
              <w:t>环球影城的主题就是：提供无法想像的体验，让您身临其境，融入经典电影之中： 变成小黄人和孩子们一起戏弄神偷奶爸，和辛普森全家乘坐4D 模拟飞车畅游嘉年华，与怪物史莱克在"远得要命王国"一起营救费欧娜公主，同变形金刚一起捍卫地球。更有和速度与激情的黑帮家族，一起感受极品飞车的疾速冒险。别忘了大型真人 3D 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 3D 互动！如果您够胆量，还可以挑战奥兰多较高的过山车—洛矶山飞车！</w:t>
            </w:r>
          </w:p>
          <w:p>
            <w:pPr>
              <w:spacing w:before="0" w:after="0" w:line="360" w:lineRule="auto"/>
              <w:ind w:left="270"/>
              <w:jc w:val="left"/>
            </w:pPr>
          </w:p>
          <w:p>
            <w:pPr>
              <w:pBdr>
                <w:top w:val="none" w:color="auto" w:sz="0" w:space="8"/>
                <w:bottom w:val="none" w:color="auto" w:sz="0" w:space="8"/>
              </w:pBdr>
              <w:spacing w:before="0" w:after="0" w:line="360" w:lineRule="auto"/>
              <w:ind w:left="270"/>
              <w:jc w:val="left"/>
            </w:pPr>
            <w:r>
              <w:rPr>
                <w:b w:val="0"/>
                <w:i w:val="0"/>
                <w:color w:val="666666"/>
                <w:sz w:val="21"/>
              </w:rPr>
              <w:t xml:space="preserve"> 或者 </w:t>
            </w:r>
          </w:p>
          <w:p>
            <w:pPr>
              <w:pBdr>
                <w:bottom w:val="none" w:color="auto" w:sz="0" w:space="4"/>
              </w:pBdr>
              <w:spacing w:before="0" w:after="0" w:line="360" w:lineRule="auto"/>
              <w:ind w:left="270"/>
              <w:jc w:val="left"/>
            </w:pPr>
            <w:r>
              <w:rPr>
                <w:b/>
                <w:i w:val="0"/>
                <w:color w:val="333333"/>
                <w:sz w:val="21"/>
              </w:rPr>
              <w:t>环球影城冒险岛 Islands of Adventure</w:t>
            </w:r>
          </w:p>
          <w:p>
            <w:pPr>
              <w:spacing w:before="0" w:after="0" w:line="360" w:lineRule="auto"/>
              <w:ind w:left="270"/>
              <w:jc w:val="left"/>
            </w:pPr>
            <w:r>
              <w:rPr>
                <w:b w:val="0"/>
                <w:i w:val="0"/>
                <w:color w:val="333333"/>
                <w:sz w:val="21"/>
              </w:rPr>
              <w:t>冒险岛是与环球影城一街之隔的是全新主题公园，园内各项游艺设施，更加倾向于“冒险”二字。从冒险港开始园区分 5 大主题。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w:t>
            </w:r>
          </w:p>
          <w:p>
            <w:pPr>
              <w:spacing w:before="0" w:after="0" w:line="360" w:lineRule="auto"/>
              <w:ind w:left="270"/>
              <w:jc w:val="left"/>
            </w:pPr>
          </w:p>
          <w:p>
            <w:pPr>
              <w:pBdr>
                <w:top w:val="none" w:color="auto" w:sz="0" w:space="8"/>
                <w:bottom w:val="none" w:color="auto" w:sz="0" w:space="8"/>
              </w:pBdr>
              <w:spacing w:before="0" w:after="0" w:line="360" w:lineRule="auto"/>
              <w:ind w:left="270"/>
              <w:jc w:val="left"/>
            </w:pPr>
            <w:r>
              <w:rPr>
                <w:b w:val="0"/>
                <w:i w:val="0"/>
                <w:color w:val="666666"/>
                <w:sz w:val="21"/>
              </w:rPr>
              <w:t xml:space="preserve"> 或者 </w:t>
            </w:r>
          </w:p>
          <w:p>
            <w:pPr>
              <w:pBdr>
                <w:bottom w:val="none" w:color="auto" w:sz="0" w:space="4"/>
              </w:pBdr>
              <w:spacing w:before="0" w:after="0" w:line="360" w:lineRule="auto"/>
              <w:ind w:left="270"/>
              <w:jc w:val="left"/>
            </w:pPr>
            <w:r>
              <w:rPr>
                <w:b/>
                <w:i w:val="0"/>
                <w:color w:val="333333"/>
                <w:sz w:val="21"/>
              </w:rPr>
              <w:t>奥兰多海洋世界 SeaWorld Orlando</w:t>
            </w:r>
          </w:p>
          <w:p>
            <w:pPr>
              <w:spacing w:before="0" w:after="0" w:line="360" w:lineRule="auto"/>
              <w:ind w:left="270"/>
              <w:jc w:val="left"/>
            </w:pPr>
            <w:r>
              <w:rPr>
                <w:b w:val="0"/>
                <w:i w:val="0"/>
                <w:color w:val="333333"/>
                <w:sz w:val="21"/>
              </w:rPr>
              <w:t>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 4 大动物表演：宠物表演妙趣横生，让您忍俊不禁。海豚互动表演令您时时发出阵阵欢呼。海狮高中的两大明星海狮，憨态可掬。当然，堪称镇园之宝的，是每一天的压轴大戏"同一片海洋"(One 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w:t>
            </w:r>
          </w:p>
          <w:p>
            <w:pPr>
              <w:spacing w:before="0" w:after="0" w:line="360" w:lineRule="auto"/>
              <w:ind w:left="270"/>
              <w:jc w:val="left"/>
            </w:pPr>
          </w:p>
          <w:p>
            <w:pPr>
              <w:pBdr>
                <w:top w:val="none" w:color="auto" w:sz="0" w:space="8"/>
                <w:bottom w:val="none" w:color="auto" w:sz="0" w:space="8"/>
              </w:pBdr>
              <w:spacing w:before="0" w:after="0" w:line="360" w:lineRule="auto"/>
              <w:ind w:left="270"/>
              <w:jc w:val="left"/>
            </w:pPr>
            <w:r>
              <w:rPr>
                <w:b w:val="0"/>
                <w:i w:val="0"/>
                <w:color w:val="666666"/>
                <w:sz w:val="21"/>
              </w:rPr>
              <w:t xml:space="preserve"> 或者 </w:t>
            </w:r>
          </w:p>
          <w:p>
            <w:pPr>
              <w:pBdr>
                <w:bottom w:val="none" w:color="auto" w:sz="0" w:space="4"/>
              </w:pBdr>
              <w:spacing w:before="0" w:after="0" w:line="360" w:lineRule="auto"/>
              <w:ind w:left="270"/>
              <w:jc w:val="left"/>
            </w:pPr>
            <w:r>
              <w:rPr>
                <w:b/>
                <w:i w:val="0"/>
                <w:color w:val="333333"/>
                <w:sz w:val="21"/>
              </w:rPr>
              <w:t>环球火山湾水上乐园 Universal's Volcano Bay</w:t>
            </w:r>
          </w:p>
          <w:p>
            <w:pPr>
              <w:spacing w:before="0" w:after="0" w:line="360" w:lineRule="auto"/>
              <w:ind w:left="270"/>
              <w:jc w:val="left"/>
            </w:pPr>
            <w:r>
              <w:rPr>
                <w:b w:val="0"/>
                <w:i w:val="0"/>
                <w:color w:val="333333"/>
                <w:sz w:val="21"/>
              </w:rPr>
              <w:t>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w:t>
            </w:r>
          </w:p>
          <w:p>
            <w:pPr>
              <w:spacing w:before="0" w:after="0" w:line="360" w:lineRule="auto"/>
              <w:ind w:left="270"/>
              <w:jc w:val="left"/>
            </w:pPr>
          </w:p>
          <w:p>
            <w:pPr>
              <w:pBdr>
                <w:top w:val="none" w:color="auto" w:sz="0" w:space="8"/>
                <w:bottom w:val="none" w:color="auto" w:sz="0" w:space="8"/>
              </w:pBdr>
              <w:spacing w:before="0" w:after="0" w:line="360" w:lineRule="auto"/>
              <w:ind w:left="270"/>
              <w:jc w:val="left"/>
            </w:pPr>
            <w:r>
              <w:rPr>
                <w:b w:val="0"/>
                <w:i w:val="0"/>
                <w:color w:val="666666"/>
                <w:sz w:val="21"/>
              </w:rPr>
              <w:t xml:space="preserve"> 或者 </w:t>
            </w:r>
          </w:p>
          <w:p>
            <w:pPr>
              <w:pBdr>
                <w:bottom w:val="none" w:color="auto" w:sz="0" w:space="4"/>
              </w:pBdr>
              <w:spacing w:before="0" w:after="0" w:line="360" w:lineRule="auto"/>
              <w:ind w:left="270"/>
              <w:jc w:val="left"/>
            </w:pPr>
            <w:r>
              <w:rPr>
                <w:b/>
                <w:i w:val="0"/>
                <w:color w:val="333333"/>
                <w:sz w:val="21"/>
              </w:rPr>
              <w:t>迪士尼飓风水上乐园 Typhoon Lagoon</w:t>
            </w:r>
          </w:p>
          <w:p>
            <w:pPr>
              <w:spacing w:before="0" w:after="0" w:line="360" w:lineRule="auto"/>
              <w:ind w:left="270"/>
              <w:jc w:val="left"/>
            </w:pPr>
            <w:r>
              <w:rPr>
                <w:b w:val="0"/>
                <w:i w:val="0"/>
                <w:color w:val="333333"/>
                <w:sz w:val="21"/>
              </w:rPr>
              <w:t>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w:t>
            </w:r>
          </w:p>
          <w:p>
            <w:pPr>
              <w:spacing w:before="0" w:after="0" w:line="360" w:lineRule="auto"/>
              <w:ind w:left="270"/>
              <w:jc w:val="left"/>
            </w:pPr>
          </w:p>
          <w:p>
            <w:pPr>
              <w:pBdr>
                <w:top w:val="none" w:color="auto" w:sz="0" w:space="8"/>
                <w:bottom w:val="none" w:color="auto" w:sz="0" w:space="8"/>
              </w:pBdr>
              <w:spacing w:before="0" w:after="0" w:line="360" w:lineRule="auto"/>
              <w:ind w:left="270"/>
              <w:jc w:val="left"/>
            </w:pPr>
            <w:r>
              <w:rPr>
                <w:b w:val="0"/>
                <w:i w:val="0"/>
                <w:color w:val="666666"/>
                <w:sz w:val="21"/>
              </w:rPr>
              <w:t xml:space="preserve"> 或者 </w:t>
            </w:r>
          </w:p>
          <w:p>
            <w:pPr>
              <w:pBdr>
                <w:bottom w:val="none" w:color="auto" w:sz="0" w:space="4"/>
              </w:pBdr>
              <w:spacing w:before="0" w:after="0" w:line="360" w:lineRule="auto"/>
              <w:ind w:left="270"/>
              <w:jc w:val="left"/>
            </w:pPr>
            <w:r>
              <w:rPr>
                <w:b/>
                <w:i w:val="0"/>
                <w:color w:val="333333"/>
                <w:sz w:val="21"/>
              </w:rPr>
              <w:t>乐高主题乐园 LEGOLAND Theme Park Orlando</w:t>
            </w:r>
          </w:p>
          <w:p>
            <w:pPr>
              <w:spacing w:before="0" w:after="0" w:line="360" w:lineRule="auto"/>
              <w:ind w:left="270"/>
              <w:jc w:val="left"/>
            </w:pPr>
            <w:r>
              <w:rPr>
                <w:b w:val="0"/>
                <w:i w:val="0"/>
                <w:color w:val="333333"/>
                <w:sz w:val="21"/>
              </w:rPr>
              <w:t>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w:t>
            </w:r>
          </w:p>
          <w:p>
            <w:pPr>
              <w:spacing w:before="0" w:after="0" w:line="360" w:lineRule="auto"/>
              <w:ind w:left="270"/>
              <w:jc w:val="left"/>
            </w:pPr>
          </w:p>
          <w:p>
            <w:pPr>
              <w:pBdr>
                <w:top w:val="none" w:color="auto" w:sz="0" w:space="8"/>
                <w:bottom w:val="none" w:color="auto" w:sz="0" w:space="8"/>
              </w:pBdr>
              <w:spacing w:before="0" w:after="0" w:line="360" w:lineRule="auto"/>
              <w:ind w:left="270"/>
              <w:jc w:val="left"/>
            </w:pPr>
            <w:r>
              <w:rPr>
                <w:b w:val="0"/>
                <w:i w:val="0"/>
                <w:color w:val="666666"/>
                <w:sz w:val="21"/>
              </w:rPr>
              <w:t xml:space="preserve"> 或者 </w:t>
            </w:r>
          </w:p>
          <w:p>
            <w:pPr>
              <w:pBdr>
                <w:bottom w:val="none" w:color="auto" w:sz="0" w:space="4"/>
              </w:pBdr>
              <w:spacing w:before="0" w:after="0" w:line="360" w:lineRule="auto"/>
              <w:ind w:left="270"/>
              <w:jc w:val="left"/>
            </w:pPr>
            <w:r>
              <w:rPr>
                <w:b/>
                <w:i w:val="0"/>
                <w:color w:val="333333"/>
                <w:sz w:val="21"/>
              </w:rPr>
              <w:t xml:space="preserve">乐高水上乐园 LEGOLAND Water Park </w:t>
            </w:r>
          </w:p>
          <w:p>
            <w:pPr>
              <w:spacing w:before="0" w:after="0" w:line="360" w:lineRule="auto"/>
              <w:ind w:left="270"/>
              <w:jc w:val="left"/>
            </w:pPr>
            <w:r>
              <w:rPr>
                <w:b w:val="0"/>
                <w:i w:val="0"/>
                <w:color w:val="333333"/>
                <w:sz w:val="21"/>
              </w:rPr>
              <w:t>佛罗里达乐高乐园水上乐园位于佛罗里达乐高乐园内部，须购买乐高乐园+水上乐园套票才可游玩。水上乐园最有特色的要数漂流河，河里飘着大大小小各种颜色的乐高积木，游客可以一边漂流一边在水中砌积木。</w:t>
            </w:r>
          </w:p>
          <w:p>
            <w:pPr>
              <w:spacing w:before="0" w:after="0" w:line="360" w:lineRule="auto"/>
              <w:ind w:left="270"/>
              <w:jc w:val="left"/>
            </w:pPr>
          </w:p>
          <w:p>
            <w:pPr>
              <w:pBdr>
                <w:top w:val="none" w:color="auto" w:sz="0" w:space="8"/>
                <w:bottom w:val="none" w:color="auto" w:sz="0" w:space="8"/>
              </w:pBdr>
              <w:spacing w:before="0" w:after="0" w:line="360" w:lineRule="auto"/>
              <w:ind w:left="270"/>
              <w:jc w:val="left"/>
            </w:pPr>
            <w:r>
              <w:rPr>
                <w:b w:val="0"/>
                <w:i w:val="0"/>
                <w:color w:val="666666"/>
                <w:sz w:val="21"/>
              </w:rPr>
              <w:t xml:space="preserve"> 或者 </w:t>
            </w:r>
          </w:p>
          <w:p>
            <w:pPr>
              <w:pBdr>
                <w:bottom w:val="none" w:color="auto" w:sz="0" w:space="4"/>
              </w:pBdr>
              <w:spacing w:before="0" w:after="0" w:line="360" w:lineRule="auto"/>
              <w:ind w:left="270"/>
              <w:jc w:val="left"/>
            </w:pPr>
            <w:r>
              <w:rPr>
                <w:b/>
                <w:i w:val="0"/>
                <w:color w:val="333333"/>
                <w:sz w:val="21"/>
              </w:rPr>
              <w:t>海洋世界水上乐园 Aquatica Water Park Orlando</w:t>
            </w:r>
          </w:p>
          <w:p>
            <w:pPr>
              <w:spacing w:before="0" w:after="0" w:line="360" w:lineRule="auto"/>
              <w:ind w:left="270"/>
              <w:jc w:val="left"/>
            </w:pPr>
            <w:r>
              <w:rPr>
                <w:b w:val="0"/>
                <w:i w:val="0"/>
                <w:color w:val="333333"/>
                <w:sz w:val="21"/>
              </w:rPr>
              <w:t>水上乐园是奥兰多海洋世界创建的的水上公园，于 2008 年 3 月 1 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w:t>
            </w:r>
          </w:p>
          <w:p>
            <w:pPr>
              <w:spacing w:before="0" w:after="0" w:line="360" w:lineRule="auto"/>
              <w:ind w:left="270"/>
              <w:jc w:val="left"/>
            </w:pPr>
          </w:p>
          <w:p>
            <w:pPr>
              <w:spacing w:before="0" w:after="0" w:line="360" w:lineRule="auto"/>
              <w:ind w:left="270"/>
              <w:jc w:val="left"/>
            </w:pP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晚上  </w:t>
            </w:r>
          </w:p>
          <w:p>
            <w:pPr>
              <w:spacing w:before="0" w:after="0" w:line="360" w:lineRule="auto"/>
              <w:ind w:left="270"/>
              <w:jc w:val="left"/>
            </w:pPr>
            <w:r>
              <w:rPr>
                <w:b w:val="0"/>
                <w:i w:val="0"/>
                <w:color w:val="333333"/>
                <w:sz w:val="21"/>
              </w:rPr>
              <w:t>酒店：Fairfield Inn &amp; Suites by Marriott Orlando Lake Buena Vista in The Marriott Village 或 同级</w:t>
            </w: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 xml:space="preserve">   </w:t>
            </w:r>
          </w:p>
          <w:tbl>
            <w:tblPr>
              <w:tblStyle w:val="2"/>
              <w:tblW w:w="0" w:type="auto"/>
              <w:tblCellSpacing w:w="0" w:type="dxa"/>
              <w:tblInd w:w="0" w:type="dxa"/>
              <w:tblBorders>
                <w:top w:val="none" w:color="auto" w:sz="0" w:space="0"/>
                <w:left w:val="none" w:color="auto" w:sz="0" w:space="0"/>
                <w:bottom w:val="single" w:color="DDDDDD" w:sz="8"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2000"/>
              <w:gridCol w:w="8380"/>
            </w:tblGrid>
            <w:tr>
              <w:tblPrEx>
                <w:tblBorders>
                  <w:top w:val="none" w:color="auto" w:sz="0" w:space="0"/>
                  <w:left w:val="none" w:color="auto" w:sz="0" w:space="0"/>
                  <w:bottom w:val="single" w:color="DDDDDD" w:sz="8" w:space="0"/>
                  <w:right w:val="none" w:color="auto" w:sz="0" w:space="0"/>
                  <w:insideH w:val="none" w:color="auto" w:sz="0" w:space="0"/>
                  <w:insideV w:val="none" w:color="auto" w:sz="0" w:space="0"/>
                </w:tblBorders>
              </w:tblPrEx>
              <w:trPr>
                <w:trHeight w:val="0" w:hRule="atLeast"/>
                <w:tblCellSpacing w:w="0" w:type="dxa"/>
              </w:trPr>
              <w:tc>
                <w:tcPr>
                  <w:tcW w:w="2000" w:type="dxa"/>
                  <w:tcMar>
                    <w:top w:w="90" w:type="dxa"/>
                    <w:left w:w="150" w:type="dxa"/>
                    <w:bottom w:w="90" w:type="dxa"/>
                    <w:right w:w="150" w:type="dxa"/>
                  </w:tcMar>
                  <w:vAlign w:val="center"/>
                </w:tcPr>
                <w:p>
                  <w:pPr>
                    <w:spacing w:before="0" w:after="0" w:line="360" w:lineRule="auto"/>
                    <w:ind w:left="0"/>
                    <w:jc w:val="left"/>
                  </w:pPr>
                  <w:r>
                    <w:rPr>
                      <w:b w:val="0"/>
                      <w:i w:val="0"/>
                      <w:color w:val="2D8DF3"/>
                      <w:sz w:val="24"/>
                    </w:rPr>
                    <w:t>Day 3</w:t>
                  </w:r>
                </w:p>
              </w:tc>
              <w:tc>
                <w:tcPr>
                  <w:tcW w:w="8380" w:type="dxa"/>
                  <w:tcMar>
                    <w:top w:w="90" w:type="dxa"/>
                    <w:left w:w="150" w:type="dxa"/>
                    <w:bottom w:w="90" w:type="dxa"/>
                    <w:right w:w="150" w:type="dxa"/>
                  </w:tcMar>
                  <w:vAlign w:val="center"/>
                </w:tcPr>
                <w:p>
                  <w:pPr>
                    <w:spacing w:before="0" w:after="0" w:line="360" w:lineRule="auto"/>
                    <w:ind w:left="0"/>
                    <w:jc w:val="left"/>
                  </w:pPr>
                  <w:r>
                    <w:rPr>
                      <w:b/>
                      <w:i w:val="0"/>
                      <w:color w:val="333333"/>
                      <w:sz w:val="21"/>
                    </w:rPr>
                    <w:t>奥兰多十三大主题乐园 （不含门票），或兩大特色一日游（不含往返车费和门票）任选其一</w:t>
                  </w:r>
                </w:p>
              </w:tc>
            </w:tr>
          </w:tbl>
          <w:p>
            <w:pPr>
              <w:spacing w:before="0" w:after="0" w:line="360" w:lineRule="auto"/>
              <w:ind w:left="270"/>
              <w:jc w:val="left"/>
            </w:pPr>
            <w:r>
              <w:rPr>
                <w:b w:val="0"/>
                <w:i w:val="0"/>
                <w:color w:val="333333"/>
                <w:sz w:val="21"/>
              </w:rPr>
              <w:t>全天  </w:t>
            </w:r>
          </w:p>
          <w:p>
            <w:pPr>
              <w:spacing w:before="0" w:after="0" w:line="360" w:lineRule="auto"/>
              <w:ind w:left="270"/>
              <w:jc w:val="left"/>
            </w:pPr>
            <w:r>
              <w:rPr>
                <w:b w:val="0"/>
                <w:i w:val="0"/>
                <w:color w:val="333333"/>
                <w:sz w:val="21"/>
              </w:rPr>
              <w:t>搭乘园区专车往返各大主题乐园，如参加特色一日游，导游亲自到酒店接送。 </w:t>
            </w:r>
          </w:p>
          <w:p>
            <w:pPr>
              <w:spacing w:before="0" w:after="0" w:line="360" w:lineRule="auto"/>
              <w:ind w:left="270"/>
              <w:jc w:val="left"/>
            </w:pPr>
            <w:r>
              <w:rPr>
                <w:b w:val="0"/>
                <w:i w:val="0"/>
                <w:color w:val="333333"/>
                <w:sz w:val="21"/>
              </w:rPr>
              <w:t>如需我司帮忙预定主题乐园门票，请在预定产品时一并选择您想去的园区并支付费用（是否有票以客服最终答复为准），门票价格以主题乐园的窗口价为准，门票一经预定不能取消或者更改；上团以后我司不再提供代订票服务。</w:t>
            </w:r>
          </w:p>
          <w:p>
            <w:pPr>
              <w:spacing w:before="0" w:after="0" w:line="360" w:lineRule="auto"/>
              <w:ind w:left="270"/>
              <w:jc w:val="left"/>
            </w:pPr>
            <w:r>
              <w:rPr>
                <w:b w:val="0"/>
                <w:i w:val="0"/>
                <w:color w:val="333333"/>
                <w:sz w:val="21"/>
              </w:rPr>
              <w:t>如您自行带票，请自理酒店到主题乐园间的交通。</w:t>
            </w:r>
          </w:p>
          <w:p>
            <w:pPr>
              <w:spacing w:before="0" w:after="0" w:line="360" w:lineRule="auto"/>
              <w:ind w:left="270"/>
              <w:jc w:val="left"/>
            </w:pPr>
            <w:r>
              <w:rPr>
                <w:b w:val="0"/>
                <w:i w:val="0"/>
                <w:color w:val="333333"/>
                <w:sz w:val="21"/>
              </w:rPr>
              <w:t> </w:t>
            </w:r>
          </w:p>
          <w:p>
            <w:pPr>
              <w:spacing w:before="0" w:after="0" w:line="360" w:lineRule="auto"/>
              <w:ind w:left="270"/>
              <w:jc w:val="left"/>
            </w:pPr>
            <w:r>
              <w:rPr>
                <w:b/>
                <w:i w:val="0"/>
                <w:color w:val="333333"/>
                <w:sz w:val="21"/>
              </w:rPr>
              <w:t>增值体验：</w:t>
            </w:r>
          </w:p>
          <w:p>
            <w:pPr>
              <w:spacing w:before="0" w:after="0" w:line="360" w:lineRule="auto"/>
              <w:ind w:left="270"/>
              <w:jc w:val="left"/>
            </w:pPr>
            <w:r>
              <w:rPr>
                <w:b w:val="0"/>
                <w:i w:val="0"/>
                <w:color w:val="333333"/>
                <w:sz w:val="21"/>
              </w:rPr>
              <w:t>如您不想与陌生人拼车，我司可提供私享专车服务，，车价为$200/天（7人座商务，一台车最多6位客人，不含$12/人小费）。</w:t>
            </w:r>
          </w:p>
          <w:p>
            <w:pPr>
              <w:spacing w:before="0" w:after="0" w:line="360" w:lineRule="auto"/>
              <w:ind w:left="270"/>
              <w:jc w:val="left"/>
            </w:pP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晚上  </w:t>
            </w:r>
          </w:p>
          <w:p>
            <w:pPr>
              <w:spacing w:before="0" w:after="0" w:line="360" w:lineRule="auto"/>
              <w:ind w:left="270"/>
              <w:jc w:val="left"/>
            </w:pPr>
            <w:r>
              <w:rPr>
                <w:b w:val="0"/>
                <w:i w:val="0"/>
                <w:color w:val="333333"/>
                <w:sz w:val="21"/>
              </w:rPr>
              <w:t>酒店：Fairfield Inn &amp; Suites by Marriott Orlando Lake Buena Vista in The Marriott Village 或 同级</w:t>
            </w: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 xml:space="preserve">   </w:t>
            </w:r>
          </w:p>
          <w:tbl>
            <w:tblPr>
              <w:tblStyle w:val="2"/>
              <w:tblW w:w="0" w:type="auto"/>
              <w:tblCellSpacing w:w="0" w:type="dxa"/>
              <w:tblInd w:w="0" w:type="dxa"/>
              <w:tblBorders>
                <w:top w:val="none" w:color="auto" w:sz="0" w:space="0"/>
                <w:left w:val="none" w:color="auto" w:sz="0" w:space="0"/>
                <w:bottom w:val="single" w:color="DDDDDD" w:sz="8"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2000"/>
              <w:gridCol w:w="8380"/>
            </w:tblGrid>
            <w:tr>
              <w:tblPrEx>
                <w:tblBorders>
                  <w:top w:val="none" w:color="auto" w:sz="0" w:space="0"/>
                  <w:left w:val="none" w:color="auto" w:sz="0" w:space="0"/>
                  <w:bottom w:val="single" w:color="DDDDDD" w:sz="8" w:space="0"/>
                  <w:right w:val="none" w:color="auto" w:sz="0" w:space="0"/>
                  <w:insideH w:val="none" w:color="auto" w:sz="0" w:space="0"/>
                  <w:insideV w:val="none" w:color="auto" w:sz="0" w:space="0"/>
                </w:tblBorders>
              </w:tblPrEx>
              <w:trPr>
                <w:trHeight w:val="0" w:hRule="atLeast"/>
                <w:tblCellSpacing w:w="0" w:type="dxa"/>
              </w:trPr>
              <w:tc>
                <w:tcPr>
                  <w:tcW w:w="2000" w:type="dxa"/>
                  <w:tcMar>
                    <w:top w:w="90" w:type="dxa"/>
                    <w:left w:w="150" w:type="dxa"/>
                    <w:bottom w:w="90" w:type="dxa"/>
                    <w:right w:w="150" w:type="dxa"/>
                  </w:tcMar>
                  <w:vAlign w:val="center"/>
                </w:tcPr>
                <w:p>
                  <w:pPr>
                    <w:spacing w:before="0" w:after="0" w:line="360" w:lineRule="auto"/>
                    <w:ind w:left="0"/>
                    <w:jc w:val="left"/>
                  </w:pPr>
                  <w:r>
                    <w:rPr>
                      <w:b w:val="0"/>
                      <w:i w:val="0"/>
                      <w:color w:val="2D8DF3"/>
                      <w:sz w:val="24"/>
                    </w:rPr>
                    <w:t>Day 4</w:t>
                  </w:r>
                </w:p>
              </w:tc>
              <w:tc>
                <w:tcPr>
                  <w:tcW w:w="8380" w:type="dxa"/>
                  <w:tcMar>
                    <w:top w:w="90" w:type="dxa"/>
                    <w:left w:w="150" w:type="dxa"/>
                    <w:bottom w:w="90" w:type="dxa"/>
                    <w:right w:w="150" w:type="dxa"/>
                  </w:tcMar>
                  <w:vAlign w:val="center"/>
                </w:tcPr>
                <w:p>
                  <w:pPr>
                    <w:spacing w:before="0" w:after="0" w:line="360" w:lineRule="auto"/>
                    <w:ind w:left="0"/>
                    <w:jc w:val="left"/>
                  </w:pPr>
                  <w:r>
                    <w:rPr>
                      <w:b/>
                      <w:i w:val="0"/>
                      <w:color w:val="333333"/>
                      <w:sz w:val="21"/>
                    </w:rPr>
                    <w:t xml:space="preserve">奥兰多 </w:t>
                  </w:r>
                  <w:r>
                    <w:rPr>
                      <w:b w:val="0"/>
                      <w:i w:val="0"/>
                      <w:color w:val="666666"/>
                      <w:sz w:val="21"/>
                    </w:rPr>
                    <w:t xml:space="preserve">- 汽车 - </w:t>
                  </w:r>
                  <w:r>
                    <w:rPr>
                      <w:b/>
                      <w:i w:val="0"/>
                      <w:color w:val="333333"/>
                      <w:sz w:val="21"/>
                    </w:rPr>
                    <w:t>迈阿密</w:t>
                  </w:r>
                </w:p>
              </w:tc>
            </w:tr>
          </w:tbl>
          <w:p>
            <w:pPr>
              <w:spacing w:before="0" w:after="0" w:line="360" w:lineRule="auto"/>
              <w:ind w:left="270"/>
              <w:jc w:val="left"/>
            </w:pPr>
            <w:r>
              <w:rPr>
                <w:b w:val="0"/>
                <w:i w:val="0"/>
                <w:color w:val="333333"/>
                <w:sz w:val="21"/>
              </w:rPr>
              <w:t>全天  </w:t>
            </w:r>
          </w:p>
          <w:p>
            <w:pPr>
              <w:spacing w:before="0" w:after="0" w:line="360" w:lineRule="auto"/>
              <w:ind w:left="270"/>
              <w:jc w:val="left"/>
            </w:pPr>
            <w:r>
              <w:rPr>
                <w:b w:val="0"/>
                <w:i w:val="0"/>
                <w:color w:val="333333"/>
                <w:sz w:val="21"/>
              </w:rPr>
              <w:t>游客当日可选择如下行程： </w:t>
            </w:r>
          </w:p>
          <w:p>
            <w:pPr>
              <w:spacing w:before="0" w:after="0" w:line="360" w:lineRule="auto"/>
              <w:ind w:left="270"/>
              <w:jc w:val="left"/>
            </w:pPr>
            <w:r>
              <w:rPr>
                <w:b w:val="0"/>
                <w:i w:val="0"/>
                <w:color w:val="333333"/>
                <w:sz w:val="21"/>
              </w:rPr>
              <w:t> </w:t>
            </w:r>
          </w:p>
          <w:p>
            <w:pPr>
              <w:spacing w:before="0" w:after="0" w:line="360" w:lineRule="auto"/>
              <w:ind w:left="270"/>
              <w:jc w:val="left"/>
            </w:pPr>
            <w:r>
              <w:rPr>
                <w:b w:val="0"/>
                <w:i w:val="0"/>
                <w:color w:val="333333"/>
                <w:sz w:val="21"/>
              </w:rPr>
              <w:t>A. 自费：前往着名I-Drive 360休闲娱乐广场， 参观奥兰多之眼摩天轮，海洋水族馆，杜莎夫人蜡像馆。奥兰多之眼与着名的伦敦眼是姐妹摩天轮，同属美琳集团，是当下奥兰多最新，最高的标志性景观。结束后乘车前往迈阿密。) </w:t>
            </w:r>
          </w:p>
          <w:p>
            <w:pPr>
              <w:spacing w:before="0" w:after="0" w:line="360" w:lineRule="auto"/>
              <w:ind w:left="270"/>
              <w:jc w:val="left"/>
            </w:pPr>
            <w:r>
              <w:rPr>
                <w:b w:val="0"/>
                <w:i w:val="0"/>
                <w:color w:val="333333"/>
                <w:sz w:val="21"/>
              </w:rPr>
              <w:t>B. 自费：前往奥特莱斯进行购物，结束后乘车前往迈阿密。（每人$12，包含$6交通费用和$6服务费。） </w:t>
            </w:r>
          </w:p>
          <w:p>
            <w:pPr>
              <w:spacing w:before="0" w:after="0" w:line="360" w:lineRule="auto"/>
              <w:ind w:left="270"/>
              <w:jc w:val="left"/>
            </w:pPr>
            <w:r>
              <w:rPr>
                <w:b w:val="0"/>
                <w:i w:val="0"/>
                <w:color w:val="333333"/>
                <w:sz w:val="21"/>
              </w:rPr>
              <w:t>C. 自费：参加超值直升飞机游，鸟瞰奥兰多风光（自费，$30/人起），结束后乘车前往迈阿密。 </w:t>
            </w:r>
          </w:p>
          <w:p>
            <w:pPr>
              <w:spacing w:before="0" w:after="0" w:line="360" w:lineRule="auto"/>
              <w:ind w:left="270"/>
              <w:jc w:val="left"/>
            </w:pPr>
            <w:r>
              <w:rPr>
                <w:b w:val="0"/>
                <w:i w:val="0"/>
                <w:color w:val="333333"/>
                <w:sz w:val="21"/>
              </w:rPr>
              <w:t>D. 自费：增加一天园区的行程（仅限于环球影城，冒险岛，海洋世界，海洋世界水上乐园），结束后乘车前往迈阿密。</w:t>
            </w:r>
          </w:p>
          <w:p>
            <w:pPr>
              <w:spacing w:before="0" w:after="0" w:line="360" w:lineRule="auto"/>
              <w:ind w:left="270"/>
              <w:jc w:val="left"/>
            </w:pPr>
            <w:r>
              <w:rPr>
                <w:b w:val="0"/>
                <w:i w:val="0"/>
                <w:color w:val="333333"/>
                <w:sz w:val="21"/>
              </w:rPr>
              <w:t>E. 自费：游览鳄鱼王国Gatorland - 佛州最大的鳄鱼主题公园， 观看鳄鱼表演，结束后乘车前往迈阿密。</w:t>
            </w:r>
          </w:p>
          <w:p>
            <w:pPr>
              <w:spacing w:before="0" w:after="0" w:line="360" w:lineRule="auto"/>
              <w:ind w:left="270"/>
              <w:jc w:val="left"/>
            </w:pPr>
            <w:r>
              <w:rPr>
                <w:b w:val="0"/>
                <w:i w:val="0"/>
                <w:color w:val="333333"/>
                <w:sz w:val="21"/>
              </w:rPr>
              <w:t> </w:t>
            </w:r>
          </w:p>
          <w:p>
            <w:pPr>
              <w:spacing w:before="0" w:after="0" w:line="360" w:lineRule="auto"/>
              <w:ind w:left="270"/>
              <w:jc w:val="left"/>
            </w:pPr>
            <w:r>
              <w:rPr>
                <w:b w:val="0"/>
                <w:i w:val="0"/>
                <w:color w:val="333333"/>
                <w:sz w:val="21"/>
              </w:rPr>
              <w:t>您在奥兰多段的行程结束后，导游将送您到车站乘坐美国当地的公共长途巴士前往迈阿密。迈阿密当地导游接到您之后，将送您前往酒店办理入住。</w:t>
            </w:r>
          </w:p>
          <w:p>
            <w:pPr>
              <w:spacing w:before="0" w:after="0" w:line="360" w:lineRule="auto"/>
              <w:ind w:left="270"/>
              <w:jc w:val="left"/>
            </w:pP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晚上  </w:t>
            </w:r>
          </w:p>
          <w:p>
            <w:pPr>
              <w:spacing w:before="0" w:after="0" w:line="360" w:lineRule="auto"/>
              <w:ind w:left="270"/>
              <w:jc w:val="left"/>
            </w:pPr>
            <w:r>
              <w:rPr>
                <w:b w:val="0"/>
                <w:i w:val="0"/>
                <w:color w:val="333333"/>
                <w:sz w:val="21"/>
              </w:rPr>
              <w:t>入住城市：邁阿密 Miami -MIA</w:t>
            </w:r>
          </w:p>
          <w:p>
            <w:pPr>
              <w:spacing w:before="0" w:after="0" w:line="360" w:lineRule="auto"/>
              <w:ind w:left="270"/>
              <w:jc w:val="left"/>
            </w:pPr>
            <w:r>
              <w:rPr>
                <w:b w:val="0"/>
                <w:i w:val="0"/>
                <w:color w:val="333333"/>
                <w:sz w:val="21"/>
              </w:rPr>
              <w:t>酒店：Wingate by Wyndham Miami Airport 或 EVEN Hotel Miami - Airport 或 同级</w:t>
            </w: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 xml:space="preserve">   </w:t>
            </w:r>
          </w:p>
          <w:tbl>
            <w:tblPr>
              <w:tblStyle w:val="2"/>
              <w:tblW w:w="0" w:type="auto"/>
              <w:tblCellSpacing w:w="0" w:type="dxa"/>
              <w:tblInd w:w="0" w:type="dxa"/>
              <w:tblBorders>
                <w:top w:val="none" w:color="auto" w:sz="0" w:space="0"/>
                <w:left w:val="none" w:color="auto" w:sz="0" w:space="0"/>
                <w:bottom w:val="single" w:color="DDDDDD" w:sz="8"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2000"/>
              <w:gridCol w:w="8380"/>
            </w:tblGrid>
            <w:tr>
              <w:tblPrEx>
                <w:tblBorders>
                  <w:top w:val="none" w:color="auto" w:sz="0" w:space="0"/>
                  <w:left w:val="none" w:color="auto" w:sz="0" w:space="0"/>
                  <w:bottom w:val="single" w:color="DDDDDD" w:sz="8" w:space="0"/>
                  <w:right w:val="none" w:color="auto" w:sz="0" w:space="0"/>
                  <w:insideH w:val="none" w:color="auto" w:sz="0" w:space="0"/>
                  <w:insideV w:val="none" w:color="auto" w:sz="0" w:space="0"/>
                </w:tblBorders>
              </w:tblPrEx>
              <w:trPr>
                <w:trHeight w:val="0" w:hRule="atLeast"/>
                <w:tblCellSpacing w:w="0" w:type="dxa"/>
              </w:trPr>
              <w:tc>
                <w:tcPr>
                  <w:tcW w:w="2000" w:type="dxa"/>
                  <w:tcMar>
                    <w:top w:w="90" w:type="dxa"/>
                    <w:left w:w="150" w:type="dxa"/>
                    <w:bottom w:w="90" w:type="dxa"/>
                    <w:right w:w="150" w:type="dxa"/>
                  </w:tcMar>
                  <w:vAlign w:val="center"/>
                </w:tcPr>
                <w:p>
                  <w:pPr>
                    <w:spacing w:before="0" w:after="0" w:line="360" w:lineRule="auto"/>
                    <w:ind w:left="0"/>
                    <w:jc w:val="left"/>
                  </w:pPr>
                  <w:r>
                    <w:rPr>
                      <w:b w:val="0"/>
                      <w:i w:val="0"/>
                      <w:color w:val="2D8DF3"/>
                      <w:sz w:val="24"/>
                    </w:rPr>
                    <w:t>Day 5</w:t>
                  </w:r>
                </w:p>
              </w:tc>
              <w:tc>
                <w:tcPr>
                  <w:tcW w:w="8380" w:type="dxa"/>
                  <w:tcMar>
                    <w:top w:w="90" w:type="dxa"/>
                    <w:left w:w="150" w:type="dxa"/>
                    <w:bottom w:w="90" w:type="dxa"/>
                    <w:right w:w="150" w:type="dxa"/>
                  </w:tcMar>
                  <w:vAlign w:val="center"/>
                </w:tcPr>
                <w:p>
                  <w:pPr>
                    <w:spacing w:before="0" w:after="0" w:line="360" w:lineRule="auto"/>
                    <w:ind w:left="0"/>
                    <w:jc w:val="left"/>
                  </w:pPr>
                  <w:r>
                    <w:rPr>
                      <w:b/>
                      <w:i w:val="0"/>
                      <w:color w:val="333333"/>
                      <w:sz w:val="21"/>
                    </w:rPr>
                    <w:t>迈阿密市区</w:t>
                  </w:r>
                  <w:r>
                    <w:rPr>
                      <w:b w:val="0"/>
                      <w:i w:val="0"/>
                      <w:color w:val="666666"/>
                      <w:sz w:val="21"/>
                    </w:rPr>
                    <w:t xml:space="preserve"> - 汽车 - </w:t>
                  </w:r>
                  <w:r>
                    <w:rPr>
                      <w:b/>
                      <w:i w:val="0"/>
                      <w:color w:val="333333"/>
                      <w:sz w:val="21"/>
                    </w:rPr>
                    <w:t>大沼泽国家公园</w:t>
                  </w:r>
                </w:p>
              </w:tc>
            </w:tr>
          </w:tbl>
          <w:p>
            <w:pPr>
              <w:spacing w:before="0" w:after="0" w:line="360" w:lineRule="auto"/>
              <w:ind w:left="270"/>
              <w:jc w:val="left"/>
            </w:pPr>
            <w:r>
              <w:rPr>
                <w:b w:val="0"/>
                <w:i w:val="0"/>
                <w:color w:val="333333"/>
                <w:sz w:val="21"/>
              </w:rPr>
              <w:t>全天  </w:t>
            </w:r>
          </w:p>
          <w:p>
            <w:pPr>
              <w:spacing w:before="0" w:after="0" w:line="360" w:lineRule="auto"/>
              <w:ind w:left="270"/>
              <w:jc w:val="left"/>
            </w:pPr>
            <w:r>
              <w:rPr>
                <w:b w:val="0"/>
                <w:i w:val="0"/>
                <w:color w:val="333333"/>
                <w:sz w:val="21"/>
              </w:rPr>
              <w:t>迈阿密被认为是文化的大熔炉，受庞大的拉丁美洲族群和加勒比海岛国居民的影响很大，与北美洲、南美洲、中美洲以及加勒比海地区在文化和语言上关系密切，因此有时还被称为“美洲的首都”。而位于迈阿密市区西侧的大沼泽国家公园辽阔的沼泽地、壮观的松树林和星罗棋布的红树林为无数野生动物提供了安居之地。这里是美国本土上最大的亚热带野生动物保护地。</w:t>
            </w:r>
          </w:p>
          <w:p>
            <w:pPr>
              <w:spacing w:before="0" w:after="0" w:line="360" w:lineRule="auto"/>
              <w:ind w:left="270"/>
              <w:jc w:val="left"/>
            </w:pPr>
            <w:r>
              <w:rPr>
                <w:b w:val="0"/>
                <w:i w:val="0"/>
                <w:color w:val="333333"/>
                <w:sz w:val="21"/>
              </w:rPr>
              <w:t> </w:t>
            </w:r>
          </w:p>
          <w:p>
            <w:pPr>
              <w:spacing w:before="0" w:after="0" w:line="360" w:lineRule="auto"/>
              <w:ind w:left="270"/>
              <w:jc w:val="left"/>
            </w:pPr>
            <w:r>
              <w:rPr>
                <w:b/>
                <w:i w:val="0"/>
                <w:color w:val="333333"/>
                <w:sz w:val="21"/>
              </w:rPr>
              <w:t>行程安排：</w:t>
            </w:r>
          </w:p>
          <w:p>
            <w:pPr>
              <w:spacing w:before="0" w:after="0" w:line="360" w:lineRule="auto"/>
              <w:ind w:left="270"/>
              <w:jc w:val="left"/>
            </w:pPr>
            <w:r>
              <w:rPr>
                <w:b/>
                <w:i w:val="0"/>
                <w:color w:val="333333"/>
                <w:sz w:val="21"/>
              </w:rPr>
              <w:t>温伍德网红墙</w:t>
            </w:r>
            <w:r>
              <w:rPr>
                <w:b w:val="0"/>
                <w:i w:val="0"/>
                <w:color w:val="333333"/>
                <w:sz w:val="21"/>
              </w:rPr>
              <w:t>（30分钟）</w:t>
            </w:r>
            <w:r>
              <w:rPr>
                <w:b/>
                <w:i w:val="0"/>
                <w:color w:val="333333"/>
                <w:sz w:val="21"/>
              </w:rPr>
              <w:t>→ 珊瑚阁</w:t>
            </w:r>
            <w:r>
              <w:rPr>
                <w:b w:val="0"/>
                <w:i w:val="0"/>
                <w:color w:val="333333"/>
                <w:sz w:val="21"/>
              </w:rPr>
              <w:t>（车游）</w:t>
            </w:r>
            <w:r>
              <w:rPr>
                <w:b/>
                <w:i w:val="0"/>
                <w:color w:val="333333"/>
                <w:sz w:val="21"/>
              </w:rPr>
              <w:t xml:space="preserve"> → 比尔提莫酒店</w:t>
            </w:r>
            <w:r>
              <w:rPr>
                <w:b w:val="0"/>
                <w:i w:val="0"/>
                <w:color w:val="333333"/>
                <w:sz w:val="21"/>
              </w:rPr>
              <w:t>（外观）</w:t>
            </w:r>
            <w:r>
              <w:rPr>
                <w:b/>
                <w:i w:val="0"/>
                <w:color w:val="333333"/>
                <w:sz w:val="21"/>
              </w:rPr>
              <w:t xml:space="preserve">→ 小哈瓦那 </w:t>
            </w:r>
            <w:r>
              <w:rPr>
                <w:b w:val="0"/>
                <w:i w:val="0"/>
                <w:color w:val="333333"/>
                <w:sz w:val="21"/>
              </w:rPr>
              <w:t>（30分钟）</w:t>
            </w:r>
            <w:r>
              <w:rPr>
                <w:b/>
                <w:i w:val="0"/>
                <w:color w:val="333333"/>
                <w:sz w:val="21"/>
              </w:rPr>
              <w:t>→ 大沼泽国家公园 → 草上飞风力船</w:t>
            </w:r>
            <w:r>
              <w:rPr>
                <w:b w:val="0"/>
                <w:i w:val="0"/>
                <w:color w:val="333333"/>
                <w:sz w:val="21"/>
              </w:rPr>
              <w:t>（自费，90分钟，含珍稀动物表演）</w:t>
            </w:r>
            <w:r>
              <w:rPr>
                <w:b/>
                <w:i w:val="0"/>
                <w:color w:val="333333"/>
                <w:sz w:val="21"/>
              </w:rPr>
              <w:t>→  迈阿密自由塔</w:t>
            </w:r>
            <w:r>
              <w:rPr>
                <w:b w:val="0"/>
                <w:i w:val="0"/>
                <w:color w:val="333333"/>
                <w:sz w:val="21"/>
              </w:rPr>
              <w:t>（车游）</w:t>
            </w:r>
            <w:r>
              <w:rPr>
                <w:b/>
                <w:i w:val="0"/>
                <w:color w:val="333333"/>
                <w:sz w:val="21"/>
              </w:rPr>
              <w:t>→ NBA热火球场</w:t>
            </w:r>
            <w:r>
              <w:rPr>
                <w:b w:val="0"/>
                <w:i w:val="0"/>
                <w:color w:val="333333"/>
                <w:sz w:val="21"/>
              </w:rPr>
              <w:t>（车游）</w:t>
            </w:r>
            <w:r>
              <w:rPr>
                <w:b/>
                <w:i w:val="0"/>
                <w:color w:val="333333"/>
                <w:sz w:val="21"/>
              </w:rPr>
              <w:t>→  迈阿密海湾游船</w:t>
            </w:r>
            <w:r>
              <w:rPr>
                <w:b w:val="0"/>
                <w:i w:val="0"/>
                <w:color w:val="333333"/>
                <w:sz w:val="21"/>
              </w:rPr>
              <w:t>（自费，100分钟）→</w:t>
            </w:r>
            <w:r>
              <w:rPr>
                <w:b/>
                <w:i w:val="0"/>
                <w:color w:val="333333"/>
                <w:sz w:val="21"/>
              </w:rPr>
              <w:t xml:space="preserve"> 南沙滩</w:t>
            </w:r>
            <w:r>
              <w:rPr>
                <w:b w:val="0"/>
                <w:i w:val="0"/>
                <w:color w:val="333333"/>
                <w:sz w:val="21"/>
              </w:rPr>
              <w:t>（45分钟）</w:t>
            </w:r>
          </w:p>
          <w:p>
            <w:pPr>
              <w:spacing w:before="0" w:after="0" w:line="360" w:lineRule="auto"/>
              <w:ind w:left="270"/>
              <w:jc w:val="left"/>
            </w:pP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全天  </w:t>
            </w:r>
          </w:p>
          <w:p>
            <w:pPr>
              <w:pBdr>
                <w:bottom w:val="none" w:color="auto" w:sz="0" w:space="4"/>
              </w:pBdr>
              <w:spacing w:before="0" w:after="0" w:line="360" w:lineRule="auto"/>
              <w:ind w:left="270"/>
              <w:jc w:val="left"/>
            </w:pPr>
            <w:r>
              <w:rPr>
                <w:b/>
                <w:i w:val="0"/>
                <w:color w:val="333333"/>
                <w:sz w:val="21"/>
              </w:rPr>
              <w:t>温伍德网红墙 Wynwood Walls</w:t>
            </w:r>
          </w:p>
          <w:p>
            <w:pPr>
              <w:spacing w:before="0" w:after="0" w:line="360" w:lineRule="auto"/>
              <w:ind w:left="270"/>
              <w:jc w:val="left"/>
            </w:pPr>
            <w:r>
              <w:rPr>
                <w:b w:val="0"/>
                <w:i w:val="0"/>
                <w:color w:val="333333"/>
                <w:sz w:val="21"/>
              </w:rPr>
              <w:t>迈阿密的温伍德网红墙是一个自由与包容的艺术创作天堂。绅士化的街头艺术在这里得到了淋漓尽致的体现，在这里谁都能分分钟变身街拍达人。</w:t>
            </w:r>
          </w:p>
          <w:p>
            <w:pPr>
              <w:spacing w:before="0" w:after="0" w:line="360" w:lineRule="auto"/>
              <w:ind w:left="270"/>
              <w:jc w:val="left"/>
            </w:pPr>
          </w:p>
          <w:p>
            <w:pPr>
              <w:pBdr>
                <w:bottom w:val="none" w:color="auto" w:sz="0" w:space="4"/>
              </w:pBdr>
              <w:spacing w:before="0" w:after="0" w:line="360" w:lineRule="auto"/>
              <w:ind w:left="270"/>
              <w:jc w:val="left"/>
            </w:pPr>
            <w:r>
              <w:rPr>
                <w:b/>
                <w:i w:val="0"/>
                <w:color w:val="333333"/>
                <w:sz w:val="21"/>
              </w:rPr>
              <w:t>珊瑚阁 Coral Gables</w:t>
            </w:r>
          </w:p>
          <w:p>
            <w:pPr>
              <w:spacing w:before="0" w:after="0" w:line="360" w:lineRule="auto"/>
              <w:ind w:left="270"/>
              <w:jc w:val="left"/>
            </w:pPr>
            <w:r>
              <w:rPr>
                <w:b w:val="0"/>
                <w:i w:val="0"/>
                <w:color w:val="333333"/>
                <w:sz w:val="21"/>
              </w:rPr>
              <w:t>珊瑚阁区是迈阿密的富人社区，形成于19世纪20年代左右，颇有西班牙特色，绿树成荫，鲜花环绕。郁郁葱葱的林荫大道两旁都是异国风情浓郁的奢华宅邸，很多美国名流都爱在这里置产。作为标志性建筑的巴尔的摩酒店因其在二战期间改成医院并接纳大量伤患而做出了卓越贡献而闻名，它也是克林顿总统夫妇的最爱。</w:t>
            </w:r>
          </w:p>
          <w:p>
            <w:pPr>
              <w:spacing w:before="0" w:after="0" w:line="360" w:lineRule="auto"/>
              <w:ind w:left="270"/>
              <w:jc w:val="left"/>
            </w:pPr>
          </w:p>
          <w:p>
            <w:pPr>
              <w:pBdr>
                <w:bottom w:val="none" w:color="auto" w:sz="0" w:space="4"/>
              </w:pBdr>
              <w:spacing w:before="0" w:after="0" w:line="360" w:lineRule="auto"/>
              <w:ind w:left="270"/>
              <w:jc w:val="left"/>
            </w:pPr>
            <w:r>
              <w:rPr>
                <w:b/>
                <w:i w:val="0"/>
                <w:color w:val="333333"/>
                <w:sz w:val="21"/>
              </w:rPr>
              <w:t>小哈瓦那 Little Havana</w:t>
            </w:r>
          </w:p>
          <w:p>
            <w:pPr>
              <w:spacing w:before="0" w:after="0" w:line="360" w:lineRule="auto"/>
              <w:ind w:left="270"/>
              <w:jc w:val="left"/>
            </w:pPr>
            <w:r>
              <w:rPr>
                <w:b w:val="0"/>
                <w:i w:val="0"/>
                <w:color w:val="333333"/>
                <w:sz w:val="21"/>
              </w:rPr>
              <w:t>这里是著名的古巴区，来自全世界各地的游客都必来这里参观古巴雪茄手工作坊，品尝古巴特色咖啡，感受中南美洲的异域风情。这里有不少餐厅、酒吧和商铺，特色的纪念品、艺术品、书籍音像制品、古巴雪茄等都能淘到。小哈瓦那的古巴风情非常浓郁，来到此地甚至会恍惚自己是否身在美国国土上。小哈瓦那的建筑和街道都是古巴元素的，你甚至会感觉到这空气中蔓延的都是古巴雪茄味，耳边不时传来梅格轮舞和萨尔萨舞的音乐。</w:t>
            </w:r>
          </w:p>
          <w:p>
            <w:pPr>
              <w:spacing w:before="0" w:after="0" w:line="360" w:lineRule="auto"/>
              <w:ind w:left="270"/>
              <w:jc w:val="left"/>
            </w:pPr>
          </w:p>
          <w:p>
            <w:pPr>
              <w:pBdr>
                <w:bottom w:val="none" w:color="auto" w:sz="0" w:space="4"/>
              </w:pBdr>
              <w:spacing w:before="0" w:after="0" w:line="360" w:lineRule="auto"/>
              <w:ind w:left="270"/>
              <w:jc w:val="left"/>
            </w:pPr>
            <w:r>
              <w:rPr>
                <w:b/>
                <w:i w:val="0"/>
                <w:color w:val="333333"/>
                <w:sz w:val="21"/>
              </w:rPr>
              <w:t>大沼泽地国家公园 Everglades National Park</w:t>
            </w:r>
          </w:p>
          <w:p>
            <w:pPr>
              <w:spacing w:before="0" w:after="0" w:line="360" w:lineRule="auto"/>
              <w:ind w:left="270"/>
              <w:jc w:val="left"/>
            </w:pPr>
            <w:r>
              <w:rPr>
                <w:b w:val="0"/>
                <w:i w:val="0"/>
                <w:color w:val="333333"/>
                <w:sz w:val="21"/>
              </w:rPr>
              <w:t>大沼泽地国家公园位于佛州南部，是美国最大的亚热带沼泽湿地公园以及全美第三大国家公园，面积约为140万英亩左右，栖息着鸟类、鳄鱼等众多野生动物。公园有多个入口，主入口设有游客中心，可先去领取公园地图并谘询工作人员游玩路线。自驾、游览车、观光船、徒步、骑车是最主要的游览方式，水上活动和丛林探险等活动需要提前预约。</w:t>
            </w:r>
          </w:p>
          <w:p>
            <w:pPr>
              <w:spacing w:before="0" w:after="0" w:line="360" w:lineRule="auto"/>
              <w:ind w:left="270"/>
              <w:jc w:val="left"/>
            </w:pPr>
          </w:p>
          <w:p>
            <w:pPr>
              <w:pBdr>
                <w:bottom w:val="none" w:color="auto" w:sz="0" w:space="4"/>
              </w:pBdr>
              <w:spacing w:before="0" w:after="0" w:line="360" w:lineRule="auto"/>
              <w:ind w:left="270"/>
              <w:jc w:val="left"/>
            </w:pPr>
            <w:r>
              <w:rPr>
                <w:b/>
                <w:i w:val="0"/>
                <w:color w:val="333333"/>
                <w:sz w:val="21"/>
              </w:rPr>
              <w:t>大沼泽公园“草上飞”风力船 Everglades Airboat</w:t>
            </w:r>
          </w:p>
          <w:p>
            <w:pPr>
              <w:spacing w:before="0" w:after="0" w:line="360" w:lineRule="auto"/>
              <w:ind w:left="270"/>
              <w:jc w:val="left"/>
            </w:pPr>
            <w:r>
              <w:rPr>
                <w:b w:val="0"/>
                <w:i w:val="0"/>
                <w:color w:val="333333"/>
                <w:sz w:val="21"/>
              </w:rPr>
              <w:t>位于佛罗里达州南部尖角位置，辽阔的沼泽地、壮观的松树林和星罗棋布的红树林和无数野生动物一定能令你眼前一亮，坐上气垫船出发吧。</w:t>
            </w:r>
          </w:p>
          <w:p>
            <w:pPr>
              <w:spacing w:before="0" w:after="0" w:line="360" w:lineRule="auto"/>
              <w:ind w:left="270"/>
              <w:jc w:val="left"/>
            </w:pPr>
          </w:p>
          <w:p>
            <w:pPr>
              <w:pBdr>
                <w:bottom w:val="none" w:color="auto" w:sz="0" w:space="4"/>
              </w:pBdr>
              <w:spacing w:before="0" w:after="0" w:line="360" w:lineRule="auto"/>
              <w:ind w:left="270"/>
              <w:jc w:val="left"/>
            </w:pPr>
            <w:r>
              <w:rPr>
                <w:b/>
                <w:i w:val="0"/>
                <w:color w:val="333333"/>
                <w:sz w:val="21"/>
              </w:rPr>
              <w:t>迈阿密自由塔 Freedom Tower at Miami Dade College</w:t>
            </w:r>
          </w:p>
          <w:p>
            <w:pPr>
              <w:spacing w:before="0" w:after="0" w:line="360" w:lineRule="auto"/>
              <w:ind w:left="270"/>
              <w:jc w:val="left"/>
            </w:pPr>
            <w:r>
              <w:rPr>
                <w:b w:val="0"/>
                <w:i w:val="0"/>
                <w:color w:val="333333"/>
                <w:sz w:val="21"/>
              </w:rPr>
              <w:t>自由塔建于1925年，是迈阿密达德学院（Miami Dade College）校园的一部分。这座西班牙文艺复兴式的建筑是迈阿密的地标性建筑，在1962-1974年曾作为古巴难民的援助中心。每到夜晚，建筑上会打出变幻的彩色灯光，异常醒目。</w:t>
            </w:r>
          </w:p>
          <w:p>
            <w:pPr>
              <w:spacing w:before="0" w:after="0" w:line="360" w:lineRule="auto"/>
              <w:ind w:left="270"/>
              <w:jc w:val="left"/>
            </w:pPr>
          </w:p>
          <w:p>
            <w:pPr>
              <w:pBdr>
                <w:bottom w:val="none" w:color="auto" w:sz="0" w:space="4"/>
              </w:pBdr>
              <w:spacing w:before="0" w:after="0" w:line="360" w:lineRule="auto"/>
              <w:ind w:left="270"/>
              <w:jc w:val="left"/>
            </w:pPr>
            <w:r>
              <w:rPr>
                <w:b/>
                <w:i w:val="0"/>
                <w:color w:val="333333"/>
                <w:sz w:val="21"/>
              </w:rPr>
              <w:t>NBA热火球场 FTX Arena</w:t>
            </w:r>
          </w:p>
          <w:p>
            <w:pPr>
              <w:spacing w:before="0" w:after="0" w:line="360" w:lineRule="auto"/>
              <w:ind w:left="270"/>
              <w:jc w:val="left"/>
            </w:pPr>
            <w:r>
              <w:rPr>
                <w:b w:val="0"/>
                <w:i w:val="0"/>
                <w:color w:val="333333"/>
                <w:sz w:val="21"/>
              </w:rPr>
              <w:t>NBA热火球场位于迈阿密市中心，前身为美国航空竞技场，周围高楼林立，紧邻海湾，是一座集运动和娱乐为一体的综合场馆。该体育场是迈阿密热火队的主场，每年吸引大批球迷来此观看比赛。</w:t>
            </w:r>
          </w:p>
          <w:p>
            <w:pPr>
              <w:spacing w:before="0" w:after="0" w:line="360" w:lineRule="auto"/>
              <w:ind w:left="270"/>
              <w:jc w:val="left"/>
            </w:pPr>
          </w:p>
          <w:p>
            <w:pPr>
              <w:pBdr>
                <w:bottom w:val="none" w:color="auto" w:sz="0" w:space="4"/>
              </w:pBdr>
              <w:spacing w:before="0" w:after="0" w:line="360" w:lineRule="auto"/>
              <w:ind w:left="270"/>
              <w:jc w:val="left"/>
            </w:pPr>
            <w:r>
              <w:rPr>
                <w:b/>
                <w:i w:val="0"/>
                <w:color w:val="333333"/>
                <w:sz w:val="21"/>
              </w:rPr>
              <w:t>迈阿密海湾游船 Miami Bay Cruise</w:t>
            </w:r>
          </w:p>
          <w:p>
            <w:pPr>
              <w:spacing w:before="0" w:after="0" w:line="360" w:lineRule="auto"/>
              <w:ind w:left="270"/>
              <w:jc w:val="left"/>
            </w:pPr>
            <w:r>
              <w:rPr>
                <w:b w:val="0"/>
                <w:i w:val="0"/>
                <w:color w:val="333333"/>
                <w:sz w:val="21"/>
              </w:rPr>
              <w:t>游览迈阿密海湾，欣赏海天一色的美景外还可以近距离欣赏明星岛，饱览世界巨星们所拥有的亿万豪宅，远眺迈阿密下城区的全美第二大金融中心。任何形容词都不能描绘出比斯坎湾的美景，蔚蓝的海水、温和的海风以及令人心驰神往的“水世界”，这些都使得比斯坎湾国家公园散发出无尽的魅力。</w:t>
            </w:r>
          </w:p>
          <w:p>
            <w:pPr>
              <w:spacing w:before="0" w:after="0" w:line="360" w:lineRule="auto"/>
              <w:ind w:left="270"/>
              <w:jc w:val="left"/>
            </w:pPr>
          </w:p>
          <w:p>
            <w:pPr>
              <w:pBdr>
                <w:bottom w:val="none" w:color="auto" w:sz="0" w:space="4"/>
              </w:pBdr>
              <w:spacing w:before="0" w:after="0" w:line="360" w:lineRule="auto"/>
              <w:ind w:left="270"/>
              <w:jc w:val="left"/>
            </w:pPr>
            <w:r>
              <w:rPr>
                <w:b/>
                <w:i w:val="0"/>
                <w:color w:val="333333"/>
                <w:sz w:val="21"/>
              </w:rPr>
              <w:t>迈阿密南海滩 South Beach</w:t>
            </w:r>
          </w:p>
          <w:p>
            <w:pPr>
              <w:spacing w:before="0" w:after="0" w:line="360" w:lineRule="auto"/>
              <w:ind w:left="270"/>
              <w:jc w:val="left"/>
            </w:pPr>
            <w:r>
              <w:rPr>
                <w:b w:val="0"/>
                <w:i w:val="0"/>
                <w:color w:val="333333"/>
                <w:sz w:val="21"/>
              </w:rPr>
              <w:t>位于佛罗里达迈阿密的这个海滩，是全世界夜生活最丰富以及最时髦、娱乐的地方。不仅如此，这里还拥有许多多文化机构，如博物馆、剧院和历史遗迹。如要目睹迈阿密真实的一面，南海滩绝对是一个不二选择。这里已经成为迈阿密市最著名的休闲娱乐胜地，集结了上百家的酒吧、餐厅、精品店以及旅馆。湛蓝的海水，银色的沙滩，不经意间流露出些许风情万种。</w:t>
            </w:r>
          </w:p>
          <w:p>
            <w:pPr>
              <w:spacing w:before="0" w:after="0" w:line="360" w:lineRule="auto"/>
              <w:ind w:left="270"/>
              <w:jc w:val="left"/>
            </w:pPr>
          </w:p>
          <w:p>
            <w:pPr>
              <w:spacing w:before="0" w:after="0" w:line="360" w:lineRule="auto"/>
              <w:ind w:left="270"/>
              <w:jc w:val="left"/>
            </w:pP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晚上  </w:t>
            </w:r>
          </w:p>
          <w:p>
            <w:pPr>
              <w:spacing w:before="0" w:after="0" w:line="360" w:lineRule="auto"/>
              <w:ind w:left="270"/>
              <w:jc w:val="left"/>
            </w:pPr>
            <w:r>
              <w:rPr>
                <w:b w:val="0"/>
                <w:i w:val="0"/>
                <w:color w:val="333333"/>
                <w:sz w:val="21"/>
              </w:rPr>
              <w:t>入住城市：邁阿密 Miami -MIA</w:t>
            </w:r>
          </w:p>
          <w:p>
            <w:pPr>
              <w:spacing w:before="0" w:after="0" w:line="360" w:lineRule="auto"/>
              <w:ind w:left="270"/>
              <w:jc w:val="left"/>
            </w:pPr>
            <w:r>
              <w:rPr>
                <w:b w:val="0"/>
                <w:i w:val="0"/>
                <w:color w:val="333333"/>
                <w:sz w:val="21"/>
              </w:rPr>
              <w:t>酒店：Wingate by Wyndham Miami Airport 或 EVEN Hotel Miami - Airport 或 同级</w:t>
            </w: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 xml:space="preserve">   </w:t>
            </w:r>
          </w:p>
          <w:tbl>
            <w:tblPr>
              <w:tblStyle w:val="2"/>
              <w:tblW w:w="0" w:type="auto"/>
              <w:tblCellSpacing w:w="0" w:type="dxa"/>
              <w:tblInd w:w="0" w:type="dxa"/>
              <w:tblBorders>
                <w:top w:val="none" w:color="auto" w:sz="0" w:space="0"/>
                <w:left w:val="none" w:color="auto" w:sz="0" w:space="0"/>
                <w:bottom w:val="single" w:color="DDDDDD" w:sz="8"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2000"/>
              <w:gridCol w:w="8380"/>
            </w:tblGrid>
            <w:tr>
              <w:tblPrEx>
                <w:tblBorders>
                  <w:top w:val="none" w:color="auto" w:sz="0" w:space="0"/>
                  <w:left w:val="none" w:color="auto" w:sz="0" w:space="0"/>
                  <w:bottom w:val="single" w:color="DDDDDD" w:sz="8" w:space="0"/>
                  <w:right w:val="none" w:color="auto" w:sz="0" w:space="0"/>
                  <w:insideH w:val="none" w:color="auto" w:sz="0" w:space="0"/>
                  <w:insideV w:val="none" w:color="auto" w:sz="0" w:space="0"/>
                </w:tblBorders>
              </w:tblPrEx>
              <w:trPr>
                <w:trHeight w:val="0" w:hRule="atLeast"/>
                <w:tblCellSpacing w:w="0" w:type="dxa"/>
              </w:trPr>
              <w:tc>
                <w:tcPr>
                  <w:tcW w:w="2000" w:type="dxa"/>
                  <w:tcMar>
                    <w:top w:w="90" w:type="dxa"/>
                    <w:left w:w="150" w:type="dxa"/>
                    <w:bottom w:w="90" w:type="dxa"/>
                    <w:right w:w="150" w:type="dxa"/>
                  </w:tcMar>
                  <w:vAlign w:val="center"/>
                </w:tcPr>
                <w:p>
                  <w:pPr>
                    <w:spacing w:before="0" w:after="0" w:line="360" w:lineRule="auto"/>
                    <w:ind w:left="0"/>
                    <w:jc w:val="left"/>
                  </w:pPr>
                  <w:r>
                    <w:rPr>
                      <w:b w:val="0"/>
                      <w:i w:val="0"/>
                      <w:color w:val="2D8DF3"/>
                      <w:sz w:val="24"/>
                    </w:rPr>
                    <w:t>Day 6</w:t>
                  </w:r>
                </w:p>
              </w:tc>
              <w:tc>
                <w:tcPr>
                  <w:tcW w:w="8380" w:type="dxa"/>
                  <w:tcMar>
                    <w:top w:w="90" w:type="dxa"/>
                    <w:left w:w="150" w:type="dxa"/>
                    <w:bottom w:w="90" w:type="dxa"/>
                    <w:right w:w="150" w:type="dxa"/>
                  </w:tcMar>
                  <w:vAlign w:val="center"/>
                </w:tcPr>
                <w:p>
                  <w:pPr>
                    <w:spacing w:before="0" w:after="0" w:line="360" w:lineRule="auto"/>
                    <w:ind w:left="0"/>
                    <w:jc w:val="left"/>
                  </w:pPr>
                  <w:r>
                    <w:rPr>
                      <w:b/>
                      <w:i w:val="0"/>
                      <w:color w:val="333333"/>
                      <w:sz w:val="21"/>
                    </w:rPr>
                    <w:t>西锁岛（又名基维斯特）</w:t>
                  </w:r>
                </w:p>
              </w:tc>
            </w:tr>
          </w:tbl>
          <w:p>
            <w:pPr>
              <w:spacing w:before="0" w:after="0" w:line="360" w:lineRule="auto"/>
              <w:ind w:left="270"/>
              <w:jc w:val="left"/>
            </w:pPr>
            <w:r>
              <w:rPr>
                <w:b w:val="0"/>
                <w:i w:val="0"/>
                <w:color w:val="333333"/>
                <w:sz w:val="21"/>
              </w:rPr>
              <w:t>全天  </w:t>
            </w:r>
          </w:p>
          <w:p>
            <w:pPr>
              <w:spacing w:before="0" w:after="0" w:line="360" w:lineRule="auto"/>
              <w:ind w:left="270"/>
              <w:jc w:val="left"/>
            </w:pPr>
            <w:r>
              <w:rPr>
                <w:b w:val="0"/>
                <w:i w:val="0"/>
                <w:color w:val="333333"/>
                <w:sz w:val="21"/>
              </w:rPr>
              <w:t>从酒店往南驱车180英里，驶向佛罗里达群岛岛链的最末端 -  - 被誉为“美国天涯海角”的西锁岛。一路上五彩斑斓的海面和湛蓝的天空构成独一无二的美景，在约4.5小时车程中（路况良好情况下），您将途经一条宏伟的“跨海大桥”，它是由长短不一的42座桥和32个岛屿串连而起，也被称为“世界第八大奇观”的美国1号公路。最后抵达西锁岛后可自由活动。</w:t>
            </w:r>
          </w:p>
          <w:p>
            <w:pPr>
              <w:spacing w:before="0" w:after="0" w:line="360" w:lineRule="auto"/>
              <w:ind w:left="270"/>
              <w:jc w:val="left"/>
            </w:pPr>
            <w:r>
              <w:rPr>
                <w:b w:val="0"/>
                <w:i w:val="0"/>
                <w:color w:val="333333"/>
                <w:sz w:val="21"/>
              </w:rPr>
              <w:t> </w:t>
            </w:r>
          </w:p>
          <w:p>
            <w:pPr>
              <w:spacing w:before="0" w:after="0" w:line="360" w:lineRule="auto"/>
              <w:ind w:left="270"/>
              <w:jc w:val="left"/>
            </w:pPr>
            <w:r>
              <w:rPr>
                <w:b/>
                <w:i w:val="0"/>
                <w:color w:val="333333"/>
                <w:sz w:val="21"/>
              </w:rPr>
              <w:t>行程安排：</w:t>
            </w:r>
          </w:p>
          <w:p>
            <w:pPr>
              <w:spacing w:before="0" w:after="0" w:line="360" w:lineRule="auto"/>
              <w:ind w:left="270"/>
              <w:jc w:val="left"/>
            </w:pPr>
            <w:r>
              <w:rPr>
                <w:b/>
                <w:i w:val="0"/>
                <w:color w:val="333333"/>
                <w:sz w:val="21"/>
              </w:rPr>
              <w:t>前往美国天涯海角西锁岛 → 行驶在世界第八大奇观的美国1号公路 → 阿诺施瓦辛格的“真实的谎言”的拍摄地，七英里桥</w:t>
            </w:r>
            <w:r>
              <w:rPr>
                <w:b w:val="0"/>
                <w:i w:val="0"/>
                <w:color w:val="333333"/>
                <w:sz w:val="21"/>
              </w:rPr>
              <w:t>（停靠拍照）</w:t>
            </w:r>
            <w:r>
              <w:rPr>
                <w:b/>
                <w:i w:val="0"/>
                <w:color w:val="333333"/>
                <w:sz w:val="21"/>
              </w:rPr>
              <w:t>→ 西锁岛自由活动</w:t>
            </w:r>
            <w:r>
              <w:rPr>
                <w:b w:val="0"/>
                <w:i w:val="0"/>
                <w:color w:val="333333"/>
                <w:sz w:val="21"/>
              </w:rPr>
              <w:t>（180分钟，可自费参观海明威的故居）</w:t>
            </w:r>
          </w:p>
          <w:p>
            <w:pPr>
              <w:spacing w:before="0" w:after="0" w:line="360" w:lineRule="auto"/>
              <w:ind w:left="270"/>
              <w:jc w:val="left"/>
            </w:pPr>
            <w:r>
              <w:rPr>
                <w:b w:val="0"/>
                <w:i w:val="0"/>
                <w:color w:val="333333"/>
                <w:sz w:val="21"/>
              </w:rPr>
              <w:t> </w:t>
            </w:r>
          </w:p>
          <w:p>
            <w:pPr>
              <w:spacing w:before="0" w:after="0" w:line="360" w:lineRule="auto"/>
              <w:ind w:left="270"/>
              <w:jc w:val="left"/>
            </w:pPr>
            <w:r>
              <w:rPr>
                <w:b/>
                <w:i w:val="0"/>
                <w:color w:val="333333"/>
                <w:sz w:val="21"/>
              </w:rPr>
              <w:t>自由活动推荐与说明：</w:t>
            </w:r>
            <w:r>
              <w:rPr>
                <w:b w:val="0"/>
                <w:i w:val="0"/>
                <w:color w:val="953734"/>
                <w:sz w:val="21"/>
              </w:rPr>
              <w:t>在西锁岛逗留约3小时，导游会在车上先带您前往以上景点并告知景点具体位置，集合地点以及时间，也会介绍岛上方位等。之后就可以享受您的自由活动时间，可以自由享用午餐，或前往礼品小店购买纪念品。也可自费参观诺贝尔文学奖得主海明威的故居。一定不要忘记与“美国大陆最南端”的地标合影留念。</w:t>
            </w:r>
          </w:p>
          <w:p>
            <w:pPr>
              <w:spacing w:before="0" w:after="0" w:line="360" w:lineRule="auto"/>
              <w:ind w:left="270"/>
              <w:jc w:val="left"/>
            </w:pP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下午  </w:t>
            </w:r>
          </w:p>
          <w:p>
            <w:pPr>
              <w:pBdr>
                <w:bottom w:val="none" w:color="auto" w:sz="0" w:space="4"/>
              </w:pBdr>
              <w:spacing w:before="0" w:after="0" w:line="360" w:lineRule="auto"/>
              <w:ind w:left="270"/>
              <w:jc w:val="left"/>
            </w:pPr>
            <w:r>
              <w:rPr>
                <w:b/>
                <w:i w:val="0"/>
                <w:color w:val="333333"/>
                <w:sz w:val="21"/>
              </w:rPr>
              <w:t>西锁岛 Key West</w:t>
            </w:r>
          </w:p>
          <w:p>
            <w:pPr>
              <w:spacing w:before="0" w:after="0" w:line="360" w:lineRule="auto"/>
              <w:ind w:left="270"/>
              <w:jc w:val="left"/>
            </w:pPr>
            <w:r>
              <w:rPr>
                <w:b w:val="0"/>
                <w:i w:val="0"/>
                <w:color w:val="333333"/>
                <w:sz w:val="21"/>
              </w:rPr>
              <w:t>在加勒比海的深处，有一连串叫做佛罗里达群岛的珊瑚礁岛屿，仿佛散落在海面上的珍珠，绚烂夺目，而最南端的那一座就是西锁岛。西锁岛是美国本土最南端的小镇，因此被称为“日落故乡”。岛上常住人口不多，但是游客却常年络绎不绝。房屋以各式各样色彩明媚的民居为主，路两边整整齐齐地栽种著青翠欲滴的棕榈树，五彩缤纷的鲜花点缀其中，让人流连忘返。</w:t>
            </w:r>
          </w:p>
          <w:p>
            <w:pPr>
              <w:spacing w:before="0" w:after="0" w:line="360" w:lineRule="auto"/>
              <w:ind w:left="270"/>
              <w:jc w:val="left"/>
            </w:pPr>
          </w:p>
          <w:p>
            <w:pPr>
              <w:pBdr>
                <w:bottom w:val="none" w:color="auto" w:sz="0" w:space="4"/>
              </w:pBdr>
              <w:spacing w:before="0" w:after="0" w:line="360" w:lineRule="auto"/>
              <w:ind w:left="270"/>
              <w:jc w:val="left"/>
            </w:pPr>
            <w:r>
              <w:rPr>
                <w:b/>
                <w:i w:val="0"/>
                <w:color w:val="333333"/>
                <w:sz w:val="21"/>
              </w:rPr>
              <w:t>全美大陆最南端地标 Southernmost Point Buoy</w:t>
            </w:r>
          </w:p>
          <w:p>
            <w:pPr>
              <w:spacing w:before="0" w:after="0" w:line="360" w:lineRule="auto"/>
              <w:ind w:left="270"/>
              <w:jc w:val="left"/>
            </w:pPr>
            <w:r>
              <w:rPr>
                <w:b w:val="0"/>
                <w:i w:val="0"/>
                <w:color w:val="333333"/>
                <w:sz w:val="21"/>
              </w:rPr>
              <w:t>全美大陆最南端地标有“美国的天涯海角”之称，该地标位于佛罗里达最南端，亦是全美国大陆最南端，这里距离古巴只有90英里。今天，它是美国访问量最大，拍照最多的景点之一。</w:t>
            </w:r>
          </w:p>
          <w:p>
            <w:pPr>
              <w:spacing w:before="0" w:after="0" w:line="360" w:lineRule="auto"/>
              <w:ind w:left="270"/>
              <w:jc w:val="left"/>
            </w:pPr>
          </w:p>
          <w:p>
            <w:pPr>
              <w:pBdr>
                <w:bottom w:val="none" w:color="auto" w:sz="0" w:space="4"/>
              </w:pBdr>
              <w:spacing w:before="0" w:after="0" w:line="360" w:lineRule="auto"/>
              <w:ind w:left="270"/>
              <w:jc w:val="left"/>
            </w:pPr>
            <w:r>
              <w:rPr>
                <w:b/>
                <w:i w:val="0"/>
                <w:color w:val="333333"/>
                <w:sz w:val="21"/>
              </w:rPr>
              <w:t>海明威故居 Hemingway Home &amp; Museum</w:t>
            </w:r>
          </w:p>
          <w:p>
            <w:pPr>
              <w:spacing w:before="0" w:after="0" w:line="360" w:lineRule="auto"/>
              <w:ind w:left="270"/>
              <w:jc w:val="left"/>
            </w:pPr>
            <w:r>
              <w:rPr>
                <w:b w:val="0"/>
                <w:i w:val="0"/>
                <w:color w:val="333333"/>
                <w:sz w:val="21"/>
              </w:rPr>
              <w:t>海明威故居博物馆为位于美国佛罗里达的西礁岛上，海明威在这里只住了10年，这10年也是他写作的鼎盛期，很多重要的作品也都是在这里撰写的。故居目前还保留着海明威居住时的样子，包括随处可以见的书籍和杂志，随时准备接待朋友的起居室。踏进庭院，满眼是绿树繁花，显得静谧而安详。不长的甬道尽头，掩映在树盖和花影中的是一座西班牙风格的二层小楼，柠檬黄的墙壁，草绿色的窗棂和墨蓝色的屋顶，给人一种深邃与悠远的感觉。</w:t>
            </w:r>
          </w:p>
          <w:p>
            <w:pPr>
              <w:spacing w:before="0" w:after="0" w:line="360" w:lineRule="auto"/>
              <w:ind w:left="270"/>
              <w:jc w:val="left"/>
            </w:pPr>
          </w:p>
          <w:p>
            <w:pPr>
              <w:spacing w:before="0" w:after="0" w:line="360" w:lineRule="auto"/>
              <w:ind w:left="270"/>
              <w:jc w:val="left"/>
            </w:pP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晚上  </w:t>
            </w:r>
          </w:p>
          <w:p>
            <w:pPr>
              <w:spacing w:before="0" w:after="0" w:line="360" w:lineRule="auto"/>
              <w:ind w:left="270"/>
              <w:jc w:val="left"/>
            </w:pPr>
            <w:r>
              <w:rPr>
                <w:b w:val="0"/>
                <w:i w:val="0"/>
                <w:color w:val="333333"/>
                <w:sz w:val="21"/>
              </w:rPr>
              <w:t>入住城市：邁阿密 Miami -MIA</w:t>
            </w:r>
          </w:p>
          <w:p>
            <w:pPr>
              <w:spacing w:before="0" w:after="0" w:line="360" w:lineRule="auto"/>
              <w:ind w:left="270"/>
              <w:jc w:val="left"/>
            </w:pPr>
            <w:r>
              <w:rPr>
                <w:b w:val="0"/>
                <w:i w:val="0"/>
                <w:color w:val="333333"/>
                <w:sz w:val="21"/>
              </w:rPr>
              <w:t>酒店：Wingate by Wyndham Miami Airport 或 EVEN Hotel Miami - Airport 或 同级</w:t>
            </w: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 xml:space="preserve">   </w:t>
            </w:r>
          </w:p>
          <w:tbl>
            <w:tblPr>
              <w:tblStyle w:val="2"/>
              <w:tblW w:w="0" w:type="auto"/>
              <w:tblCellSpacing w:w="0" w:type="dxa"/>
              <w:tblInd w:w="0" w:type="dxa"/>
              <w:tblBorders>
                <w:top w:val="none" w:color="auto" w:sz="0" w:space="0"/>
                <w:left w:val="none" w:color="auto" w:sz="0" w:space="0"/>
                <w:bottom w:val="single" w:color="DDDDDD" w:sz="8"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2000"/>
              <w:gridCol w:w="8380"/>
            </w:tblGrid>
            <w:tr>
              <w:tblPrEx>
                <w:tblBorders>
                  <w:top w:val="none" w:color="auto" w:sz="0" w:space="0"/>
                  <w:left w:val="none" w:color="auto" w:sz="0" w:space="0"/>
                  <w:bottom w:val="single" w:color="DDDDDD" w:sz="8" w:space="0"/>
                  <w:right w:val="none" w:color="auto" w:sz="0" w:space="0"/>
                  <w:insideH w:val="none" w:color="auto" w:sz="0" w:space="0"/>
                  <w:insideV w:val="none" w:color="auto" w:sz="0" w:space="0"/>
                </w:tblBorders>
              </w:tblPrEx>
              <w:trPr>
                <w:trHeight w:val="0" w:hRule="atLeast"/>
                <w:tblCellSpacing w:w="0" w:type="dxa"/>
              </w:trPr>
              <w:tc>
                <w:tcPr>
                  <w:tcW w:w="2000" w:type="dxa"/>
                  <w:tcMar>
                    <w:top w:w="90" w:type="dxa"/>
                    <w:left w:w="150" w:type="dxa"/>
                    <w:bottom w:w="90" w:type="dxa"/>
                    <w:right w:w="150" w:type="dxa"/>
                  </w:tcMar>
                  <w:vAlign w:val="center"/>
                </w:tcPr>
                <w:p>
                  <w:pPr>
                    <w:spacing w:before="0" w:after="0" w:line="360" w:lineRule="auto"/>
                    <w:ind w:left="0"/>
                    <w:jc w:val="left"/>
                  </w:pPr>
                  <w:r>
                    <w:rPr>
                      <w:b w:val="0"/>
                      <w:i w:val="0"/>
                      <w:color w:val="2D8DF3"/>
                      <w:sz w:val="24"/>
                    </w:rPr>
                    <w:t>Day 7</w:t>
                  </w:r>
                </w:p>
              </w:tc>
              <w:tc>
                <w:tcPr>
                  <w:tcW w:w="8380" w:type="dxa"/>
                  <w:tcMar>
                    <w:top w:w="90" w:type="dxa"/>
                    <w:left w:w="150" w:type="dxa"/>
                    <w:bottom w:w="90" w:type="dxa"/>
                    <w:right w:w="150" w:type="dxa"/>
                  </w:tcMar>
                  <w:vAlign w:val="center"/>
                </w:tcPr>
                <w:p>
                  <w:pPr>
                    <w:spacing w:before="0" w:after="0" w:line="360" w:lineRule="auto"/>
                    <w:ind w:left="0"/>
                    <w:jc w:val="left"/>
                  </w:pPr>
                  <w:r>
                    <w:rPr>
                      <w:b/>
                      <w:i w:val="0"/>
                      <w:color w:val="333333"/>
                      <w:sz w:val="21"/>
                    </w:rPr>
                    <w:t>罗德岱堡</w:t>
                  </w:r>
                  <w:r>
                    <w:rPr>
                      <w:b w:val="0"/>
                      <w:i w:val="0"/>
                      <w:color w:val="666666"/>
                      <w:sz w:val="21"/>
                    </w:rPr>
                    <w:t xml:space="preserve"> - 汽车 - </w:t>
                  </w:r>
                  <w:r>
                    <w:rPr>
                      <w:b/>
                      <w:i w:val="0"/>
                      <w:color w:val="333333"/>
                      <w:sz w:val="21"/>
                    </w:rPr>
                    <w:t>雄狮野生动物王国</w:t>
                  </w:r>
                  <w:r>
                    <w:rPr>
                      <w:b w:val="0"/>
                      <w:i w:val="0"/>
                      <w:color w:val="666666"/>
                      <w:sz w:val="21"/>
                    </w:rPr>
                    <w:t xml:space="preserve"> - 汽车 - </w:t>
                  </w:r>
                  <w:r>
                    <w:rPr>
                      <w:b/>
                      <w:i w:val="0"/>
                      <w:color w:val="333333"/>
                      <w:sz w:val="21"/>
                    </w:rPr>
                    <w:t>棕榈滩</w:t>
                  </w:r>
                </w:p>
              </w:tc>
            </w:tr>
          </w:tbl>
          <w:p>
            <w:pPr>
              <w:spacing w:before="0" w:after="0" w:line="360" w:lineRule="auto"/>
              <w:ind w:left="270"/>
              <w:jc w:val="left"/>
            </w:pPr>
            <w:r>
              <w:rPr>
                <w:b w:val="0"/>
                <w:i w:val="0"/>
                <w:color w:val="333333"/>
                <w:sz w:val="21"/>
              </w:rPr>
              <w:t>全天  </w:t>
            </w:r>
          </w:p>
          <w:p>
            <w:pPr>
              <w:spacing w:before="0" w:after="0" w:line="360" w:lineRule="auto"/>
              <w:ind w:left="270"/>
              <w:jc w:val="left"/>
            </w:pPr>
            <w:r>
              <w:rPr>
                <w:b w:val="0"/>
                <w:i w:val="0"/>
                <w:color w:val="333333"/>
                <w:sz w:val="21"/>
              </w:rPr>
              <w:t>前往迈阿密以北，负有盛名的“世界游艇之都” - 罗德岱堡，您将游览“美国的威尼斯”,欣赏两岸的豪宅和河道上林立的桅樯。河道纵横，密如蛛网，同时您还可以漫步在美国十大海滩之一的罗德岱堡海滩。接着将前往美国南部唯一一个集驾车以及步行体验于一体的野生动物王国，与近千头野兽近距离接触，犹如身处非洲草原。随后我们将经过西棕榈滩市去往棕榈滩岛，作为“佛罗裡达的文化之都”，棕榈滩早在100 多年前就成为首个为美国富豪们度身定制的冬日避寒度假胜地。前往棕榈海滩，领略大西洋的美景，海边的天价别墅不胜枚举。  </w:t>
            </w:r>
          </w:p>
          <w:p>
            <w:pPr>
              <w:spacing w:before="0" w:after="0" w:line="360" w:lineRule="auto"/>
              <w:ind w:left="270"/>
              <w:jc w:val="left"/>
            </w:pPr>
            <w:r>
              <w:rPr>
                <w:b w:val="0"/>
                <w:i w:val="0"/>
                <w:color w:val="333333"/>
                <w:sz w:val="21"/>
              </w:rPr>
              <w:t> </w:t>
            </w:r>
          </w:p>
          <w:p>
            <w:pPr>
              <w:spacing w:before="0" w:after="0" w:line="360" w:lineRule="auto"/>
              <w:ind w:left="270"/>
              <w:jc w:val="left"/>
            </w:pPr>
            <w:r>
              <w:rPr>
                <w:b/>
                <w:i w:val="0"/>
                <w:color w:val="333333"/>
                <w:sz w:val="21"/>
              </w:rPr>
              <w:t>行程安排： </w:t>
            </w:r>
          </w:p>
          <w:p>
            <w:pPr>
              <w:spacing w:before="0" w:after="0" w:line="360" w:lineRule="auto"/>
              <w:ind w:left="270"/>
              <w:jc w:val="left"/>
            </w:pPr>
            <w:r>
              <w:rPr>
                <w:b/>
                <w:i w:val="0"/>
                <w:color w:val="333333"/>
                <w:sz w:val="21"/>
              </w:rPr>
              <w:t>前往世界游艇之都罗德岱堡 → 漫步在罗德岱堡海滩</w:t>
            </w:r>
            <w:r>
              <w:rPr>
                <w:b w:val="0"/>
                <w:i w:val="0"/>
                <w:color w:val="333333"/>
                <w:sz w:val="21"/>
              </w:rPr>
              <w:t>（45分钟）</w:t>
            </w:r>
            <w:r>
              <w:rPr>
                <w:b/>
                <w:i w:val="0"/>
                <w:color w:val="333333"/>
                <w:sz w:val="21"/>
              </w:rPr>
              <w:t>→ 雄狮野生动物王国</w:t>
            </w:r>
            <w:r>
              <w:rPr>
                <w:b w:val="0"/>
                <w:i w:val="0"/>
                <w:color w:val="333333"/>
                <w:sz w:val="21"/>
              </w:rPr>
              <w:t>（自费，90分钟）</w:t>
            </w:r>
            <w:r>
              <w:rPr>
                <w:b/>
                <w:i w:val="0"/>
                <w:color w:val="333333"/>
                <w:sz w:val="21"/>
              </w:rPr>
              <w:t>→ 棕榈滩岛 → 棕榈滩海滩</w:t>
            </w:r>
            <w:r>
              <w:rPr>
                <w:b w:val="0"/>
                <w:i w:val="0"/>
                <w:color w:val="333333"/>
                <w:sz w:val="21"/>
              </w:rPr>
              <w:t>（40分钟）</w:t>
            </w:r>
            <w:r>
              <w:rPr>
                <w:b/>
                <w:i w:val="0"/>
                <w:color w:val="333333"/>
                <w:sz w:val="21"/>
              </w:rPr>
              <w:t>→ 美国总统特朗普私宅海湖庄园</w:t>
            </w:r>
            <w:r>
              <w:rPr>
                <w:b w:val="0"/>
                <w:i w:val="0"/>
                <w:color w:val="333333"/>
                <w:sz w:val="21"/>
              </w:rPr>
              <w:t>（途经）</w:t>
            </w:r>
            <w:r>
              <w:rPr>
                <w:b/>
                <w:i w:val="0"/>
                <w:color w:val="333333"/>
                <w:sz w:val="21"/>
              </w:rPr>
              <w:t>→ 亨利•弗拉格勒博物馆</w:t>
            </w:r>
            <w:r>
              <w:rPr>
                <w:b w:val="0"/>
                <w:i w:val="0"/>
                <w:color w:val="333333"/>
                <w:sz w:val="21"/>
              </w:rPr>
              <w:t>（外观）</w:t>
            </w:r>
          </w:p>
          <w:p>
            <w:pPr>
              <w:spacing w:before="0" w:after="0" w:line="360" w:lineRule="auto"/>
              <w:ind w:left="270"/>
              <w:jc w:val="left"/>
            </w:pP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上午  </w:t>
            </w:r>
          </w:p>
          <w:p>
            <w:pPr>
              <w:pBdr>
                <w:bottom w:val="none" w:color="auto" w:sz="0" w:space="4"/>
              </w:pBdr>
              <w:spacing w:before="0" w:after="0" w:line="360" w:lineRule="auto"/>
              <w:ind w:left="270"/>
              <w:jc w:val="left"/>
            </w:pPr>
            <w:r>
              <w:rPr>
                <w:b/>
                <w:i w:val="0"/>
                <w:color w:val="333333"/>
                <w:sz w:val="21"/>
              </w:rPr>
              <w:t>罗德岱堡海滩 Fort Lauderdale Beach</w:t>
            </w:r>
          </w:p>
          <w:p>
            <w:pPr>
              <w:spacing w:before="0" w:after="0" w:line="360" w:lineRule="auto"/>
              <w:ind w:left="270"/>
              <w:jc w:val="left"/>
            </w:pPr>
            <w:r>
              <w:rPr>
                <w:b w:val="0"/>
                <w:i w:val="0"/>
                <w:color w:val="333333"/>
                <w:sz w:val="21"/>
              </w:rPr>
              <w:t>有着美国威尼斯之称的罗德岱堡，它距迈阿密约一小时车程，有独一无二的棕榈海滩，市中心有水道、湖泊和河流，还有12 公里长的白沙滩，沙滩上有棕榈树，蔚然的海水来自于温暖、乾淨的大西洋。罗德岱堡海滩是全美最美的十大海滩之一，沙滩洁白细腻，适合冬季休闲度假。</w:t>
            </w:r>
          </w:p>
          <w:p>
            <w:pPr>
              <w:spacing w:before="0" w:after="0" w:line="360" w:lineRule="auto"/>
              <w:ind w:left="270"/>
              <w:jc w:val="left"/>
            </w:pPr>
          </w:p>
          <w:p>
            <w:pPr>
              <w:pBdr>
                <w:bottom w:val="none" w:color="auto" w:sz="0" w:space="4"/>
              </w:pBdr>
              <w:spacing w:before="0" w:after="0" w:line="360" w:lineRule="auto"/>
              <w:ind w:left="270"/>
              <w:jc w:val="left"/>
            </w:pPr>
            <w:r>
              <w:rPr>
                <w:b/>
                <w:i w:val="0"/>
                <w:color w:val="333333"/>
                <w:sz w:val="21"/>
              </w:rPr>
              <w:t>雄狮王国野生动物园 Lion Country Safari</w:t>
            </w:r>
          </w:p>
          <w:p>
            <w:pPr>
              <w:spacing w:before="0" w:after="0" w:line="360" w:lineRule="auto"/>
              <w:ind w:left="270"/>
              <w:jc w:val="left"/>
            </w:pPr>
            <w:r>
              <w:rPr>
                <w:b w:val="0"/>
                <w:i w:val="0"/>
                <w:color w:val="333333"/>
                <w:sz w:val="21"/>
              </w:rPr>
              <w:t>美国南部唯一一座集驾车以及步行体验于一体动物王国，与近千头野兽近距离接触，犹如身处非洲草原。在这里与900多种动物邂逅，物种中有狮子、白犀牛、黑猩猩、斑马和长颈鹿，其中还有广受欢迎的羊驼。除了目不暇接的动物展览，还可以体验动物喂食，参加水上快艇等园内活动。在这样顶尖的动物王国中，你必将拥有一次与动物最近距离接触的难忘之旅。幸运的话，还能参加动物园内的大型活动，例如世界海洋日，艺术表演等。</w:t>
            </w:r>
          </w:p>
          <w:p>
            <w:pPr>
              <w:spacing w:before="0" w:after="0" w:line="360" w:lineRule="auto"/>
              <w:ind w:left="270"/>
              <w:jc w:val="left"/>
            </w:pPr>
          </w:p>
          <w:p>
            <w:pPr>
              <w:spacing w:before="0" w:after="0" w:line="360" w:lineRule="auto"/>
              <w:ind w:left="270"/>
              <w:jc w:val="left"/>
            </w:pP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下午  </w:t>
            </w:r>
          </w:p>
          <w:p>
            <w:pPr>
              <w:pBdr>
                <w:bottom w:val="none" w:color="auto" w:sz="0" w:space="4"/>
              </w:pBdr>
              <w:spacing w:before="0" w:after="0" w:line="360" w:lineRule="auto"/>
              <w:ind w:left="270"/>
              <w:jc w:val="left"/>
            </w:pPr>
            <w:r>
              <w:rPr>
                <w:b/>
                <w:i w:val="0"/>
                <w:color w:val="333333"/>
                <w:sz w:val="21"/>
              </w:rPr>
              <w:t>棕榈滩 Palm Beach</w:t>
            </w:r>
          </w:p>
          <w:p>
            <w:pPr>
              <w:spacing w:before="0" w:after="0" w:line="360" w:lineRule="auto"/>
              <w:ind w:left="270"/>
              <w:jc w:val="left"/>
            </w:pPr>
            <w:r>
              <w:rPr>
                <w:b w:val="0"/>
                <w:i w:val="0"/>
                <w:color w:val="333333"/>
                <w:sz w:val="21"/>
              </w:rPr>
              <w:t>棕榈滩位于迈阿密市以北65公里处的一个岛，西靠近岸内航道，东临大西洋。棕榈滩岛是最靠近墨西哥暖流的陆地，因这里草木茂盛，海滩上满布高大的棕榈树故而得名-棕榈滩，其优越的海洋性环境气候在世界众多一流的旅游胜地中位于前列。优美的自然风光、多样的文化交错、瞩目的社交活动使棕榈滩成为了世界各地旅游者心目中向往的天堂。</w:t>
            </w:r>
          </w:p>
          <w:p>
            <w:pPr>
              <w:spacing w:before="0" w:after="0" w:line="360" w:lineRule="auto"/>
              <w:ind w:left="270"/>
              <w:jc w:val="left"/>
            </w:pPr>
          </w:p>
          <w:p>
            <w:pPr>
              <w:spacing w:before="0" w:after="0" w:line="360" w:lineRule="auto"/>
              <w:ind w:left="270"/>
              <w:jc w:val="left"/>
            </w:pPr>
          </w:p>
          <w:p>
            <w:pPr>
              <w:spacing w:before="0" w:after="0" w:line="360" w:lineRule="auto"/>
              <w:ind w:left="270"/>
              <w:jc w:val="left"/>
            </w:pPr>
            <w:r>
              <w:rPr>
                <w:b w:val="0"/>
                <w:i w:val="0"/>
                <w:color w:val="333333"/>
                <w:sz w:val="21"/>
              </w:rPr>
              <w:t xml:space="preserve">   </w:t>
            </w:r>
          </w:p>
          <w:p>
            <w:pPr>
              <w:spacing w:before="0" w:after="0" w:line="360" w:lineRule="auto"/>
              <w:ind w:left="270"/>
              <w:jc w:val="left"/>
            </w:pPr>
            <w:r>
              <w:rPr>
                <w:b w:val="0"/>
                <w:i w:val="0"/>
                <w:color w:val="333333"/>
                <w:sz w:val="21"/>
              </w:rPr>
              <w:t xml:space="preserve">   </w:t>
            </w:r>
          </w:p>
        </w:tc>
      </w:tr>
    </w:tbl>
    <w:p>
      <w:pPr>
        <w:spacing w:before="0" w:after="0" w:line="360" w:lineRule="auto"/>
        <w:ind w:left="120"/>
        <w:jc w:val="left"/>
      </w:pPr>
      <w:r>
        <w:rPr>
          <w:b w:val="0"/>
          <w:i w:val="0"/>
          <w:color w:val="333333"/>
          <w:sz w:val="21"/>
        </w:rPr>
        <w:t xml:space="preserve"> </w:t>
      </w:r>
      <w:r>
        <w:br w:type="textWrapping"/>
      </w: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Layout w:type="fixed"/>
        <w:tblCellMar>
          <w:top w:w="0" w:type="dxa"/>
          <w:left w:w="10" w:type="dxa"/>
          <w:bottom w:w="0" w:type="dxa"/>
          <w:right w:w="10" w:type="dxa"/>
        </w:tblCellMar>
      </w:tblPr>
      <w:tblGrid>
        <w:gridCol w:w="10800"/>
      </w:tblGrid>
      <w:tr>
        <w:tblPrEx>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PrEx>
        <w:trPr>
          <w:trHeight w:val="0" w:hRule="atLeast"/>
          <w:tblCellSpacing w:w="0" w:type="dxa"/>
        </w:trPr>
        <w:tc>
          <w:tcPr>
            <w:tcW w:w="108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费用说明</w:t>
            </w:r>
          </w:p>
        </w:tc>
      </w:tr>
      <w:tr>
        <w:trPr>
          <w:trHeight w:val="0" w:hRule="atLeast"/>
          <w:tblCellSpacing w:w="0" w:type="dxa"/>
        </w:trPr>
        <w:tc>
          <w:tcPr>
            <w:tcW w:w="10800" w:type="dxa"/>
            <w:tcMar>
              <w:top w:w="90" w:type="dxa"/>
              <w:left w:w="150" w:type="dxa"/>
              <w:bottom w:w="90" w:type="dxa"/>
              <w:right w:w="150" w:type="dxa"/>
            </w:tcMar>
            <w:vAlign w:val="center"/>
          </w:tcPr>
          <w:p>
            <w:pPr>
              <w:pBdr>
                <w:top w:val="none" w:color="auto" w:sz="0" w:space="5"/>
                <w:bottom w:val="single" w:color="E2E2E2" w:sz="8" w:space="5"/>
              </w:pBdr>
              <w:spacing w:before="0" w:after="150" w:line="360" w:lineRule="auto"/>
              <w:ind w:left="270"/>
              <w:jc w:val="left"/>
            </w:pPr>
            <w:r>
              <w:rPr>
                <w:b/>
                <w:i w:val="0"/>
                <w:color w:val="333333"/>
                <w:sz w:val="21"/>
              </w:rPr>
              <w:t>费用包含</w:t>
            </w:r>
          </w:p>
          <w:p>
            <w:pPr>
              <w:spacing w:before="0" w:after="0" w:line="360" w:lineRule="auto"/>
              <w:ind w:left="270"/>
              <w:jc w:val="left"/>
            </w:pPr>
            <w:r>
              <w:rPr>
                <w:b w:val="0"/>
                <w:i w:val="0"/>
                <w:color w:val="333333"/>
                <w:sz w:val="21"/>
              </w:rPr>
              <w:t>1. 交通费用；</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2. 住宿（房间以两张床为主，儿童，第三，第四人同房，不另加床。住宿晚数等于行程天数减一）；</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3. 中英文服务人员（司机+导游/司兼导，主题乐园除外）；</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4. 早餐。</w:t>
            </w:r>
          </w:p>
          <w:p>
            <w:pPr>
              <w:spacing w:before="0" w:after="0" w:line="360" w:lineRule="auto"/>
              <w:ind w:left="270"/>
              <w:jc w:val="left"/>
            </w:pPr>
            <w:r>
              <w:br w:type="textWrapping"/>
            </w:r>
          </w:p>
          <w:p>
            <w:pPr>
              <w:pBdr>
                <w:top w:val="none" w:color="auto" w:sz="0" w:space="5"/>
                <w:bottom w:val="single" w:color="E2E2E2" w:sz="8" w:space="5"/>
              </w:pBdr>
              <w:spacing w:before="0" w:after="150" w:line="360" w:lineRule="auto"/>
              <w:ind w:left="270"/>
              <w:jc w:val="left"/>
            </w:pPr>
            <w:r>
              <w:rPr>
                <w:b/>
                <w:i w:val="0"/>
                <w:color w:val="333333"/>
                <w:sz w:val="21"/>
              </w:rPr>
              <w:t>费用不含</w:t>
            </w:r>
          </w:p>
          <w:p>
            <w:pPr>
              <w:spacing w:before="0" w:after="0" w:line="360" w:lineRule="auto"/>
              <w:ind w:left="270"/>
              <w:jc w:val="left"/>
            </w:pPr>
            <w:r>
              <w:rPr>
                <w:b w:val="0"/>
                <w:i w:val="0"/>
                <w:color w:val="333333"/>
                <w:sz w:val="21"/>
              </w:rPr>
              <w:t>1. 午餐与晚餐；</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2. 景点门票费用（门票价格时常波动，不再另行通知。门票可在导游处统一购买）；</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3. 行程中需要的机票，渡轮，部分景区/国家公园内的游览交通费用；</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4. 服务费：</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    奥兰多接机、送机当天服务费US$6/人，参加奥兰多一日游或参加最后一日自选行程US$12/人/天。</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    奥兰多观光时，如坐酒店免费穿梭巴士前往十三大园区无需服务费；如酒店没有免费穿梭巴士，需本公司接送US$6/人/天。</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    如涉及到迈阿密到观光，迈阿密部分的行程服务费是US$12/人/天。</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5. 酒店房间内私人费用（洗衣费，电话费等）；</w:t>
            </w:r>
          </w:p>
          <w:p>
            <w:pPr>
              <w:spacing w:before="0" w:after="0" w:line="360" w:lineRule="auto"/>
              <w:ind w:left="270"/>
              <w:jc w:val="left"/>
            </w:pPr>
            <w:r>
              <w:rPr>
                <w:b w:val="0"/>
                <w:i w:val="0"/>
                <w:color w:val="333333"/>
                <w:sz w:val="21"/>
              </w:rPr>
              <w:t xml:space="preserve"> </w:t>
            </w:r>
            <w:r>
              <w:br w:type="textWrapping"/>
            </w:r>
            <w:r>
              <w:rPr>
                <w:b w:val="0"/>
                <w:i w:val="0"/>
                <w:color w:val="333333"/>
                <w:sz w:val="21"/>
              </w:rPr>
              <w:t xml:space="preserve"> </w:t>
            </w:r>
          </w:p>
          <w:p>
            <w:pPr>
              <w:spacing w:before="0" w:after="0" w:line="360" w:lineRule="auto"/>
              <w:ind w:left="270"/>
              <w:jc w:val="left"/>
            </w:pPr>
            <w:r>
              <w:rPr>
                <w:b w:val="0"/>
                <w:i w:val="0"/>
                <w:color w:val="333333"/>
                <w:sz w:val="21"/>
              </w:rPr>
              <w:t>6. 一切除费用包含外的私人性质费用。</w:t>
            </w:r>
          </w:p>
          <w:p>
            <w:pPr>
              <w:spacing w:before="0" w:after="0" w:line="360" w:lineRule="auto"/>
              <w:ind w:left="270"/>
              <w:jc w:val="left"/>
            </w:pPr>
            <w:r>
              <w:br w:type="textWrapping"/>
            </w:r>
            <w:r>
              <w:rPr>
                <w:b w:val="0"/>
                <w:i w:val="0"/>
                <w:color w:val="333333"/>
                <w:sz w:val="21"/>
              </w:rPr>
              <w:t xml:space="preserve"> </w:t>
            </w:r>
          </w:p>
          <w:p>
            <w:pPr>
              <w:pBdr>
                <w:top w:val="none" w:color="auto" w:sz="0" w:space="5"/>
                <w:bottom w:val="single" w:color="E2E2E2" w:sz="8" w:space="5"/>
              </w:pBdr>
              <w:spacing w:before="0" w:after="150" w:line="360" w:lineRule="auto"/>
              <w:ind w:left="270"/>
              <w:jc w:val="left"/>
            </w:pPr>
            <w:r>
              <w:rPr>
                <w:b/>
                <w:i w:val="0"/>
                <w:color w:val="333333"/>
                <w:sz w:val="21"/>
              </w:rPr>
              <w:t>自费项目</w:t>
            </w:r>
          </w:p>
          <w:tbl>
            <w:tblPr>
              <w:tblStyle w:val="2"/>
              <w:tblW w:w="0" w:type="auto"/>
              <w:tblCellSpacing w:w="0" w:type="dxa"/>
              <w:tblInd w:w="115" w:type="dxa"/>
              <w:tblBorders>
                <w:top w:val="single" w:color="8DB3E1" w:sz="8" w:space="0"/>
                <w:left w:val="single" w:color="8DB3E1" w:sz="8"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3114"/>
              <w:gridCol w:w="3633"/>
              <w:gridCol w:w="3633"/>
            </w:tblGrid>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项目名称</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价格说明</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描述</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奥兰多夜游 Orlando Night Tour</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成人：$35.00；</w:t>
                  </w:r>
                </w:p>
                <w:p>
                  <w:pPr>
                    <w:spacing w:before="0" w:after="0" w:line="360" w:lineRule="auto"/>
                    <w:ind w:left="420"/>
                    <w:jc w:val="left"/>
                  </w:pPr>
                  <w:r>
                    <w:rPr>
                      <w:b w:val="0"/>
                      <w:i w:val="0"/>
                      <w:color w:val="333333"/>
                      <w:sz w:val="21"/>
                    </w:rPr>
                    <w:t>老人（65+）：$35.00；</w:t>
                  </w:r>
                </w:p>
                <w:p>
                  <w:pPr>
                    <w:spacing w:before="0" w:after="0" w:line="360" w:lineRule="auto"/>
                    <w:ind w:left="420"/>
                    <w:jc w:val="left"/>
                  </w:pPr>
                  <w:r>
                    <w:rPr>
                      <w:b w:val="0"/>
                      <w:i w:val="0"/>
                      <w:color w:val="333333"/>
                      <w:sz w:val="21"/>
                    </w:rPr>
                    <w:t>儿童（9岁以下）：$25.00；</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迪士尼魔法王国 Disney's Magic Kingdom</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成人（10岁及以上）：$133.00~$202.00；</w:t>
                  </w:r>
                </w:p>
                <w:p>
                  <w:pPr>
                    <w:spacing w:before="0" w:after="0" w:line="360" w:lineRule="auto"/>
                    <w:ind w:left="420"/>
                    <w:jc w:val="left"/>
                  </w:pPr>
                  <w:r>
                    <w:rPr>
                      <w:b w:val="0"/>
                      <w:i w:val="0"/>
                      <w:color w:val="333333"/>
                      <w:sz w:val="21"/>
                    </w:rPr>
                    <w:t>儿童（3-9岁）：$128.00~$197.00；</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使用日期不同价格不同，具体每日门票价格请以迪士尼官网为准。</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迪士尼动物王国 Disney's Animal Kingdom</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成人（10岁及以上）：$117.00~$170.00；</w:t>
                  </w:r>
                </w:p>
                <w:p>
                  <w:pPr>
                    <w:spacing w:before="0" w:after="0" w:line="360" w:lineRule="auto"/>
                    <w:ind w:left="420"/>
                    <w:jc w:val="left"/>
                  </w:pPr>
                  <w:r>
                    <w:rPr>
                      <w:b w:val="0"/>
                      <w:i w:val="0"/>
                      <w:color w:val="333333"/>
                      <w:sz w:val="21"/>
                    </w:rPr>
                    <w:t>儿童（3-9岁）：$112.00~$165.00；</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使用日期不同价格不同，具体每日门票价格请以迪士尼官网为准。</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迪士尼未来世界 Disney's Epcot Center</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成人（10岁及以上）：$122.00~$192.00；</w:t>
                  </w:r>
                </w:p>
                <w:p>
                  <w:pPr>
                    <w:spacing w:before="0" w:after="0" w:line="360" w:lineRule="auto"/>
                    <w:ind w:left="420"/>
                    <w:jc w:val="left"/>
                  </w:pPr>
                  <w:r>
                    <w:rPr>
                      <w:b w:val="0"/>
                      <w:i w:val="0"/>
                      <w:color w:val="333333"/>
                      <w:sz w:val="21"/>
                    </w:rPr>
                    <w:t>儿童（3-9岁）：$117.00~$186.00；</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使用日期不同价格不同，具体每日门票价格请以迪士尼官网为准。</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迪士尼好莱坞影城 Disney's Hollywood Studios</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成人（10岁及以上）：$133.00~$192.00；</w:t>
                  </w:r>
                </w:p>
                <w:p>
                  <w:pPr>
                    <w:spacing w:before="0" w:after="0" w:line="360" w:lineRule="auto"/>
                    <w:ind w:left="420"/>
                    <w:jc w:val="left"/>
                  </w:pPr>
                  <w:r>
                    <w:rPr>
                      <w:b w:val="0"/>
                      <w:i w:val="0"/>
                      <w:color w:val="333333"/>
                      <w:sz w:val="21"/>
                    </w:rPr>
                    <w:t>儿童（3-9岁）：$128.00~186.00；</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使用日期不同价格不同，具体每日门票价格请以迪士尼官网为准。</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迪士尼2天单日单园门票 Disney World 2 Days Base</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成人：$237.00~$359.00；</w:t>
                  </w:r>
                </w:p>
                <w:p>
                  <w:pPr>
                    <w:spacing w:before="0" w:after="0" w:line="360" w:lineRule="auto"/>
                    <w:ind w:left="420"/>
                    <w:jc w:val="left"/>
                  </w:pPr>
                  <w:r>
                    <w:rPr>
                      <w:b w:val="0"/>
                      <w:i w:val="0"/>
                      <w:color w:val="333333"/>
                      <w:sz w:val="21"/>
                    </w:rPr>
                    <w:t>儿童（3-9岁）：$227.00~$349.00；</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魔法王国/动物王国/未来世界/好莱坞影城；使用日期不同价格不同，具体每日门票价格请以迪士尼官网为准。</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迪士尼3天单日单园门票 Disney World 3 Days Base</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成人：$362.00~$528.00；</w:t>
                  </w:r>
                </w:p>
                <w:p>
                  <w:pPr>
                    <w:spacing w:before="0" w:after="0" w:line="360" w:lineRule="auto"/>
                    <w:ind w:left="420"/>
                    <w:jc w:val="left"/>
                  </w:pPr>
                  <w:r>
                    <w:rPr>
                      <w:b w:val="0"/>
                      <w:i w:val="0"/>
                      <w:color w:val="333333"/>
                      <w:sz w:val="21"/>
                    </w:rPr>
                    <w:t>儿童（3-9岁） ：$347.00~$513.00 ；</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魔法王国/动物王国/未来世界/好莱坞影城；使用日期不同价格不同，具体每日门票价格请以迪士尼官网为准。</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迪士尼4天单日单园门票 Disney World 4 Days Base</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成人：$485.00~$673.00；</w:t>
                  </w:r>
                </w:p>
                <w:p>
                  <w:pPr>
                    <w:spacing w:before="0" w:after="0" w:line="360" w:lineRule="auto"/>
                    <w:ind w:left="420"/>
                    <w:jc w:val="left"/>
                  </w:pPr>
                  <w:r>
                    <w:rPr>
                      <w:b w:val="0"/>
                      <w:i w:val="0"/>
                      <w:color w:val="333333"/>
                      <w:sz w:val="21"/>
                    </w:rPr>
                    <w:t>儿童（3-9岁）：$466.00~$655.00；</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魔法王国/动物王国/未来世界/好莱坞影城；使用日期不同价格不同，具体每日门票价格请以迪士尼官网为准。</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环球单日（单日单园） Universal Studios 1-Day Base</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成人：$117.00~$170.00；</w:t>
                  </w:r>
                </w:p>
                <w:p>
                  <w:pPr>
                    <w:spacing w:before="0" w:after="0" w:line="360" w:lineRule="auto"/>
                    <w:ind w:left="420"/>
                    <w:jc w:val="left"/>
                  </w:pPr>
                  <w:r>
                    <w:rPr>
                      <w:b w:val="0"/>
                      <w:i w:val="0"/>
                      <w:color w:val="333333"/>
                      <w:sz w:val="21"/>
                    </w:rPr>
                    <w:t>儿童（3-9岁）：$111.00~$165.00；</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环球影城/冒险岛乐园，具体每日门票价格请以环球影城官网为准。</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环球单日（单日双园） Universal 1-Day 2-Park</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成人：$175.00~$228.00；</w:t>
                  </w:r>
                </w:p>
                <w:p>
                  <w:pPr>
                    <w:spacing w:before="0" w:after="0" w:line="360" w:lineRule="auto"/>
                    <w:ind w:left="420"/>
                    <w:jc w:val="left"/>
                  </w:pPr>
                  <w:r>
                    <w:rPr>
                      <w:b w:val="0"/>
                      <w:i w:val="0"/>
                      <w:color w:val="333333"/>
                      <w:sz w:val="21"/>
                    </w:rPr>
                    <w:t>儿童（3-9岁）：$170.00~$223.00；</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环球影城/冒险岛乐园，具体每日门票价格请以环球影城官网为准。</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环球双日（每日一园） Universal 2-Day 2-Park (1 Park Per Day)</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成人：$257.00~$331.00；</w:t>
                  </w:r>
                </w:p>
                <w:p>
                  <w:pPr>
                    <w:spacing w:before="0" w:after="0" w:line="360" w:lineRule="auto"/>
                    <w:ind w:left="420"/>
                    <w:jc w:val="left"/>
                  </w:pPr>
                  <w:r>
                    <w:rPr>
                      <w:b w:val="0"/>
                      <w:i w:val="0"/>
                      <w:color w:val="333333"/>
                      <w:sz w:val="21"/>
                    </w:rPr>
                    <w:t>儿童（3-9岁）：$247.00~$320.00；</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环球影城/冒险岛乐园，具体每日门票价格请以环球影城官网为准。</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环球双日（双日双园） Universal 2-Day 2-Park (Park-to-Park)</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成人：$321.00~$395.00；</w:t>
                  </w:r>
                </w:p>
                <w:p>
                  <w:pPr>
                    <w:spacing w:before="0" w:after="0" w:line="360" w:lineRule="auto"/>
                    <w:ind w:left="420"/>
                    <w:jc w:val="left"/>
                  </w:pPr>
                  <w:r>
                    <w:rPr>
                      <w:b w:val="0"/>
                      <w:i w:val="0"/>
                      <w:color w:val="333333"/>
                      <w:sz w:val="21"/>
                    </w:rPr>
                    <w:t>儿童（3-9岁）：$310.00~$384.00；</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环球影城/冒险岛乐园，具体每日门票价格请以环球影城官网为准。</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环球两天三园跨园区票 Universal 3-Park 2-Day Park to Park Ticket</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成人：$445.00；</w:t>
                  </w:r>
                </w:p>
                <w:p>
                  <w:pPr>
                    <w:spacing w:before="0" w:after="0" w:line="360" w:lineRule="auto"/>
                    <w:ind w:left="420"/>
                    <w:jc w:val="left"/>
                  </w:pPr>
                  <w:r>
                    <w:rPr>
                      <w:b w:val="0"/>
                      <w:i w:val="0"/>
                      <w:color w:val="333333"/>
                      <w:sz w:val="21"/>
                    </w:rPr>
                    <w:t>儿童（3-9岁）：$434.00；</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环球影城、冒险岛及火山湾水上乐园三园</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环球三园区探索者通票 3-Park Explorer Ticket with Volcano Bay</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成人：$395.00；</w:t>
                  </w:r>
                </w:p>
                <w:p>
                  <w:pPr>
                    <w:spacing w:before="0" w:after="0" w:line="360" w:lineRule="auto"/>
                    <w:ind w:left="420"/>
                    <w:jc w:val="left"/>
                  </w:pPr>
                  <w:r>
                    <w:rPr>
                      <w:b w:val="0"/>
                      <w:i w:val="0"/>
                      <w:color w:val="333333"/>
                      <w:sz w:val="21"/>
                    </w:rPr>
                    <w:t>儿童（3-9岁）：$384.00；</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环球影城、冒险岛及火山湾水上乐园三园</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奥兰多海洋世界 SeaWorld Orlando</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成人：$113.00；</w:t>
                  </w:r>
                </w:p>
                <w:p>
                  <w:pPr>
                    <w:spacing w:before="0" w:after="0" w:line="360" w:lineRule="auto"/>
                    <w:ind w:left="420"/>
                    <w:jc w:val="left"/>
                  </w:pPr>
                  <w:r>
                    <w:rPr>
                      <w:b w:val="0"/>
                      <w:i w:val="0"/>
                      <w:color w:val="333333"/>
                      <w:sz w:val="21"/>
                    </w:rPr>
                    <w:t>老人(65+岁)：$113.00；</w:t>
                  </w:r>
                </w:p>
                <w:p>
                  <w:pPr>
                    <w:spacing w:before="0" w:after="0" w:line="360" w:lineRule="auto"/>
                    <w:ind w:left="420"/>
                    <w:jc w:val="left"/>
                  </w:pPr>
                  <w:r>
                    <w:rPr>
                      <w:b w:val="0"/>
                      <w:i w:val="0"/>
                      <w:color w:val="333333"/>
                      <w:sz w:val="21"/>
                    </w:rPr>
                    <w:t>儿童 (3-9岁)：$113.00；</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乐高主题乐园 LEGOLAND Theme Park</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成人：$112.00；</w:t>
                  </w:r>
                </w:p>
                <w:p>
                  <w:pPr>
                    <w:spacing w:before="0" w:after="0" w:line="360" w:lineRule="auto"/>
                    <w:ind w:left="420"/>
                    <w:jc w:val="left"/>
                  </w:pPr>
                  <w:r>
                    <w:rPr>
                      <w:b w:val="0"/>
                      <w:i w:val="0"/>
                      <w:color w:val="333333"/>
                      <w:sz w:val="21"/>
                    </w:rPr>
                    <w:t>老人：$112.00；</w:t>
                  </w:r>
                </w:p>
                <w:p>
                  <w:pPr>
                    <w:spacing w:before="0" w:after="0" w:line="360" w:lineRule="auto"/>
                    <w:ind w:left="420"/>
                    <w:jc w:val="left"/>
                  </w:pPr>
                  <w:r>
                    <w:rPr>
                      <w:b w:val="0"/>
                      <w:i w:val="0"/>
                      <w:color w:val="333333"/>
                      <w:sz w:val="21"/>
                    </w:rPr>
                    <w:t>儿童（2岁以上）：$112.00；</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参加乐高主题乐园、乐高水上乐园，每组客人需缴纳$100的车费（1-4人），每多一位客人加收$20/人，同时需另外支付服务费$12/人。</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乐高水上乐园 LEGOLAND Water Park</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乐高乐园基础上自费：$30.00；</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乐高水上乐园不可单独选择，客人可在选择乐高乐园的基础上，自费$30升级为一天双园。若参加乐高主题乐园、乐高水上乐园，每组客人需缴纳$100的车费（1-4人），每多一位客人加收$20/人，同时需另外支付服务费$12/人。</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海洋世界水上乐园 Aquatica Water Park</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成人：$95.00；</w:t>
                  </w:r>
                </w:p>
                <w:p>
                  <w:pPr>
                    <w:spacing w:before="0" w:after="0" w:line="360" w:lineRule="auto"/>
                    <w:ind w:left="420"/>
                    <w:jc w:val="left"/>
                  </w:pPr>
                  <w:r>
                    <w:rPr>
                      <w:b w:val="0"/>
                      <w:i w:val="0"/>
                      <w:color w:val="333333"/>
                      <w:sz w:val="21"/>
                    </w:rPr>
                    <w:t>老人：$95.00；</w:t>
                  </w:r>
                </w:p>
                <w:p>
                  <w:pPr>
                    <w:spacing w:before="0" w:after="0" w:line="360" w:lineRule="auto"/>
                    <w:ind w:left="420"/>
                    <w:jc w:val="left"/>
                  </w:pPr>
                  <w:r>
                    <w:rPr>
                      <w:b w:val="0"/>
                      <w:i w:val="0"/>
                      <w:color w:val="333333"/>
                      <w:sz w:val="21"/>
                    </w:rPr>
                    <w:t>儿童（3岁以上）：$95.00；</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特色一日游团费：肯尼迪航空中心 Kennedy Space Center</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成人：$88.00；</w:t>
                  </w:r>
                </w:p>
                <w:p>
                  <w:pPr>
                    <w:spacing w:before="0" w:after="0" w:line="360" w:lineRule="auto"/>
                    <w:ind w:left="420"/>
                    <w:jc w:val="left"/>
                  </w:pPr>
                  <w:r>
                    <w:rPr>
                      <w:b w:val="0"/>
                      <w:i w:val="0"/>
                      <w:color w:val="333333"/>
                      <w:sz w:val="21"/>
                    </w:rPr>
                    <w:t>老人（65+岁）：$88.00；</w:t>
                  </w:r>
                </w:p>
                <w:p>
                  <w:pPr>
                    <w:spacing w:before="0" w:after="0" w:line="360" w:lineRule="auto"/>
                    <w:ind w:left="420"/>
                    <w:jc w:val="left"/>
                  </w:pPr>
                  <w:r>
                    <w:rPr>
                      <w:b w:val="0"/>
                      <w:i w:val="0"/>
                      <w:color w:val="333333"/>
                      <w:sz w:val="21"/>
                    </w:rPr>
                    <w:t>儿童（9岁以下）：$88.00；</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团费不含景点门票费用</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肯尼迪航空中心 Kennedy Space Center</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成人：$75.00；</w:t>
                  </w:r>
                </w:p>
                <w:p>
                  <w:pPr>
                    <w:spacing w:before="0" w:after="0" w:line="360" w:lineRule="auto"/>
                    <w:ind w:left="420"/>
                    <w:jc w:val="left"/>
                  </w:pPr>
                  <w:r>
                    <w:rPr>
                      <w:b w:val="0"/>
                      <w:i w:val="0"/>
                      <w:color w:val="333333"/>
                      <w:sz w:val="21"/>
                    </w:rPr>
                    <w:t>老人(65+岁)：$75.00；</w:t>
                  </w:r>
                </w:p>
                <w:p>
                  <w:pPr>
                    <w:spacing w:before="0" w:after="0" w:line="360" w:lineRule="auto"/>
                    <w:ind w:left="420"/>
                    <w:jc w:val="left"/>
                  </w:pPr>
                  <w:r>
                    <w:rPr>
                      <w:b w:val="0"/>
                      <w:i w:val="0"/>
                      <w:color w:val="333333"/>
                      <w:sz w:val="21"/>
                    </w:rPr>
                    <w:t>儿童 (3-9岁)：$65.00；</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特色一日游团费 - 墨西哥湾 Gulf of Mexico</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成人：$88.00；</w:t>
                  </w:r>
                </w:p>
                <w:p>
                  <w:pPr>
                    <w:spacing w:before="0" w:after="0" w:line="360" w:lineRule="auto"/>
                    <w:ind w:left="420"/>
                    <w:jc w:val="left"/>
                  </w:pPr>
                  <w:r>
                    <w:rPr>
                      <w:b w:val="0"/>
                      <w:i w:val="0"/>
                      <w:color w:val="333333"/>
                      <w:sz w:val="21"/>
                    </w:rPr>
                    <w:t>老人（65+岁）：$88.00；</w:t>
                  </w:r>
                </w:p>
                <w:p>
                  <w:pPr>
                    <w:spacing w:before="0" w:after="0" w:line="360" w:lineRule="auto"/>
                    <w:ind w:left="420"/>
                    <w:jc w:val="left"/>
                  </w:pPr>
                  <w:r>
                    <w:rPr>
                      <w:b w:val="0"/>
                      <w:i w:val="0"/>
                      <w:color w:val="333333"/>
                      <w:sz w:val="21"/>
                    </w:rPr>
                    <w:t>儿童（9岁以下）：$88.00；</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团费不含景点门票费用。</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清水湾观海豚快船 Speed Boat for Dolphin Watch</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成人：$25.00；</w:t>
                  </w:r>
                </w:p>
                <w:p>
                  <w:pPr>
                    <w:spacing w:before="0" w:after="0" w:line="360" w:lineRule="auto"/>
                    <w:ind w:left="420"/>
                    <w:jc w:val="left"/>
                  </w:pPr>
                  <w:r>
                    <w:rPr>
                      <w:b w:val="0"/>
                      <w:i w:val="0"/>
                      <w:color w:val="333333"/>
                      <w:sz w:val="21"/>
                    </w:rPr>
                    <w:t>老人(60+岁)：$25.00；</w:t>
                  </w:r>
                </w:p>
                <w:p>
                  <w:pPr>
                    <w:spacing w:before="0" w:after="0" w:line="360" w:lineRule="auto"/>
                    <w:ind w:left="420"/>
                    <w:jc w:val="left"/>
                  </w:pPr>
                  <w:r>
                    <w:rPr>
                      <w:b w:val="0"/>
                      <w:i w:val="0"/>
                      <w:color w:val="333333"/>
                      <w:sz w:val="21"/>
                    </w:rPr>
                    <w:t>儿童 (3-9岁)：$20.00；</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清水湾水族馆 Clearwater Marine Aquarium</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成人：$24.00；</w:t>
                  </w:r>
                </w:p>
                <w:p>
                  <w:pPr>
                    <w:spacing w:before="0" w:after="0" w:line="360" w:lineRule="auto"/>
                    <w:ind w:left="420"/>
                    <w:jc w:val="left"/>
                  </w:pPr>
                  <w:r>
                    <w:rPr>
                      <w:b w:val="0"/>
                      <w:i w:val="0"/>
                      <w:color w:val="333333"/>
                      <w:sz w:val="21"/>
                    </w:rPr>
                    <w:t>老人(60+岁)：$24.00；</w:t>
                  </w:r>
                </w:p>
                <w:p>
                  <w:pPr>
                    <w:spacing w:before="0" w:after="0" w:line="360" w:lineRule="auto"/>
                    <w:ind w:left="420"/>
                    <w:jc w:val="left"/>
                  </w:pPr>
                  <w:r>
                    <w:rPr>
                      <w:b w:val="0"/>
                      <w:i w:val="0"/>
                      <w:color w:val="333333"/>
                      <w:sz w:val="21"/>
                    </w:rPr>
                    <w:t>儿童 (3-9岁)：$19.00；</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奥兰多之眼摩天轮 The Wheel at ICON Park</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成人：$30.00；</w:t>
                  </w:r>
                </w:p>
                <w:p>
                  <w:pPr>
                    <w:spacing w:before="0" w:after="0" w:line="360" w:lineRule="auto"/>
                    <w:ind w:left="420"/>
                    <w:jc w:val="left"/>
                  </w:pPr>
                  <w:r>
                    <w:rPr>
                      <w:b w:val="0"/>
                      <w:i w:val="0"/>
                      <w:color w:val="333333"/>
                      <w:sz w:val="21"/>
                    </w:rPr>
                    <w:t>老人（65+岁）：$30.00；</w:t>
                  </w:r>
                </w:p>
                <w:p>
                  <w:pPr>
                    <w:spacing w:before="0" w:after="0" w:line="360" w:lineRule="auto"/>
                    <w:ind w:left="420"/>
                    <w:jc w:val="left"/>
                  </w:pPr>
                  <w:r>
                    <w:rPr>
                      <w:b w:val="0"/>
                      <w:i w:val="0"/>
                      <w:color w:val="333333"/>
                      <w:sz w:val="21"/>
                    </w:rPr>
                    <w:t>儿童 (3-9岁)：$25.00；</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奥兰多水族馆 或 杜莎夫人蜡像馆 Madame Tussauds Orlando or SEA LIFE Orlando Aquarium</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成人：$34.00；</w:t>
                  </w:r>
                </w:p>
                <w:p>
                  <w:pPr>
                    <w:spacing w:before="0" w:after="0" w:line="360" w:lineRule="auto"/>
                    <w:ind w:left="420"/>
                    <w:jc w:val="left"/>
                  </w:pPr>
                  <w:r>
                    <w:rPr>
                      <w:b w:val="0"/>
                      <w:i w:val="0"/>
                      <w:color w:val="333333"/>
                      <w:sz w:val="21"/>
                    </w:rPr>
                    <w:t>老人（65+岁）：$34.00；</w:t>
                  </w:r>
                </w:p>
                <w:p>
                  <w:pPr>
                    <w:spacing w:before="0" w:after="0" w:line="360" w:lineRule="auto"/>
                    <w:ind w:left="420"/>
                    <w:jc w:val="left"/>
                  </w:pPr>
                  <w:r>
                    <w:rPr>
                      <w:b w:val="0"/>
                      <w:i w:val="0"/>
                      <w:color w:val="333333"/>
                      <w:sz w:val="21"/>
                    </w:rPr>
                    <w:t>儿童（3-9岁）：$29.00；</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海洋水族馆及杜莎夫人蜡像馆套票 Madame Tussauds Orlando and SEA LIFE Orlando</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成人：$43.00；</w:t>
                  </w:r>
                </w:p>
                <w:p>
                  <w:pPr>
                    <w:spacing w:before="0" w:after="0" w:line="360" w:lineRule="auto"/>
                    <w:ind w:left="420"/>
                    <w:jc w:val="left"/>
                  </w:pPr>
                  <w:r>
                    <w:rPr>
                      <w:b w:val="0"/>
                      <w:i w:val="0"/>
                      <w:color w:val="333333"/>
                      <w:sz w:val="21"/>
                    </w:rPr>
                    <w:t>老人（65+岁）：$43.00；</w:t>
                  </w:r>
                </w:p>
                <w:p>
                  <w:pPr>
                    <w:spacing w:before="0" w:after="0" w:line="360" w:lineRule="auto"/>
                    <w:ind w:left="420"/>
                    <w:jc w:val="left"/>
                  </w:pPr>
                  <w:r>
                    <w:rPr>
                      <w:b w:val="0"/>
                      <w:i w:val="0"/>
                      <w:color w:val="333333"/>
                      <w:sz w:val="21"/>
                    </w:rPr>
                    <w:t>儿童 （3-9岁）：$38.00；</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 xml:space="preserve">奥兰多直升飞机体验 Orlando Helicopter Experience </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每人：$30/人起；</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奥兰多奥特莱斯 Orlando Outlet</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每人：$12；</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包含$6交通费用和$6送机服务费。</w:t>
                  </w: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迈阿密海湾游船 Miami Bay Cruise</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成人：$30.00；</w:t>
                  </w:r>
                </w:p>
                <w:p>
                  <w:pPr>
                    <w:spacing w:before="0" w:after="0" w:line="360" w:lineRule="auto"/>
                    <w:ind w:left="420"/>
                    <w:jc w:val="left"/>
                  </w:pPr>
                  <w:r>
                    <w:rPr>
                      <w:b w:val="0"/>
                      <w:i w:val="0"/>
                      <w:color w:val="333333"/>
                      <w:sz w:val="21"/>
                    </w:rPr>
                    <w:t>老人（65+岁）：$30.00；</w:t>
                  </w:r>
                </w:p>
                <w:p>
                  <w:pPr>
                    <w:spacing w:before="0" w:after="0" w:line="360" w:lineRule="auto"/>
                    <w:ind w:left="420"/>
                    <w:jc w:val="left"/>
                  </w:pPr>
                  <w:r>
                    <w:rPr>
                      <w:b w:val="0"/>
                      <w:i w:val="0"/>
                      <w:color w:val="333333"/>
                      <w:sz w:val="21"/>
                    </w:rPr>
                    <w:t>儿童（4-12岁）：$20.00；</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大沼泽公园“草上飞” Everglades Airboat</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成人：$37.00；</w:t>
                  </w:r>
                </w:p>
                <w:p>
                  <w:pPr>
                    <w:spacing w:before="0" w:after="0" w:line="360" w:lineRule="auto"/>
                    <w:ind w:left="420"/>
                    <w:jc w:val="left"/>
                  </w:pPr>
                  <w:r>
                    <w:rPr>
                      <w:b w:val="0"/>
                      <w:i w:val="0"/>
                      <w:color w:val="333333"/>
                      <w:sz w:val="21"/>
                    </w:rPr>
                    <w:t>老人(65+岁)：$37.00；</w:t>
                  </w:r>
                </w:p>
                <w:p>
                  <w:pPr>
                    <w:spacing w:before="0" w:after="0" w:line="360" w:lineRule="auto"/>
                    <w:ind w:left="420"/>
                    <w:jc w:val="left"/>
                  </w:pPr>
                  <w:r>
                    <w:rPr>
                      <w:b w:val="0"/>
                      <w:i w:val="0"/>
                      <w:color w:val="333333"/>
                      <w:sz w:val="21"/>
                    </w:rPr>
                    <w:t>儿童 (6-11岁)：$27.00；</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海明威故居 Hemingway Home &amp; Museum</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成人：$18.00；</w:t>
                  </w:r>
                </w:p>
                <w:p>
                  <w:pPr>
                    <w:spacing w:before="0" w:after="0" w:line="360" w:lineRule="auto"/>
                    <w:ind w:left="420"/>
                    <w:jc w:val="left"/>
                  </w:pPr>
                  <w:r>
                    <w:rPr>
                      <w:b w:val="0"/>
                      <w:i w:val="0"/>
                      <w:color w:val="333333"/>
                      <w:sz w:val="21"/>
                    </w:rPr>
                    <w:t>老人（65+岁）：$18.00；</w:t>
                  </w:r>
                </w:p>
                <w:p>
                  <w:pPr>
                    <w:spacing w:before="0" w:after="0" w:line="360" w:lineRule="auto"/>
                    <w:ind w:left="420"/>
                    <w:jc w:val="left"/>
                  </w:pPr>
                  <w:r>
                    <w:rPr>
                      <w:b w:val="0"/>
                      <w:i w:val="0"/>
                      <w:color w:val="333333"/>
                      <w:sz w:val="21"/>
                    </w:rPr>
                    <w:t>儿童（6-12岁）：$7.00；</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p>
              </w:tc>
            </w:tr>
            <w:tr>
              <w:tblPrEx>
                <w:tblBorders>
                  <w:top w:val="single" w:color="8DB3E1" w:sz="8" w:space="0"/>
                  <w:left w:val="single" w:color="8DB3E1" w:sz="8" w:space="0"/>
                  <w:bottom w:val="none" w:color="auto" w:sz="0" w:space="0"/>
                  <w:right w:val="none" w:color="auto" w:sz="0" w:space="0"/>
                  <w:insideH w:val="none" w:color="auto" w:sz="0" w:space="0"/>
                  <w:insideV w:val="none" w:color="auto" w:sz="0" w:space="0"/>
                </w:tblBorders>
              </w:tblPrEx>
              <w:trPr>
                <w:trHeight w:val="0" w:hRule="atLeast"/>
                <w:tblCellSpacing w:w="0" w:type="dxa"/>
              </w:trPr>
              <w:tc>
                <w:tcPr>
                  <w:tcW w:w="3114"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val="0"/>
                      <w:i w:val="0"/>
                      <w:color w:val="333333"/>
                      <w:sz w:val="21"/>
                    </w:rPr>
                    <w:t>雄狮王国野生动物园 Lion Country Safari</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r>
                    <w:rPr>
                      <w:b w:val="0"/>
                      <w:i w:val="0"/>
                      <w:color w:val="333333"/>
                      <w:sz w:val="21"/>
                    </w:rPr>
                    <w:t>成人：$51.00；</w:t>
                  </w:r>
                </w:p>
                <w:p>
                  <w:pPr>
                    <w:spacing w:before="0" w:after="0" w:line="360" w:lineRule="auto"/>
                    <w:ind w:left="420"/>
                    <w:jc w:val="left"/>
                  </w:pPr>
                  <w:r>
                    <w:rPr>
                      <w:b w:val="0"/>
                      <w:i w:val="0"/>
                      <w:color w:val="333333"/>
                      <w:sz w:val="21"/>
                    </w:rPr>
                    <w:t>老人（65+岁）：$51.00；</w:t>
                  </w:r>
                </w:p>
                <w:p>
                  <w:pPr>
                    <w:spacing w:before="0" w:after="0" w:line="360" w:lineRule="auto"/>
                    <w:ind w:left="420"/>
                    <w:jc w:val="left"/>
                  </w:pPr>
                  <w:r>
                    <w:rPr>
                      <w:b w:val="0"/>
                      <w:i w:val="0"/>
                      <w:color w:val="333333"/>
                      <w:sz w:val="21"/>
                    </w:rPr>
                    <w:t>儿童（3-9岁）：$40.00；</w:t>
                  </w:r>
                </w:p>
              </w:tc>
              <w:tc>
                <w:tcPr>
                  <w:tcW w:w="3633"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420"/>
                    <w:jc w:val="left"/>
                  </w:pPr>
                </w:p>
              </w:tc>
            </w:tr>
          </w:tbl>
          <w:p/>
        </w:tc>
      </w:tr>
    </w:tbl>
    <w:p>
      <w:pPr>
        <w:spacing w:before="0" w:after="0" w:line="360" w:lineRule="auto"/>
        <w:ind w:left="120"/>
        <w:jc w:val="left"/>
      </w:pPr>
      <w:r>
        <w:rPr>
          <w:b w:val="0"/>
          <w:i w:val="0"/>
          <w:color w:val="333333"/>
          <w:sz w:val="21"/>
        </w:rPr>
        <w:t xml:space="preserve"> </w:t>
      </w:r>
      <w:r>
        <w:br w:type="textWrapping"/>
      </w: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Layout w:type="fixed"/>
        <w:tblCellMar>
          <w:top w:w="0" w:type="dxa"/>
          <w:left w:w="10" w:type="dxa"/>
          <w:bottom w:w="0" w:type="dxa"/>
          <w:right w:w="10" w:type="dxa"/>
        </w:tblCellMar>
      </w:tblPr>
      <w:tblGrid>
        <w:gridCol w:w="10800"/>
      </w:tblGrid>
      <w:tr>
        <w:tblPrEx>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PrEx>
        <w:trPr>
          <w:trHeight w:val="0" w:hRule="atLeast"/>
          <w:tblCellSpacing w:w="0" w:type="dxa"/>
        </w:trPr>
        <w:tc>
          <w:tcPr>
            <w:tcW w:w="108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预定限制</w:t>
            </w:r>
          </w:p>
        </w:tc>
      </w:tr>
      <w:tr>
        <w:tblPrEx>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PrEx>
        <w:trPr>
          <w:trHeight w:val="0" w:hRule="atLeast"/>
          <w:tblCellSpacing w:w="0" w:type="dxa"/>
        </w:trPr>
        <w:tc>
          <w:tcPr>
            <w:tcW w:w="10800" w:type="dxa"/>
            <w:tcMar>
              <w:top w:w="90" w:type="dxa"/>
              <w:left w:w="150" w:type="dxa"/>
              <w:bottom w:w="90" w:type="dxa"/>
              <w:right w:w="150" w:type="dxa"/>
            </w:tcMar>
            <w:vAlign w:val="center"/>
          </w:tcPr>
          <w:p>
            <w:pPr>
              <w:spacing w:before="0" w:after="0" w:line="360" w:lineRule="auto"/>
              <w:ind w:left="270"/>
              <w:jc w:val="left"/>
            </w:pPr>
            <w:r>
              <w:rPr>
                <w:b w:val="0"/>
                <w:i w:val="0"/>
                <w:color w:val="333333"/>
                <w:sz w:val="21"/>
              </w:rPr>
              <w:t>1、年龄限制：【不限制】；</w:t>
            </w:r>
          </w:p>
          <w:p>
            <w:pPr>
              <w:spacing w:before="0" w:after="0" w:line="360" w:lineRule="auto"/>
              <w:ind w:left="270"/>
              <w:jc w:val="left"/>
            </w:pPr>
            <w:r>
              <w:rPr>
                <w:b w:val="0"/>
                <w:i w:val="0"/>
                <w:color w:val="333333"/>
                <w:sz w:val="21"/>
              </w:rPr>
              <w:t>2、是否需要证件号码预订：【不需要】；</w:t>
            </w:r>
          </w:p>
        </w:tc>
      </w:tr>
    </w:tbl>
    <w:p>
      <w:pPr>
        <w:spacing w:before="0" w:after="0" w:line="360" w:lineRule="auto"/>
        <w:ind w:left="120"/>
        <w:jc w:val="left"/>
      </w:pPr>
      <w:r>
        <w:rPr>
          <w:b w:val="0"/>
          <w:i w:val="0"/>
          <w:color w:val="333333"/>
          <w:sz w:val="21"/>
        </w:rPr>
        <w:t xml:space="preserve"> </w:t>
      </w:r>
      <w:r>
        <w:br w:type="textWrapping"/>
      </w: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Layout w:type="fixed"/>
        <w:tblCellMar>
          <w:top w:w="0" w:type="dxa"/>
          <w:left w:w="10" w:type="dxa"/>
          <w:bottom w:w="0" w:type="dxa"/>
          <w:right w:w="10" w:type="dxa"/>
        </w:tblCellMar>
      </w:tblPr>
      <w:tblGrid>
        <w:gridCol w:w="10800"/>
      </w:tblGrid>
      <w:tr>
        <w:trPr>
          <w:trHeight w:val="0" w:hRule="atLeast"/>
          <w:tblCellSpacing w:w="0" w:type="dxa"/>
        </w:trPr>
        <w:tc>
          <w:tcPr>
            <w:tcW w:w="108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退改说明</w:t>
            </w:r>
          </w:p>
        </w:tc>
      </w:tr>
      <w:tr>
        <w:trPr>
          <w:trHeight w:val="0" w:hRule="atLeast"/>
          <w:tblCellSpacing w:w="0" w:type="dxa"/>
        </w:trPr>
        <w:tc>
          <w:tcPr>
            <w:tcW w:w="10800" w:type="dxa"/>
            <w:tcMar>
              <w:top w:w="90" w:type="dxa"/>
              <w:left w:w="150" w:type="dxa"/>
              <w:bottom w:w="90" w:type="dxa"/>
              <w:right w:w="150" w:type="dxa"/>
            </w:tcMar>
            <w:vAlign w:val="center"/>
          </w:tcPr>
          <w:p>
            <w:pPr>
              <w:spacing w:before="0" w:after="0" w:line="360" w:lineRule="auto"/>
              <w:ind w:left="270"/>
              <w:jc w:val="left"/>
            </w:pPr>
            <w:r>
              <w:rPr>
                <w:b w:val="0"/>
                <w:i w:val="0"/>
                <w:color w:val="333333"/>
                <w:sz w:val="21"/>
              </w:rPr>
              <w:t>1. 如遇天气、战争、罢工等人力不可抗拒因素无法游览，本公司将有权更改行程，景点门票费用退还（赠送的自费项目除外），报名团费不退还； </w:t>
            </w:r>
          </w:p>
          <w:p>
            <w:pPr>
              <w:spacing w:before="0" w:after="0" w:line="360" w:lineRule="auto"/>
              <w:ind w:left="270"/>
              <w:jc w:val="left"/>
            </w:pPr>
            <w:r>
              <w:rPr>
                <w:b w:val="0"/>
                <w:i w:val="0"/>
                <w:color w:val="333333"/>
                <w:sz w:val="21"/>
              </w:rPr>
              <w:t>2. 取消条款如下：</w:t>
            </w:r>
          </w:p>
          <w:p>
            <w:pPr>
              <w:spacing w:before="0" w:after="0" w:line="360" w:lineRule="auto"/>
              <w:ind w:left="270"/>
              <w:jc w:val="left"/>
            </w:pPr>
            <w:r>
              <w:rPr>
                <w:b w:val="0"/>
                <w:i w:val="0"/>
                <w:color w:val="333333"/>
                <w:sz w:val="21"/>
              </w:rPr>
              <w:t>   a.  如果团组在出发前15日 (含) ，要求取消或改期，团费不扣，其他加定酒店、机票或服务需参照酒店或航司规定而确定是否能退款。</w:t>
            </w:r>
          </w:p>
          <w:p>
            <w:pPr>
              <w:spacing w:before="0" w:after="0" w:line="360" w:lineRule="auto"/>
              <w:ind w:left="270"/>
              <w:jc w:val="left"/>
            </w:pPr>
            <w:r>
              <w:rPr>
                <w:b w:val="0"/>
                <w:i w:val="0"/>
                <w:color w:val="333333"/>
                <w:sz w:val="21"/>
              </w:rPr>
              <w:t>   b.  在出发前8日 (含) 至 14日 (含) ，要求取消或改期，需扣50%团费，其他加定酒店或服务需参照酒店规定而确定是否能退款。</w:t>
            </w:r>
          </w:p>
          <w:p>
            <w:pPr>
              <w:spacing w:before="0" w:after="0" w:line="360" w:lineRule="auto"/>
              <w:ind w:left="270"/>
              <w:jc w:val="left"/>
            </w:pPr>
            <w:r>
              <w:rPr>
                <w:b w:val="0"/>
                <w:i w:val="0"/>
                <w:color w:val="333333"/>
                <w:sz w:val="21"/>
              </w:rPr>
              <w:t>   c.  如果团组在出发前7日 (含) 至出发当天要求取消或出发当日未能准时参加者，作自动放弃论，已付团费概不退还。</w:t>
            </w:r>
          </w:p>
          <w:p>
            <w:pPr>
              <w:spacing w:before="0" w:after="0" w:line="360" w:lineRule="auto"/>
              <w:ind w:left="270"/>
              <w:jc w:val="left"/>
            </w:pPr>
            <w:r>
              <w:rPr>
                <w:b w:val="0"/>
                <w:i w:val="0"/>
                <w:color w:val="333333"/>
                <w:sz w:val="21"/>
              </w:rPr>
              <w:t>   d.  如贵司或客人因个人原因 (无旅行证件、迟到、生病、意外等因素) 于旅途中退出或末能参加行程内任何行程，已付团费概不退还，也不会以其他服务赔偿。</w:t>
            </w:r>
          </w:p>
          <w:p>
            <w:pPr>
              <w:spacing w:before="0" w:after="0" w:line="360" w:lineRule="auto"/>
              <w:ind w:left="270"/>
              <w:jc w:val="left"/>
            </w:pPr>
            <w:r>
              <w:rPr>
                <w:b w:val="0"/>
                <w:i w:val="0"/>
                <w:color w:val="333333"/>
                <w:sz w:val="21"/>
              </w:rPr>
              <w:t xml:space="preserve">3. </w:t>
            </w:r>
            <w:r>
              <w:rPr>
                <w:b w:val="0"/>
                <w:i w:val="0"/>
                <w:color w:val="BA372A"/>
                <w:sz w:val="21"/>
              </w:rPr>
              <w:t>如通过我司代订了主题乐园门票，则订单不能取消或者改期。</w:t>
            </w:r>
          </w:p>
        </w:tc>
      </w:tr>
    </w:tbl>
    <w:p>
      <w:pPr>
        <w:spacing w:before="0" w:after="0" w:line="360" w:lineRule="auto"/>
        <w:ind w:left="120"/>
        <w:jc w:val="left"/>
      </w:pPr>
      <w:r>
        <w:rPr>
          <w:b w:val="0"/>
          <w:i w:val="0"/>
          <w:color w:val="333333"/>
          <w:sz w:val="21"/>
        </w:rPr>
        <w:t xml:space="preserve"> </w:t>
      </w:r>
      <w:r>
        <w:br w:type="textWrapping"/>
      </w:r>
      <w:r>
        <w:rPr>
          <w:b w:val="0"/>
          <w:i w:val="0"/>
          <w:color w:val="333333"/>
          <w:sz w:val="21"/>
        </w:rPr>
        <w:t xml:space="preserve"> </w:t>
      </w:r>
    </w:p>
    <w:tbl>
      <w:tblPr>
        <w:tblStyle w:val="2"/>
        <w:tblW w:w="0" w:type="auto"/>
        <w:tblCellSpacing w:w="0" w:type="dxa"/>
        <w:tblInd w:w="115" w:type="dxa"/>
        <w:tblBorders>
          <w:top w:val="single" w:color="8DB3E1" w:sz="8" w:space="0"/>
          <w:left w:val="single" w:color="8DB3E1" w:sz="8" w:space="0"/>
          <w:bottom w:val="single" w:color="8DB3E1" w:sz="8" w:space="0"/>
          <w:right w:val="single" w:color="8DB3E1" w:sz="8" w:space="0"/>
          <w:insideH w:val="none" w:color="auto" w:sz="0" w:space="0"/>
          <w:insideV w:val="none" w:color="auto" w:sz="0" w:space="0"/>
        </w:tblBorders>
        <w:tblLayout w:type="fixed"/>
        <w:tblCellMar>
          <w:top w:w="0" w:type="dxa"/>
          <w:left w:w="10" w:type="dxa"/>
          <w:bottom w:w="0" w:type="dxa"/>
          <w:right w:w="10" w:type="dxa"/>
        </w:tblCellMar>
      </w:tblPr>
      <w:tblGrid>
        <w:gridCol w:w="10800"/>
      </w:tblGrid>
      <w:tr>
        <w:trPr>
          <w:trHeight w:val="0" w:hRule="atLeast"/>
          <w:tblCellSpacing w:w="0" w:type="dxa"/>
        </w:trPr>
        <w:tc>
          <w:tcPr>
            <w:tcW w:w="10800" w:type="dxa"/>
            <w:tcBorders>
              <w:bottom w:val="single" w:color="8DB3E1" w:sz="8" w:space="0"/>
              <w:right w:val="single" w:color="8DB3E1" w:sz="8" w:space="0"/>
            </w:tcBorders>
            <w:tcMar>
              <w:top w:w="90" w:type="dxa"/>
              <w:left w:w="150" w:type="dxa"/>
              <w:bottom w:w="90" w:type="dxa"/>
              <w:right w:w="150" w:type="dxa"/>
            </w:tcMar>
            <w:vAlign w:val="center"/>
          </w:tcPr>
          <w:p>
            <w:pPr>
              <w:spacing w:before="0" w:after="0" w:line="360" w:lineRule="auto"/>
              <w:ind w:left="0"/>
              <w:jc w:val="left"/>
            </w:pPr>
            <w:r>
              <w:rPr>
                <w:b/>
                <w:i w:val="0"/>
                <w:color w:val="333333"/>
                <w:sz w:val="21"/>
              </w:rPr>
              <w:t>预订须知</w:t>
            </w:r>
          </w:p>
        </w:tc>
      </w:tr>
      <w:tr>
        <w:trPr>
          <w:trHeight w:val="0" w:hRule="atLeast"/>
          <w:tblCellSpacing w:w="0" w:type="dxa"/>
        </w:trPr>
        <w:tc>
          <w:tcPr>
            <w:tcW w:w="10800" w:type="dxa"/>
            <w:tcMar>
              <w:top w:w="90" w:type="dxa"/>
              <w:left w:w="150" w:type="dxa"/>
              <w:bottom w:w="90" w:type="dxa"/>
              <w:right w:w="150" w:type="dxa"/>
            </w:tcMar>
            <w:vAlign w:val="center"/>
          </w:tcPr>
          <w:p>
            <w:pPr>
              <w:spacing w:before="0" w:after="0" w:line="360" w:lineRule="auto"/>
              <w:ind w:left="270"/>
              <w:jc w:val="left"/>
            </w:pPr>
            <w:r>
              <w:rPr>
                <w:b/>
                <w:i w:val="0"/>
                <w:color w:val="333333"/>
                <w:sz w:val="21"/>
              </w:rPr>
              <w:t>预定须知：</w:t>
            </w:r>
          </w:p>
          <w:p>
            <w:pPr>
              <w:spacing w:before="0" w:after="0" w:line="360" w:lineRule="auto"/>
              <w:ind w:left="270"/>
              <w:jc w:val="left"/>
            </w:pPr>
            <w:r>
              <w:rPr>
                <w:b w:val="0"/>
                <w:i w:val="0"/>
                <w:color w:val="333333"/>
                <w:sz w:val="21"/>
              </w:rPr>
              <w:t>1. 18岁以下未成年人或儿童必须由成人陪伴参团。单独旅行的未成年人或儿童不能参加纵横海鸥的旅游团。</w:t>
            </w:r>
          </w:p>
          <w:p>
            <w:pPr>
              <w:spacing w:before="0" w:after="0" w:line="360" w:lineRule="auto"/>
              <w:ind w:left="270"/>
              <w:jc w:val="left"/>
            </w:pPr>
            <w:r>
              <w:rPr>
                <w:b w:val="0"/>
                <w:i w:val="0"/>
                <w:color w:val="333333"/>
                <w:sz w:val="21"/>
              </w:rPr>
              <w:t>2. 请在预定时务必提供准确、完整的信息，包括姓名、性别、有效的联系方式（最好是手机，如有问题，方便通知）、准确的航班信息或参团地点等，以免产生预定错误，影响出行。如因您提供错误信息而造成损失，由您自行承担。</w:t>
            </w:r>
          </w:p>
          <w:p>
            <w:pPr>
              <w:spacing w:before="0" w:after="0" w:line="360" w:lineRule="auto"/>
              <w:ind w:left="270"/>
              <w:jc w:val="left"/>
            </w:pPr>
            <w:r>
              <w:rPr>
                <w:b w:val="0"/>
                <w:i w:val="0"/>
                <w:color w:val="333333"/>
                <w:sz w:val="21"/>
              </w:rPr>
              <w:t>3. 酒店有不同的房间类型，例如一张King/Queen Size的大床房或两张Double Size的双床房。每个房间可合法住宿的最多人数在2 到4 人，包括成人和儿童。另外每个酒店都有不同的收取押金的方式，需要参团客人根据不同规定给予配合。纵横海鸥保证客人的用房数量，但不保障具体房间类型和所处位置。酒店的入住时间通常在15:00以后。</w:t>
            </w:r>
          </w:p>
          <w:p>
            <w:pPr>
              <w:spacing w:before="0" w:after="0" w:line="360" w:lineRule="auto"/>
              <w:ind w:left="270"/>
              <w:jc w:val="left"/>
            </w:pPr>
            <w:r>
              <w:rPr>
                <w:b w:val="0"/>
                <w:i w:val="0"/>
                <w:color w:val="333333"/>
                <w:sz w:val="21"/>
              </w:rPr>
              <w:t>4. 纵横海鸥有权在方便出团操作的情况下，对行程顺序进行适当调整以确保旅游团顺利进行，但不会减少行程中应包含的项目。</w:t>
            </w:r>
          </w:p>
          <w:p>
            <w:pPr>
              <w:spacing w:before="0" w:after="0" w:line="360" w:lineRule="auto"/>
              <w:ind w:left="270"/>
              <w:jc w:val="left"/>
            </w:pPr>
            <w:r>
              <w:rPr>
                <w:b w:val="0"/>
                <w:i w:val="0"/>
                <w:color w:val="333333"/>
                <w:sz w:val="21"/>
              </w:rPr>
              <w:t>5. 实际出行过程中，导游或司机有权根据天气、交通等情况，适当调整景点的游览顺序、停留时间或集合时间以确保行程顺利进行。</w:t>
            </w:r>
          </w:p>
          <w:p>
            <w:pPr>
              <w:spacing w:before="0" w:after="0" w:line="360" w:lineRule="auto"/>
              <w:ind w:left="270"/>
              <w:jc w:val="left"/>
            </w:pPr>
            <w:r>
              <w:rPr>
                <w:b w:val="0"/>
                <w:i w:val="0"/>
                <w:color w:val="333333"/>
                <w:sz w:val="21"/>
              </w:rPr>
              <w:t>6. 如遇景点临时关闭或节假日（感恩节、圣诞节、新年等）关闭等，导致无法参观，导游会根据实际情况调整为外观或以其他景点代替以确保行程的丰富性。各景点及国家公园的开放时间及流量控制会因疫情不时变化，如影响行程属不可抗力因素，敬请谅解。</w:t>
            </w:r>
          </w:p>
          <w:p>
            <w:pPr>
              <w:spacing w:before="0" w:after="0" w:line="360" w:lineRule="auto"/>
              <w:ind w:left="270"/>
              <w:jc w:val="left"/>
            </w:pPr>
            <w:r>
              <w:rPr>
                <w:b w:val="0"/>
                <w:i w:val="0"/>
                <w:color w:val="333333"/>
                <w:sz w:val="21"/>
              </w:rPr>
              <w:t>7. 八岁以下儿童参团需乘坐安全座椅，纵横海鸥提供租借服务，租金$10.00/人/天，请务必在预定行程时提前备注告知，以便我们提前准备，如因客人未提前告知所造成的违规和罚金由客人自行承担，敬请理解。出行当日安排大巴出行无需安全座椅，费用可退还客人。</w:t>
            </w:r>
          </w:p>
          <w:p>
            <w:pPr>
              <w:spacing w:before="0" w:after="0" w:line="360" w:lineRule="auto"/>
              <w:ind w:left="270"/>
              <w:jc w:val="left"/>
            </w:pPr>
            <w:r>
              <w:rPr>
                <w:b w:val="0"/>
                <w:i w:val="0"/>
                <w:color w:val="333333"/>
                <w:sz w:val="21"/>
              </w:rPr>
              <w:t>8. 行程中众多旅游景点需要参团人具备基本的健康条件。残疾人士报名参团前请提前联系纵横海鸥获取相关政策信息。若没有及时通知，我司不能保证为客人提供轮椅升降巴士或安排合适的座位。</w:t>
            </w:r>
          </w:p>
          <w:p>
            <w:pPr>
              <w:spacing w:before="0" w:after="0" w:line="360" w:lineRule="auto"/>
              <w:ind w:left="270"/>
              <w:jc w:val="left"/>
            </w:pPr>
            <w:r>
              <w:rPr>
                <w:b w:val="0"/>
                <w:i w:val="0"/>
                <w:color w:val="333333"/>
                <w:sz w:val="21"/>
              </w:rPr>
              <w:t xml:space="preserve">9. </w:t>
            </w:r>
            <w:r>
              <w:rPr>
                <w:b w:val="0"/>
                <w:i w:val="0"/>
                <w:color w:val="BA372A"/>
                <w:sz w:val="21"/>
              </w:rPr>
              <w:t>参团客人如需我司帮忙预定主题乐园门票，请在预定产品时一并选择您想去的园区并支付费用（是否有票以客服最终答复为准），门票价格以主题乐园的窗口价为准，门票一经预定不能取消或者更改；上团以后我司不再提供代订票服务。</w:t>
            </w:r>
          </w:p>
          <w:p>
            <w:pPr>
              <w:spacing w:before="0" w:after="0" w:line="360" w:lineRule="auto"/>
              <w:ind w:left="270"/>
              <w:jc w:val="left"/>
            </w:pPr>
            <w:r>
              <w:rPr>
                <w:b w:val="0"/>
                <w:i w:val="0"/>
                <w:color w:val="333333"/>
                <w:sz w:val="21"/>
              </w:rPr>
              <w:t xml:space="preserve">10. </w:t>
            </w:r>
            <w:r>
              <w:rPr>
                <w:b w:val="0"/>
                <w:i w:val="0"/>
                <w:color w:val="BA372A"/>
                <w:sz w:val="21"/>
              </w:rPr>
              <w:t>由于疫情后景点在提前预定方面的要求，奥兰多团在报名时需要预先选择想去的主题乐园园区或一日游，请在预定时联系我司确认主题乐园是否可以预约，一经选择并预约好之后将不能取消或更改。</w:t>
            </w:r>
          </w:p>
          <w:p>
            <w:pPr>
              <w:spacing w:before="0" w:after="0" w:line="360" w:lineRule="auto"/>
              <w:ind w:left="270"/>
              <w:jc w:val="left"/>
            </w:pPr>
            <w:r>
              <w:rPr>
                <w:b w:val="0"/>
                <w:i w:val="0"/>
                <w:color w:val="333333"/>
                <w:sz w:val="21"/>
              </w:rPr>
              <w:t>11. 所有主题乐园均无导游陪同入园。</w:t>
            </w:r>
          </w:p>
          <w:p>
            <w:pPr>
              <w:spacing w:before="0" w:after="0" w:line="360" w:lineRule="auto"/>
              <w:ind w:left="270"/>
              <w:jc w:val="left"/>
            </w:pPr>
            <w:r>
              <w:rPr>
                <w:b w:val="0"/>
                <w:i w:val="0"/>
                <w:color w:val="333333"/>
                <w:sz w:val="21"/>
              </w:rPr>
              <w:t>12. 水上乐园季节限定（以各水上乐园开放时间为准）。迪士尼水上乐园不能指定园区，开放飓风或者暴风雪视气候情况（可能同时开放，同时关闭或只开放其中一个），您计划出行日的开放情况可通过点击其网站来查询。</w:t>
            </w:r>
          </w:p>
          <w:p>
            <w:pPr>
              <w:spacing w:before="0" w:after="0" w:line="360" w:lineRule="auto"/>
              <w:ind w:left="270"/>
              <w:jc w:val="left"/>
            </w:pPr>
            <w:r>
              <w:rPr>
                <w:b w:val="0"/>
                <w:i w:val="0"/>
                <w:color w:val="333333"/>
                <w:sz w:val="21"/>
              </w:rPr>
              <w:t>13. 乐高主题乐园天天出发，乐高水上乐园为季节限定且不可单独选择。客人可在选择乐高乐园的基础上，自费$30每人升级为一天双园。若参加乐高主题乐园、乐高水上乐园，每组客人需缴纳$100的车费（1-4人），每多一位客人加收$20/人，同时需另外支付服务费$12/人。</w:t>
            </w:r>
          </w:p>
          <w:p>
            <w:pPr>
              <w:spacing w:before="0" w:after="0" w:line="360" w:lineRule="auto"/>
              <w:ind w:left="270"/>
              <w:jc w:val="left"/>
            </w:pPr>
            <w:r>
              <w:rPr>
                <w:b w:val="0"/>
                <w:i w:val="0"/>
                <w:color w:val="BA372A"/>
                <w:sz w:val="21"/>
              </w:rPr>
              <w:t>14. 涉及奥兰多主题乐园的产品，客人通过我司订购迪士尼园区门票，如需绑定在客人自己的Disney 账户，请在下单时提供Disney帐户信息，我司订购好园区门票后，客人登录自己的账户即可（不建议修改），客人可自行选择是否购买和绑定Genie+服务。如下单时未提供客人自己的Disney 账户，默认由我司的账户绑定相关门票，则无法再购买和绑定Genie+服务。</w:t>
            </w:r>
          </w:p>
          <w:p>
            <w:pPr>
              <w:spacing w:before="0" w:after="0" w:line="360" w:lineRule="auto"/>
              <w:ind w:left="270"/>
              <w:jc w:val="left"/>
            </w:pPr>
            <w:r>
              <w:rPr>
                <w:b w:val="0"/>
                <w:i w:val="0"/>
                <w:color w:val="333333"/>
                <w:sz w:val="21"/>
              </w:rPr>
              <w:t>15. 迪士尼魔术王国（Magic Kingdom）在万圣节和圣诞节期间会有夜场活动，持有日常普通票的客人需要在17:00左右离场（涉及到的日期及当天离场时间可进入</w:t>
            </w:r>
            <w:r>
              <w:fldChar w:fldCharType="begin"/>
            </w:r>
            <w:r>
              <w:instrText xml:space="preserve"> HYPERLINK "https://disneyworld.disney.go.com/calendars/day/#/animal-kingdom,hollywood-studios,epcot,magic-kingdom/" \h </w:instrText>
            </w:r>
            <w:r>
              <w:fldChar w:fldCharType="separate"/>
            </w:r>
            <w:r>
              <w:rPr>
                <w:b w:val="0"/>
                <w:i w:val="0"/>
                <w:color w:val="0000FF"/>
                <w:sz w:val="21"/>
                <w:u w:val="single"/>
              </w:rPr>
              <w:t>迪士尼官网</w:t>
            </w:r>
            <w:r>
              <w:rPr>
                <w:b w:val="0"/>
                <w:i w:val="0"/>
                <w:color w:val="0000FF"/>
                <w:sz w:val="21"/>
                <w:u w:val="single"/>
              </w:rPr>
              <w:fldChar w:fldCharType="end"/>
            </w:r>
            <w:r>
              <w:rPr>
                <w:b w:val="0"/>
                <w:i w:val="0"/>
                <w:color w:val="333333"/>
                <w:sz w:val="21"/>
              </w:rPr>
              <w:t>查看）；如需参加夜场活动，需要额外购买相关门票。</w:t>
            </w:r>
          </w:p>
          <w:p>
            <w:pPr>
              <w:spacing w:before="0" w:after="0" w:line="360" w:lineRule="auto"/>
              <w:ind w:left="270"/>
              <w:jc w:val="left"/>
            </w:pPr>
            <w:r>
              <w:rPr>
                <w:b w:val="0"/>
                <w:i w:val="0"/>
                <w:color w:val="333333"/>
                <w:sz w:val="21"/>
              </w:rPr>
              <w:t>16. 纵横海鸥巴士团分为了四个等级：银榜惠享、金榜怡享、白金尊享、钻石臻享，详情请查看</w:t>
            </w:r>
            <w:r>
              <w:fldChar w:fldCharType="begin"/>
            </w:r>
            <w:r>
              <w:instrText xml:space="preserve"> HYPERLINK "https://uvbookings.info/upload/BMS/ProductLevel.pdf" \h </w:instrText>
            </w:r>
            <w:r>
              <w:fldChar w:fldCharType="separate"/>
            </w:r>
            <w:r>
              <w:rPr>
                <w:b w:val="0"/>
                <w:i w:val="0"/>
                <w:color w:val="0000FF"/>
                <w:sz w:val="21"/>
                <w:u w:val="single"/>
              </w:rPr>
              <w:t>产品分级</w:t>
            </w:r>
            <w:r>
              <w:rPr>
                <w:b w:val="0"/>
                <w:i w:val="0"/>
                <w:color w:val="0000FF"/>
                <w:sz w:val="21"/>
                <w:u w:val="single"/>
              </w:rPr>
              <w:fldChar w:fldCharType="end"/>
            </w:r>
            <w:r>
              <w:rPr>
                <w:b w:val="0"/>
                <w:i w:val="0"/>
                <w:color w:val="333333"/>
                <w:sz w:val="21"/>
              </w:rPr>
              <w:t>（点击蓝色字体查看）。</w:t>
            </w:r>
          </w:p>
          <w:p>
            <w:pPr>
              <w:spacing w:before="0" w:after="0" w:line="360" w:lineRule="auto"/>
              <w:ind w:left="270"/>
              <w:jc w:val="left"/>
            </w:pPr>
            <w:r>
              <w:rPr>
                <w:b w:val="0"/>
                <w:i w:val="0"/>
                <w:color w:val="333333"/>
                <w:sz w:val="21"/>
              </w:rPr>
              <w:t>17. 纵横集团可能会多次修改参团条款和条件，并会在代理网站上及时公布最新版本。请游客在报名参团前务必仔细阅读</w:t>
            </w:r>
            <w:r>
              <w:fldChar w:fldCharType="begin"/>
            </w:r>
            <w:r>
              <w:instrText xml:space="preserve"> HYPERLINK "http://uvbookings.info/upload/terms/s.pdf" \h </w:instrText>
            </w:r>
            <w:r>
              <w:fldChar w:fldCharType="separate"/>
            </w:r>
            <w:r>
              <w:rPr>
                <w:b w:val="0"/>
                <w:i w:val="0"/>
                <w:color w:val="0000FF"/>
                <w:sz w:val="21"/>
                <w:u w:val="single"/>
              </w:rPr>
              <w:t>《参团条例》</w:t>
            </w:r>
            <w:r>
              <w:rPr>
                <w:b w:val="0"/>
                <w:i w:val="0"/>
                <w:color w:val="0000FF"/>
                <w:sz w:val="21"/>
                <w:u w:val="single"/>
              </w:rPr>
              <w:fldChar w:fldCharType="end"/>
            </w:r>
            <w:r>
              <w:rPr>
                <w:b w:val="0"/>
                <w:i w:val="0"/>
                <w:color w:val="333333"/>
                <w:sz w:val="21"/>
              </w:rPr>
              <w:t>（点击蓝色字体查看）。我司仅在这些条款和条件下履行义务，除非在此条例中或在法律中有特别规定，否则如果产生任何间接性，补偿性，偶然性或惩罚性损害都不做出赔偿。</w:t>
            </w:r>
          </w:p>
          <w:p>
            <w:pPr>
              <w:spacing w:before="0" w:after="0" w:line="360" w:lineRule="auto"/>
              <w:ind w:left="270"/>
              <w:jc w:val="left"/>
            </w:pPr>
            <w:r>
              <w:rPr>
                <w:b w:val="0"/>
                <w:i w:val="0"/>
                <w:color w:val="333333"/>
                <w:sz w:val="21"/>
              </w:rPr>
              <w:t xml:space="preserve">18. </w:t>
            </w:r>
            <w:r>
              <w:rPr>
                <w:b w:val="0"/>
                <w:i w:val="0"/>
                <w:color w:val="BA372A"/>
                <w:sz w:val="21"/>
              </w:rPr>
              <w:t>由于油价的大幅上涨，车辆使用成本大大增加，2022年4月1日起，纵横海鸥所有的巴士团产品需加收交通附加费$5/人/天，请下单时和团费一起支付。</w:t>
            </w:r>
          </w:p>
          <w:p>
            <w:pPr>
              <w:spacing w:before="0" w:after="0" w:line="360" w:lineRule="auto"/>
              <w:ind w:left="270"/>
              <w:jc w:val="left"/>
            </w:pPr>
            <w:r>
              <w:rPr>
                <w:b w:val="0"/>
                <w:i w:val="0"/>
                <w:color w:val="333333"/>
                <w:sz w:val="21"/>
              </w:rPr>
              <w:t> </w:t>
            </w:r>
          </w:p>
          <w:p>
            <w:pPr>
              <w:spacing w:before="0" w:after="0" w:line="360" w:lineRule="auto"/>
              <w:ind w:left="270"/>
              <w:jc w:val="left"/>
            </w:pPr>
            <w:r>
              <w:rPr>
                <w:b/>
                <w:i w:val="0"/>
                <w:color w:val="333333"/>
                <w:sz w:val="21"/>
              </w:rPr>
              <w:t>出行须知：</w:t>
            </w:r>
          </w:p>
          <w:p>
            <w:pPr>
              <w:spacing w:before="0" w:after="0" w:line="360" w:lineRule="auto"/>
              <w:ind w:left="270"/>
              <w:jc w:val="left"/>
            </w:pPr>
            <w:r>
              <w:rPr>
                <w:b w:val="0"/>
                <w:i w:val="0"/>
                <w:color w:val="333333"/>
                <w:sz w:val="21"/>
              </w:rPr>
              <w:t>1. 为保障行程顺利完整，游客有责任严格遵守导游给出的集合时间。如果距离集合时间超过十分钟，车子将离开不予等待。纵横海鸥竭诚提供准时准点服务，但如遇到天气、交通、机械故障、罢工、政府停摆以及战争和恐怖袭击等不可控因素，我司无法保证按时按点到达接送地点。由此原因导致的行程延误进而给客人带来任何的不便或产生相关航班、火车或大巴费用以及其他旅游费用等额外费用的，我司概不负责。</w:t>
            </w:r>
          </w:p>
          <w:p>
            <w:pPr>
              <w:spacing w:before="0" w:after="0" w:line="360" w:lineRule="auto"/>
              <w:ind w:left="270"/>
              <w:jc w:val="left"/>
            </w:pPr>
            <w:r>
              <w:rPr>
                <w:b w:val="0"/>
                <w:i w:val="0"/>
                <w:color w:val="333333"/>
                <w:sz w:val="21"/>
              </w:rPr>
              <w:t>2. 纵横海鸥有权在方便出团操作的情况下，在途中将游客从原车换到另一辆车并指派不同导游和司机提供服务。</w:t>
            </w:r>
          </w:p>
          <w:p>
            <w:pPr>
              <w:spacing w:before="0" w:after="0" w:line="360" w:lineRule="auto"/>
              <w:ind w:left="270"/>
              <w:jc w:val="left"/>
            </w:pPr>
            <w:r>
              <w:rPr>
                <w:b w:val="0"/>
                <w:i w:val="0"/>
                <w:color w:val="333333"/>
                <w:sz w:val="21"/>
              </w:rPr>
              <w:t>3. 以下建议会帮助您更快更好的登记报到：需携带有效身份证件( 内附照片)；请出示纸质版或电子版行程单。</w:t>
            </w:r>
          </w:p>
          <w:p>
            <w:pPr>
              <w:spacing w:before="0" w:after="0" w:line="360" w:lineRule="auto"/>
              <w:ind w:left="270"/>
              <w:jc w:val="left"/>
            </w:pPr>
            <w:r>
              <w:rPr>
                <w:b w:val="0"/>
                <w:i w:val="0"/>
                <w:color w:val="333333"/>
                <w:sz w:val="21"/>
              </w:rPr>
              <w:t>4. 该产品是团体活动，如您选择中途离团，请提前告知并征得导游同意，需签署离团协议书，未完成部分将被视为您自行放弃，团费不予退还。</w:t>
            </w:r>
          </w:p>
          <w:p>
            <w:pPr>
              <w:spacing w:before="0" w:after="0" w:line="360" w:lineRule="auto"/>
              <w:ind w:left="270"/>
              <w:jc w:val="left"/>
            </w:pPr>
            <w:r>
              <w:rPr>
                <w:b w:val="0"/>
                <w:i w:val="0"/>
                <w:color w:val="333333"/>
                <w:sz w:val="21"/>
              </w:rPr>
              <w:t>5. 行程中的赠送项目，如因交通、天气等不可抗力因素导致不能赠送的、或因您个人原因不能参观的，费用不退，敬请谅解。</w:t>
            </w:r>
          </w:p>
          <w:p>
            <w:pPr>
              <w:spacing w:before="0" w:after="0" w:line="360" w:lineRule="auto"/>
              <w:ind w:left="270"/>
              <w:jc w:val="left"/>
            </w:pPr>
            <w:r>
              <w:rPr>
                <w:b w:val="0"/>
                <w:i w:val="0"/>
                <w:color w:val="333333"/>
                <w:sz w:val="21"/>
              </w:rPr>
              <w:t>6. 根据美国联邦法律，参团期间车上禁止吸烟，绝大多数酒店房间也禁止吸烟；酒店的清洁人员都受过专业训练，保安人员也会专业的留下证据，一旦被发现，会有每晚至少250 美元的清洁费用。这项费用由客人自己承担，我司概不负责。若有吸烟需要，请到专门的吸烟区。</w:t>
            </w:r>
          </w:p>
          <w:p>
            <w:pPr>
              <w:spacing w:before="0" w:after="0" w:line="360" w:lineRule="auto"/>
              <w:ind w:left="270"/>
              <w:jc w:val="left"/>
            </w:pPr>
            <w:r>
              <w:rPr>
                <w:b w:val="0"/>
                <w:i w:val="0"/>
                <w:color w:val="333333"/>
                <w:sz w:val="21"/>
              </w:rPr>
              <w:t>7. 纵横海鸥的所有行程一律不允许带宠物和动物参团。</w:t>
            </w:r>
          </w:p>
          <w:p>
            <w:pPr>
              <w:spacing w:before="0" w:after="0" w:line="360" w:lineRule="auto"/>
              <w:ind w:left="270"/>
              <w:jc w:val="left"/>
            </w:pPr>
            <w:r>
              <w:rPr>
                <w:b w:val="0"/>
                <w:i w:val="0"/>
                <w:color w:val="333333"/>
                <w:sz w:val="21"/>
              </w:rPr>
              <w:t>8. 仅针对包含接机服务的产品：同一订单仅提供一次免费接机时间范围内的接机服务，如因天气、航班延误等造成无法安排，请自理交通费用。</w:t>
            </w:r>
          </w:p>
          <w:p>
            <w:pPr>
              <w:spacing w:before="0" w:after="0" w:line="360" w:lineRule="auto"/>
              <w:ind w:left="270"/>
              <w:jc w:val="left"/>
            </w:pPr>
            <w:r>
              <w:rPr>
                <w:b w:val="0"/>
                <w:i w:val="0"/>
                <w:color w:val="333333"/>
                <w:sz w:val="21"/>
              </w:rPr>
              <w:t>9. 紧急联系电话：（美国免费电话）+1(866)585-8747 或 +1(212)334-4222。</w:t>
            </w:r>
          </w:p>
        </w:tc>
      </w:tr>
    </w:tbl>
    <w:p>
      <w:pPr>
        <w:spacing w:before="0" w:after="0" w:line="360" w:lineRule="auto"/>
        <w:ind w:left="120"/>
        <w:jc w:val="left"/>
      </w:pPr>
      <w:r>
        <w:rPr>
          <w:b w:val="0"/>
          <w:i w:val="0"/>
          <w:color w:val="333333"/>
          <w:sz w:val="21"/>
        </w:rPr>
        <w:t xml:space="preserve"> </w:t>
      </w:r>
      <w:r>
        <w:br w:type="textWrapping"/>
      </w:r>
      <w:r>
        <w:rPr>
          <w:b w:val="0"/>
          <w:i w:val="0"/>
          <w:color w:val="333333"/>
          <w:sz w:val="21"/>
        </w:rPr>
        <w:t xml:space="preserve"> </w:t>
      </w:r>
    </w:p>
    <w:sectPr>
      <w:pgSz w:w="11907" w:h="16839"/>
      <w:pgMar w:top="600" w:right="600" w:bottom="600" w:left="6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documentProtection w:enforcement="0"/>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FFDDFC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sz w:val="21"/>
      <w:szCs w:val="22"/>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Office_5.1.1.7662_F1E327BC-269C-435d-A152-05C5408002CA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2023-04-19T16:29:03Z</dcterms:created>
  <dc:creator>Data</dc:creator>
  <cp:lastModifiedBy>你猜我是谁</cp:lastModifiedBy>
  <dcterms:modified xsi:type="dcterms:W3CDTF">2023-04-19T16:31:16Z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2052-5.1.1.7662</vt:lpwstr>
  </property>
  <property fmtid="{D5CDD505-2E9C-101B-9397-08002B2CF9AE}" pid="3" name="ICV">
    <vt:lpwstr>3AF724B2B964BABEA45D4064A51BC654</vt:lpwstr>
  </property>
</Properties>
</file>