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C910" w14:textId="09CDA910" w:rsidR="005F3F68" w:rsidRPr="00637C21" w:rsidRDefault="00C96B6D" w:rsidP="005F3F68">
      <w:pPr>
        <w:jc w:val="center"/>
        <w:rPr>
          <w:rFonts w:ascii="Book Antiqua" w:hAnsi="Book Antiqua"/>
          <w:sz w:val="28"/>
          <w:szCs w:val="28"/>
        </w:rPr>
      </w:pPr>
      <w:r w:rsidRPr="00637C21">
        <w:rPr>
          <w:rFonts w:ascii="Book Antiqua" w:hAnsi="Book Antiqua"/>
          <w:sz w:val="28"/>
          <w:szCs w:val="28"/>
        </w:rPr>
        <w:t xml:space="preserve">National Bluetick Coonhound Association </w:t>
      </w:r>
    </w:p>
    <w:p w14:paraId="24A26745" w14:textId="2338BBE4" w:rsidR="005F3F68" w:rsidRPr="00637C21" w:rsidRDefault="00C96B6D" w:rsidP="005F3F68">
      <w:pPr>
        <w:jc w:val="center"/>
        <w:rPr>
          <w:rFonts w:ascii="Book Antiqua" w:hAnsi="Book Antiqua"/>
          <w:sz w:val="28"/>
          <w:szCs w:val="28"/>
        </w:rPr>
      </w:pPr>
      <w:r w:rsidRPr="00637C21">
        <w:rPr>
          <w:rFonts w:ascii="Book Antiqua" w:hAnsi="Book Antiqua"/>
          <w:sz w:val="28"/>
          <w:szCs w:val="28"/>
        </w:rPr>
        <w:t xml:space="preserve">Board of Directors </w:t>
      </w:r>
      <w:r w:rsidR="005F3F68" w:rsidRPr="00637C21">
        <w:rPr>
          <w:rFonts w:ascii="Book Antiqua" w:hAnsi="Book Antiqua"/>
          <w:sz w:val="28"/>
          <w:szCs w:val="28"/>
        </w:rPr>
        <w:t>Meeting Minutes</w:t>
      </w:r>
    </w:p>
    <w:p w14:paraId="056090AC" w14:textId="12902CBB" w:rsidR="005F3F68" w:rsidRDefault="005F3F68" w:rsidP="009A5DAF">
      <w:pPr>
        <w:spacing w:line="240" w:lineRule="auto"/>
        <w:jc w:val="center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Date:</w:t>
      </w:r>
      <w:r w:rsidR="006E0581">
        <w:rPr>
          <w:rFonts w:ascii="Book Antiqua" w:hAnsi="Book Antiqua"/>
          <w:sz w:val="24"/>
          <w:szCs w:val="24"/>
        </w:rPr>
        <w:t xml:space="preserve"> </w:t>
      </w:r>
      <w:r w:rsidR="00BB3D40">
        <w:rPr>
          <w:rFonts w:ascii="Book Antiqua" w:hAnsi="Book Antiqua"/>
          <w:sz w:val="24"/>
          <w:szCs w:val="24"/>
        </w:rPr>
        <w:t>8/13/2024</w:t>
      </w:r>
    </w:p>
    <w:p w14:paraId="52876FB2" w14:textId="13011B64" w:rsidR="00F34B6B" w:rsidRPr="000D2EBD" w:rsidRDefault="00F34B6B" w:rsidP="009A5DAF">
      <w:pPr>
        <w:spacing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Phone Number 605.313.5891 1279344#</w:t>
      </w:r>
    </w:p>
    <w:p w14:paraId="3E8EE8A1" w14:textId="1492B610" w:rsidR="009D70C0" w:rsidRPr="00637C21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Opening of Meeting: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0D2EBD">
        <w:rPr>
          <w:rFonts w:ascii="Book Antiqua" w:hAnsi="Book Antiqua"/>
          <w:sz w:val="24"/>
          <w:szCs w:val="24"/>
        </w:rPr>
        <w:t xml:space="preserve">Meeting called to order at </w:t>
      </w:r>
      <w:r w:rsidR="00BB3D40">
        <w:rPr>
          <w:rFonts w:ascii="Book Antiqua" w:hAnsi="Book Antiqua"/>
          <w:sz w:val="24"/>
          <w:szCs w:val="24"/>
        </w:rPr>
        <w:t>9:06pm</w:t>
      </w:r>
    </w:p>
    <w:p w14:paraId="0B7F3585" w14:textId="77777777" w:rsidR="009D70C0" w:rsidRPr="000D2EBD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Roll call of Executive Board:</w:t>
      </w:r>
    </w:p>
    <w:p w14:paraId="2A34D84E" w14:textId="5DAD0B20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President:</w:t>
      </w:r>
      <w:r w:rsidR="00285D35">
        <w:rPr>
          <w:rFonts w:ascii="Book Antiqua" w:hAnsi="Book Antiqua"/>
          <w:sz w:val="24"/>
          <w:szCs w:val="24"/>
        </w:rPr>
        <w:t xml:space="preserve"> Darin Fackler</w:t>
      </w:r>
    </w:p>
    <w:p w14:paraId="485AE986" w14:textId="5F822758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Vice President: Diann Stine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2BD9491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Secretary: Emily Heisler </w:t>
      </w:r>
    </w:p>
    <w:p w14:paraId="1DF9652E" w14:textId="2D4A684A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Treasure</w:t>
      </w:r>
      <w:r w:rsidR="00A26ADE">
        <w:rPr>
          <w:rFonts w:ascii="Book Antiqua" w:hAnsi="Book Antiqua"/>
          <w:sz w:val="24"/>
          <w:szCs w:val="24"/>
        </w:rPr>
        <w:t>r: Dustin Heisler</w:t>
      </w:r>
    </w:p>
    <w:p w14:paraId="03AB5BC6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Kacie Jordan Davis</w:t>
      </w:r>
    </w:p>
    <w:p w14:paraId="5FEC6809" w14:textId="1D292283" w:rsidR="009D70C0" w:rsidRPr="000D2EBD" w:rsidRDefault="00285D35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Amy McDonald</w:t>
      </w:r>
    </w:p>
    <w:p w14:paraId="0B600873" w14:textId="1F2C35DC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Paige Renison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7E30DBD2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Michele Winters</w:t>
      </w:r>
    </w:p>
    <w:p w14:paraId="336E0266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Susan Lloyd </w:t>
      </w:r>
    </w:p>
    <w:p w14:paraId="1E5EC751" w14:textId="30EEA604" w:rsidR="009D70C0" w:rsidRPr="00637C21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Secretary Report: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Motion </w:t>
      </w:r>
      <w:r w:rsidRPr="00C83F40">
        <w:rPr>
          <w:rFonts w:ascii="Book Antiqua" w:hAnsi="Book Antiqua"/>
          <w:sz w:val="24"/>
          <w:szCs w:val="24"/>
        </w:rPr>
        <w:t xml:space="preserve">to </w:t>
      </w:r>
      <w:r>
        <w:rPr>
          <w:rFonts w:ascii="Book Antiqua" w:hAnsi="Book Antiqua"/>
          <w:sz w:val="24"/>
          <w:szCs w:val="24"/>
        </w:rPr>
        <w:t>accept the minutes from</w:t>
      </w:r>
      <w:r w:rsidR="009A7ECC">
        <w:rPr>
          <w:rFonts w:ascii="Book Antiqua" w:hAnsi="Book Antiqua"/>
          <w:sz w:val="24"/>
          <w:szCs w:val="24"/>
        </w:rPr>
        <w:t xml:space="preserve"> 6/25,2024</w:t>
      </w:r>
      <w:r>
        <w:rPr>
          <w:rFonts w:ascii="Book Antiqua" w:hAnsi="Book Antiqua"/>
          <w:sz w:val="24"/>
          <w:szCs w:val="24"/>
        </w:rPr>
        <w:t xml:space="preserve"> </w:t>
      </w:r>
      <w:r w:rsidRPr="000D2EBD">
        <w:rPr>
          <w:rFonts w:ascii="Book Antiqua" w:hAnsi="Book Antiqua"/>
          <w:sz w:val="24"/>
          <w:szCs w:val="24"/>
        </w:rPr>
        <w:t xml:space="preserve">by </w:t>
      </w:r>
      <w:r w:rsidR="009A7ECC">
        <w:rPr>
          <w:rFonts w:ascii="Book Antiqua" w:hAnsi="Book Antiqua"/>
          <w:sz w:val="24"/>
          <w:szCs w:val="24"/>
        </w:rPr>
        <w:t>Susan</w:t>
      </w:r>
      <w:r w:rsidRPr="000D2EBD">
        <w:rPr>
          <w:rFonts w:ascii="Book Antiqua" w:hAnsi="Book Antiqua"/>
          <w:sz w:val="24"/>
          <w:szCs w:val="24"/>
        </w:rPr>
        <w:t xml:space="preserve">, seconded by </w:t>
      </w:r>
      <w:r w:rsidR="009A7ECC">
        <w:rPr>
          <w:rFonts w:ascii="Book Antiqua" w:hAnsi="Book Antiqua"/>
          <w:sz w:val="24"/>
          <w:szCs w:val="24"/>
        </w:rPr>
        <w:t>Paige</w:t>
      </w:r>
      <w:r w:rsidRPr="000D2EBD">
        <w:rPr>
          <w:rFonts w:ascii="Book Antiqua" w:hAnsi="Book Antiqua"/>
          <w:sz w:val="24"/>
          <w:szCs w:val="24"/>
        </w:rPr>
        <w:t xml:space="preserve">, motion carried. </w:t>
      </w:r>
    </w:p>
    <w:p w14:paraId="7C4C5E11" w14:textId="10C9676B" w:rsidR="00184579" w:rsidRDefault="009D70C0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President’s Report:</w:t>
      </w:r>
    </w:p>
    <w:p w14:paraId="1991337D" w14:textId="6AF548E8" w:rsidR="009D70C0" w:rsidRDefault="009A7ECC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Ladies/Youth/Heritage was a success. 49 dogs were shown. Darin’s club has been asked to host it again next year. </w:t>
      </w:r>
      <w:r w:rsidR="00395ED0">
        <w:rPr>
          <w:rFonts w:ascii="Book Antiqua" w:hAnsi="Book Antiqua"/>
          <w:bCs/>
          <w:sz w:val="24"/>
          <w:szCs w:val="24"/>
        </w:rPr>
        <w:t>5-7 Blueticks</w:t>
      </w:r>
    </w:p>
    <w:p w14:paraId="66C91E78" w14:textId="12E62E94" w:rsidR="009A7ECC" w:rsidRDefault="009A7ECC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For 2025 thinking Fri/Sat bench shows and a conformation show on Sun. We need to figure out what type of show, what type of judge? Hound specialty or Coonhound only? Bluetick only?</w:t>
      </w:r>
      <w:r w:rsidR="00395ED0">
        <w:rPr>
          <w:rFonts w:ascii="Book Antiqua" w:hAnsi="Book Antiqua"/>
          <w:bCs/>
          <w:sz w:val="24"/>
          <w:szCs w:val="24"/>
        </w:rPr>
        <w:t xml:space="preserve"> We can do same weekend as this year or choose something different. </w:t>
      </w:r>
    </w:p>
    <w:p w14:paraId="63F80E4C" w14:textId="1B35DA8D" w:rsidR="009A7ECC" w:rsidRDefault="009A7ECC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AKC says we just need to send final request to become the </w:t>
      </w:r>
      <w:r w:rsidR="00851695">
        <w:rPr>
          <w:rFonts w:ascii="Book Antiqua" w:hAnsi="Book Antiqua"/>
          <w:bCs/>
          <w:sz w:val="24"/>
          <w:szCs w:val="24"/>
        </w:rPr>
        <w:t xml:space="preserve">official Bluetick Parent Club. Darin sent a formal request for that. </w:t>
      </w:r>
    </w:p>
    <w:p w14:paraId="7C0E17A1" w14:textId="03B7093C" w:rsidR="00395ED0" w:rsidRDefault="00395ED0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Moving towards having a National Specialty</w:t>
      </w:r>
    </w:p>
    <w:p w14:paraId="1FE9F813" w14:textId="6FF2D173" w:rsidR="00395ED0" w:rsidRPr="009A7ECC" w:rsidRDefault="00395ED0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ab/>
        <w:t>Paige- AKC has certain guidelines for different specialties so we would have to look that up and talk to AKC about it</w:t>
      </w:r>
    </w:p>
    <w:p w14:paraId="6A3A1169" w14:textId="65BCD378" w:rsidR="00184579" w:rsidRPr="000D2EB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Membership/Mentor/Breeder List Committee:</w:t>
      </w:r>
    </w:p>
    <w:p w14:paraId="1B99CC0A" w14:textId="6212B040" w:rsidR="00184579" w:rsidRDefault="00851695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Potential new members to discuss, with sponsors from meeting listed</w:t>
      </w:r>
    </w:p>
    <w:p w14:paraId="0E2AC7C9" w14:textId="205DB7B4" w:rsidR="00851695" w:rsidRDefault="00851695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Hunter Shifflett- Amy and Susan</w:t>
      </w:r>
    </w:p>
    <w:p w14:paraId="165DD6EB" w14:textId="71711CE3" w:rsidR="00851695" w:rsidRDefault="00851695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lastRenderedPageBreak/>
        <w:t>Lindsay Garrard- Susan and Darin</w:t>
      </w:r>
    </w:p>
    <w:p w14:paraId="2DF650B4" w14:textId="6F939FA7" w:rsidR="00851695" w:rsidRDefault="00851695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Brianna Douglas- Susan and Diann</w:t>
      </w:r>
    </w:p>
    <w:p w14:paraId="0D60B784" w14:textId="526D0184" w:rsidR="00851695" w:rsidRDefault="00851695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</w:p>
    <w:p w14:paraId="3AE0187E" w14:textId="62E67349" w:rsidR="00851695" w:rsidRDefault="00851695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No reasons were discussed why they couldn’t become full members.</w:t>
      </w:r>
    </w:p>
    <w:p w14:paraId="05367AB2" w14:textId="3DE1958E" w:rsidR="00851695" w:rsidRDefault="00851695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Renewals- Jewel Edman</w:t>
      </w:r>
    </w:p>
    <w:p w14:paraId="123340DB" w14:textId="2BDADA4E" w:rsidR="00851695" w:rsidRPr="00851695" w:rsidRDefault="00851695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Kacie says she will be mailing stickers to Susan this week to get the new membership packets out. </w:t>
      </w:r>
    </w:p>
    <w:p w14:paraId="377A8F31" w14:textId="4A4386DE" w:rsidR="00542AD9" w:rsidRPr="000D2EBD" w:rsidRDefault="00542AD9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Treasurers Report:</w:t>
      </w:r>
    </w:p>
    <w:p w14:paraId="62A991F9" w14:textId="7EC85E3B" w:rsidR="000D2EBD" w:rsidRDefault="00542AD9" w:rsidP="000D2EBD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Treasurer read report, indicating that the current </w:t>
      </w:r>
      <w:r w:rsidR="009A5DAF" w:rsidRPr="000D2EBD">
        <w:rPr>
          <w:rFonts w:ascii="Book Antiqua" w:hAnsi="Book Antiqua"/>
          <w:sz w:val="24"/>
          <w:szCs w:val="24"/>
        </w:rPr>
        <w:t xml:space="preserve">checking </w:t>
      </w:r>
      <w:r w:rsidRPr="000D2EBD">
        <w:rPr>
          <w:rFonts w:ascii="Book Antiqua" w:hAnsi="Book Antiqua"/>
          <w:sz w:val="24"/>
          <w:szCs w:val="24"/>
        </w:rPr>
        <w:t xml:space="preserve">account balance is </w:t>
      </w:r>
      <w:r w:rsidR="00851695">
        <w:rPr>
          <w:rFonts w:ascii="Book Antiqua" w:hAnsi="Book Antiqua"/>
          <w:sz w:val="24"/>
          <w:szCs w:val="24"/>
        </w:rPr>
        <w:t>$4322.72</w:t>
      </w:r>
      <w:r w:rsidRPr="000D2EBD">
        <w:rPr>
          <w:rFonts w:ascii="Book Antiqua" w:hAnsi="Book Antiqua"/>
          <w:sz w:val="24"/>
          <w:szCs w:val="24"/>
        </w:rPr>
        <w:t xml:space="preserve">, </w:t>
      </w:r>
      <w:r w:rsidR="009A5DAF" w:rsidRPr="000D2EBD">
        <w:rPr>
          <w:rFonts w:ascii="Book Antiqua" w:hAnsi="Book Antiqua"/>
          <w:sz w:val="24"/>
          <w:szCs w:val="24"/>
        </w:rPr>
        <w:t>and the current Paypal balance is _____________</w:t>
      </w:r>
      <w:r w:rsidRPr="000D2EBD">
        <w:rPr>
          <w:rFonts w:ascii="Book Antiqua" w:hAnsi="Book Antiqua"/>
          <w:sz w:val="24"/>
          <w:szCs w:val="24"/>
        </w:rPr>
        <w:t xml:space="preserve">. </w:t>
      </w:r>
    </w:p>
    <w:p w14:paraId="48102A00" w14:textId="77777777" w:rsidR="000D2EBD" w:rsidRDefault="0018457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Recent transactions:                                                                                       </w:t>
      </w:r>
    </w:p>
    <w:p w14:paraId="306BA5BE" w14:textId="263C98B6" w:rsidR="001C7ACE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Motion to accept report by </w:t>
      </w:r>
      <w:r w:rsidR="00851695">
        <w:rPr>
          <w:rFonts w:ascii="Book Antiqua" w:hAnsi="Book Antiqua"/>
          <w:sz w:val="24"/>
          <w:szCs w:val="24"/>
        </w:rPr>
        <w:t>Diann</w:t>
      </w:r>
      <w:r w:rsidRPr="000D2EBD">
        <w:rPr>
          <w:rFonts w:ascii="Book Antiqua" w:hAnsi="Book Antiqua"/>
          <w:sz w:val="24"/>
          <w:szCs w:val="24"/>
        </w:rPr>
        <w:t xml:space="preserve">, seconded by </w:t>
      </w:r>
      <w:r w:rsidR="00851695">
        <w:rPr>
          <w:rFonts w:ascii="Book Antiqua" w:hAnsi="Book Antiqua"/>
          <w:sz w:val="24"/>
          <w:szCs w:val="24"/>
        </w:rPr>
        <w:t>Paige</w:t>
      </w:r>
      <w:r w:rsidRPr="000D2EBD">
        <w:rPr>
          <w:rFonts w:ascii="Book Antiqua" w:hAnsi="Book Antiqua"/>
          <w:sz w:val="24"/>
          <w:szCs w:val="24"/>
        </w:rPr>
        <w:t xml:space="preserve">, motion carried. </w:t>
      </w:r>
    </w:p>
    <w:p w14:paraId="4C6311A1" w14:textId="33C4FC95" w:rsidR="005D617D" w:rsidRDefault="00395ED0" w:rsidP="005D617D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Old Business</w:t>
      </w:r>
      <w:r w:rsidR="00DA24B3">
        <w:rPr>
          <w:rFonts w:ascii="Book Antiqua" w:hAnsi="Book Antiqua"/>
          <w:b/>
          <w:sz w:val="24"/>
          <w:szCs w:val="24"/>
        </w:rPr>
        <w:t>/New Business</w:t>
      </w:r>
      <w:r>
        <w:rPr>
          <w:rFonts w:ascii="Book Antiqua" w:hAnsi="Book Antiqua"/>
          <w:b/>
          <w:sz w:val="24"/>
          <w:szCs w:val="24"/>
        </w:rPr>
        <w:t>:</w:t>
      </w:r>
    </w:p>
    <w:p w14:paraId="19FD752A" w14:textId="51BB5BB9" w:rsidR="00395ED0" w:rsidRDefault="00395ED0" w:rsidP="005D617D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Kacie- did the studbook date get moved? Emily-I emailed it, they said they would bring it up at their meeting, I will follow up. </w:t>
      </w:r>
    </w:p>
    <w:p w14:paraId="1BBAA14D" w14:textId="70AAED87" w:rsidR="00395ED0" w:rsidRDefault="00395ED0" w:rsidP="005D617D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Diann- Are we doing Oct and after count for 2025? Susan made a motion that if it isn’t already in the bylaws we should add it, Diann 2</w:t>
      </w:r>
      <w:r w:rsidRPr="00395ED0">
        <w:rPr>
          <w:rFonts w:ascii="Book Antiqua" w:hAnsi="Book Antiqua"/>
          <w:bCs/>
          <w:sz w:val="24"/>
          <w:szCs w:val="24"/>
          <w:vertAlign w:val="superscript"/>
        </w:rPr>
        <w:t>nd</w:t>
      </w:r>
      <w:r>
        <w:rPr>
          <w:rFonts w:ascii="Book Antiqua" w:hAnsi="Book Antiqua"/>
          <w:bCs/>
          <w:sz w:val="24"/>
          <w:szCs w:val="24"/>
        </w:rPr>
        <w:t xml:space="preserve">. All voted YES. </w:t>
      </w:r>
    </w:p>
    <w:p w14:paraId="68673AFE" w14:textId="04196C34" w:rsidR="00395ED0" w:rsidRDefault="00395ED0" w:rsidP="005D617D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Darin- Did we sign up for supported entry at Louisville? Amy- No, did not seem like there was interest. Can reach back out if there is. Kacie- can’t make it to Louisville next year, has been approached about Wilmington and Raleigh, NC. </w:t>
      </w:r>
    </w:p>
    <w:p w14:paraId="5E58CAB3" w14:textId="3B3CCB75" w:rsidR="00395ED0" w:rsidRDefault="00395ED0" w:rsidP="005D617D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Everyone think about what shows are middle ground for supported entries and future National. We can put a poll in the FB group asking for National location. </w:t>
      </w:r>
    </w:p>
    <w:p w14:paraId="7DC49F40" w14:textId="718A7DD2" w:rsidR="00395ED0" w:rsidRDefault="00395ED0" w:rsidP="005D617D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Should we have a member’s only page? Yes and we can advertise it in the other group. </w:t>
      </w:r>
    </w:p>
    <w:p w14:paraId="04E19B5C" w14:textId="1C883A88" w:rsidR="00542AD9" w:rsidRPr="00DA24B3" w:rsidRDefault="00395ED0" w:rsidP="009A5DAF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Paige- Can we revisit committees old and new…yes next meeting</w:t>
      </w:r>
    </w:p>
    <w:p w14:paraId="38EB3434" w14:textId="323E70C1" w:rsidR="00542AD9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</w:p>
    <w:p w14:paraId="73137232" w14:textId="740D6D2B" w:rsidR="009A5DAF" w:rsidRPr="000D2EBD" w:rsidRDefault="009A5DAF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Next Meeting:</w:t>
      </w:r>
      <w:r w:rsidR="00637C21">
        <w:rPr>
          <w:rFonts w:ascii="Book Antiqua" w:hAnsi="Book Antiqua"/>
          <w:b/>
          <w:sz w:val="24"/>
          <w:szCs w:val="24"/>
        </w:rPr>
        <w:t xml:space="preserve"> </w:t>
      </w:r>
      <w:r w:rsidRPr="000D2EBD">
        <w:rPr>
          <w:rFonts w:ascii="Book Antiqua" w:hAnsi="Book Antiqua"/>
          <w:bCs/>
          <w:sz w:val="24"/>
          <w:szCs w:val="24"/>
        </w:rPr>
        <w:t xml:space="preserve">Scheduled for </w:t>
      </w:r>
      <w:r w:rsidR="00851695">
        <w:rPr>
          <w:rFonts w:ascii="Book Antiqua" w:hAnsi="Book Antiqua"/>
          <w:bCs/>
          <w:sz w:val="24"/>
          <w:szCs w:val="24"/>
        </w:rPr>
        <w:t>Sept 17</w:t>
      </w:r>
      <w:r w:rsidR="00851695" w:rsidRPr="00851695">
        <w:rPr>
          <w:rFonts w:ascii="Book Antiqua" w:hAnsi="Book Antiqua"/>
          <w:bCs/>
          <w:sz w:val="24"/>
          <w:szCs w:val="24"/>
          <w:vertAlign w:val="superscript"/>
        </w:rPr>
        <w:t>th</w:t>
      </w:r>
      <w:r w:rsidRPr="000D2EBD">
        <w:rPr>
          <w:rFonts w:ascii="Book Antiqua" w:hAnsi="Book Antiqua"/>
          <w:bCs/>
          <w:sz w:val="24"/>
          <w:szCs w:val="24"/>
        </w:rPr>
        <w:t>, 202</w:t>
      </w:r>
      <w:r w:rsidR="00FA23EC">
        <w:rPr>
          <w:rFonts w:ascii="Book Antiqua" w:hAnsi="Book Antiqua"/>
          <w:bCs/>
          <w:sz w:val="24"/>
          <w:szCs w:val="24"/>
        </w:rPr>
        <w:t>4</w:t>
      </w:r>
      <w:r w:rsidR="00851695">
        <w:rPr>
          <w:rFonts w:ascii="Book Antiqua" w:hAnsi="Book Antiqua"/>
          <w:bCs/>
          <w:sz w:val="24"/>
          <w:szCs w:val="24"/>
        </w:rPr>
        <w:t xml:space="preserve"> 9pm</w:t>
      </w:r>
    </w:p>
    <w:p w14:paraId="459D3CA5" w14:textId="7D103D7A" w:rsidR="00542AD9" w:rsidRPr="000D2EBD" w:rsidRDefault="00542AD9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Close of meeting:</w:t>
      </w:r>
    </w:p>
    <w:p w14:paraId="40664ABB" w14:textId="499F4CFD" w:rsidR="00306569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Motion was made to adjourn meeting at </w:t>
      </w:r>
      <w:r w:rsidR="00851695">
        <w:rPr>
          <w:rFonts w:ascii="Book Antiqua" w:hAnsi="Book Antiqua"/>
          <w:sz w:val="24"/>
          <w:szCs w:val="24"/>
        </w:rPr>
        <w:t xml:space="preserve">9:52pm </w:t>
      </w:r>
      <w:r w:rsidRPr="000D2EBD">
        <w:rPr>
          <w:rFonts w:ascii="Book Antiqua" w:hAnsi="Book Antiqua"/>
          <w:sz w:val="24"/>
          <w:szCs w:val="24"/>
        </w:rPr>
        <w:t xml:space="preserve">by </w:t>
      </w:r>
      <w:r w:rsidR="00851695">
        <w:rPr>
          <w:rFonts w:ascii="Book Antiqua" w:hAnsi="Book Antiqua"/>
          <w:sz w:val="24"/>
          <w:szCs w:val="24"/>
        </w:rPr>
        <w:t>Kacie,</w:t>
      </w:r>
      <w:r w:rsidRPr="000D2EBD">
        <w:rPr>
          <w:rFonts w:ascii="Book Antiqua" w:hAnsi="Book Antiqua"/>
          <w:sz w:val="24"/>
          <w:szCs w:val="24"/>
        </w:rPr>
        <w:t xml:space="preserve"> seconded by </w:t>
      </w:r>
      <w:r w:rsidR="00A9328D">
        <w:rPr>
          <w:rFonts w:ascii="Book Antiqua" w:hAnsi="Book Antiqua"/>
          <w:sz w:val="24"/>
          <w:szCs w:val="24"/>
        </w:rPr>
        <w:t>Susan</w:t>
      </w:r>
      <w:r w:rsidRPr="000D2EBD">
        <w:rPr>
          <w:rFonts w:ascii="Book Antiqua" w:hAnsi="Book Antiqua"/>
          <w:sz w:val="24"/>
          <w:szCs w:val="24"/>
        </w:rPr>
        <w:t xml:space="preserve">, with </w:t>
      </w:r>
      <w:r w:rsidR="00A9328D">
        <w:rPr>
          <w:rFonts w:ascii="Book Antiqua" w:hAnsi="Book Antiqua"/>
          <w:sz w:val="24"/>
          <w:szCs w:val="24"/>
        </w:rPr>
        <w:t xml:space="preserve">ALL </w:t>
      </w:r>
      <w:r w:rsidRPr="000D2EBD">
        <w:rPr>
          <w:rFonts w:ascii="Book Antiqua" w:hAnsi="Book Antiqua"/>
          <w:sz w:val="24"/>
          <w:szCs w:val="24"/>
        </w:rPr>
        <w:t>members present.</w:t>
      </w:r>
    </w:p>
    <w:sectPr w:rsidR="00306569" w:rsidRPr="000D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E75"/>
    <w:multiLevelType w:val="hybridMultilevel"/>
    <w:tmpl w:val="05F0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5B1"/>
    <w:multiLevelType w:val="hybridMultilevel"/>
    <w:tmpl w:val="DE20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726B"/>
    <w:multiLevelType w:val="hybridMultilevel"/>
    <w:tmpl w:val="8892C968"/>
    <w:lvl w:ilvl="0" w:tplc="5854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E5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70B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E9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01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203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0D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7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E6F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3E2E"/>
    <w:multiLevelType w:val="hybridMultilevel"/>
    <w:tmpl w:val="471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0CE6"/>
    <w:multiLevelType w:val="hybridMultilevel"/>
    <w:tmpl w:val="B0BEDC3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C1D0A31"/>
    <w:multiLevelType w:val="hybridMultilevel"/>
    <w:tmpl w:val="338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15F89"/>
    <w:multiLevelType w:val="hybridMultilevel"/>
    <w:tmpl w:val="CB96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6D30"/>
    <w:multiLevelType w:val="hybridMultilevel"/>
    <w:tmpl w:val="45BEF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4548588">
    <w:abstractNumId w:val="4"/>
  </w:num>
  <w:num w:numId="2" w16cid:durableId="700666179">
    <w:abstractNumId w:val="1"/>
  </w:num>
  <w:num w:numId="3" w16cid:durableId="379943093">
    <w:abstractNumId w:val="0"/>
  </w:num>
  <w:num w:numId="4" w16cid:durableId="1602956564">
    <w:abstractNumId w:val="3"/>
  </w:num>
  <w:num w:numId="5" w16cid:durableId="1234849930">
    <w:abstractNumId w:val="6"/>
  </w:num>
  <w:num w:numId="6" w16cid:durableId="843401788">
    <w:abstractNumId w:val="7"/>
  </w:num>
  <w:num w:numId="7" w16cid:durableId="1414233981">
    <w:abstractNumId w:val="5"/>
  </w:num>
  <w:num w:numId="8" w16cid:durableId="1786079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8"/>
    <w:rsid w:val="000D2EBD"/>
    <w:rsid w:val="000F31DC"/>
    <w:rsid w:val="00103F79"/>
    <w:rsid w:val="00184579"/>
    <w:rsid w:val="001C7ACE"/>
    <w:rsid w:val="00261DED"/>
    <w:rsid w:val="00285D35"/>
    <w:rsid w:val="00306569"/>
    <w:rsid w:val="00395ED0"/>
    <w:rsid w:val="00456ACC"/>
    <w:rsid w:val="004C7F22"/>
    <w:rsid w:val="00542AD9"/>
    <w:rsid w:val="005D617D"/>
    <w:rsid w:val="005F3F68"/>
    <w:rsid w:val="00637C21"/>
    <w:rsid w:val="00664C9F"/>
    <w:rsid w:val="006E0581"/>
    <w:rsid w:val="006F76ED"/>
    <w:rsid w:val="00733B7E"/>
    <w:rsid w:val="00851369"/>
    <w:rsid w:val="00851695"/>
    <w:rsid w:val="0093333E"/>
    <w:rsid w:val="009A5DAF"/>
    <w:rsid w:val="009A7ECC"/>
    <w:rsid w:val="009D70C0"/>
    <w:rsid w:val="009E25C9"/>
    <w:rsid w:val="00A131D4"/>
    <w:rsid w:val="00A26ADE"/>
    <w:rsid w:val="00A9328D"/>
    <w:rsid w:val="00B7682E"/>
    <w:rsid w:val="00B929B3"/>
    <w:rsid w:val="00BB3D40"/>
    <w:rsid w:val="00C96B6D"/>
    <w:rsid w:val="00CF724C"/>
    <w:rsid w:val="00DA24B3"/>
    <w:rsid w:val="00DC538D"/>
    <w:rsid w:val="00DF27D0"/>
    <w:rsid w:val="00F34B6B"/>
    <w:rsid w:val="00F553B0"/>
    <w:rsid w:val="00FA23E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C725"/>
  <w15:chartTrackingRefBased/>
  <w15:docId w15:val="{2ECABF98-077D-4622-9D14-DB25DE5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Heisler</dc:creator>
  <cp:keywords/>
  <dc:description/>
  <cp:lastModifiedBy>Owner</cp:lastModifiedBy>
  <cp:revision>5</cp:revision>
  <dcterms:created xsi:type="dcterms:W3CDTF">2024-08-22T22:35:00Z</dcterms:created>
  <dcterms:modified xsi:type="dcterms:W3CDTF">2024-08-22T23:01:00Z</dcterms:modified>
</cp:coreProperties>
</file>