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353"/>
        <w:tblW w:w="161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10631"/>
      </w:tblGrid>
      <w:tr w:rsidR="009813CC" w:rsidRPr="00BF7841" w14:paraId="40CB4C07" w14:textId="77777777" w:rsidTr="009813CC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3B95760B" w14:textId="77777777" w:rsidR="009813CC" w:rsidRPr="00BF7841" w:rsidRDefault="009813CC" w:rsidP="009813CC">
            <w:pPr>
              <w:rPr>
                <w:b/>
                <w:bCs/>
                <w:sz w:val="22"/>
                <w:szCs w:val="22"/>
              </w:rPr>
            </w:pPr>
            <w:r w:rsidRPr="00BF7841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0586" w:type="dxa"/>
            <w:vAlign w:val="center"/>
            <w:hideMark/>
          </w:tcPr>
          <w:p w14:paraId="6FDE5E0F" w14:textId="77777777" w:rsidR="009813CC" w:rsidRPr="00BF7841" w:rsidRDefault="009813CC" w:rsidP="009813CC">
            <w:pPr>
              <w:rPr>
                <w:b/>
                <w:bCs/>
                <w:sz w:val="22"/>
                <w:szCs w:val="22"/>
              </w:rPr>
            </w:pPr>
            <w:r w:rsidRPr="00BF7841">
              <w:rPr>
                <w:b/>
                <w:bCs/>
                <w:sz w:val="22"/>
                <w:szCs w:val="22"/>
              </w:rPr>
              <w:t>Details</w:t>
            </w:r>
          </w:p>
        </w:tc>
      </w:tr>
      <w:tr w:rsidR="009813CC" w:rsidRPr="00BF7841" w14:paraId="2488F469" w14:textId="77777777" w:rsidTr="009813CC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23075A5" w14:textId="77777777" w:rsidR="009813CC" w:rsidRPr="009813CC" w:rsidRDefault="009813CC" w:rsidP="009813CC">
            <w:pPr>
              <w:rPr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📝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>1. Belief/Assumption to Test</w:t>
            </w:r>
          </w:p>
        </w:tc>
        <w:tc>
          <w:tcPr>
            <w:tcW w:w="10586" w:type="dxa"/>
            <w:vAlign w:val="center"/>
            <w:hideMark/>
          </w:tcPr>
          <w:p w14:paraId="281E1143" w14:textId="77777777" w:rsidR="009813CC" w:rsidRPr="00BF7841" w:rsidRDefault="009813CC" w:rsidP="009813CC">
            <w:pPr>
              <w:rPr>
                <w:sz w:val="22"/>
                <w:szCs w:val="22"/>
              </w:rPr>
            </w:pPr>
          </w:p>
        </w:tc>
      </w:tr>
      <w:tr w:rsidR="009813CC" w:rsidRPr="00BF7841" w14:paraId="00B833A4" w14:textId="77777777" w:rsidTr="009813CC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3515150B" w14:textId="77777777" w:rsidR="009813CC" w:rsidRPr="009813CC" w:rsidRDefault="009813CC" w:rsidP="009813CC">
            <w:pPr>
              <w:rPr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🎯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>2. Operationalizing the Belief</w:t>
            </w:r>
          </w:p>
        </w:tc>
        <w:tc>
          <w:tcPr>
            <w:tcW w:w="10586" w:type="dxa"/>
            <w:vAlign w:val="center"/>
            <w:hideMark/>
          </w:tcPr>
          <w:p w14:paraId="04D529FB" w14:textId="77777777" w:rsidR="009813CC" w:rsidRPr="00BF7841" w:rsidRDefault="009813CC" w:rsidP="009813CC">
            <w:pPr>
              <w:rPr>
                <w:sz w:val="22"/>
                <w:szCs w:val="22"/>
              </w:rPr>
            </w:pPr>
          </w:p>
        </w:tc>
      </w:tr>
      <w:tr w:rsidR="009813CC" w:rsidRPr="00BF7841" w14:paraId="10F0E5E5" w14:textId="77777777" w:rsidTr="009813CC">
        <w:trPr>
          <w:trHeight w:val="470"/>
          <w:tblCellSpacing w:w="15" w:type="dxa"/>
        </w:trPr>
        <w:tc>
          <w:tcPr>
            <w:tcW w:w="5479" w:type="dxa"/>
            <w:vAlign w:val="center"/>
            <w:hideMark/>
          </w:tcPr>
          <w:p w14:paraId="35A1C98F" w14:textId="77777777" w:rsidR="009813CC" w:rsidRPr="009813CC" w:rsidRDefault="009813CC" w:rsidP="009813CC">
            <w:pPr>
              <w:rPr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📊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>3. Confidence in Belief (0-100%)</w:t>
            </w:r>
          </w:p>
        </w:tc>
        <w:tc>
          <w:tcPr>
            <w:tcW w:w="10586" w:type="dxa"/>
            <w:vAlign w:val="center"/>
            <w:hideMark/>
          </w:tcPr>
          <w:p w14:paraId="1ABE4885" w14:textId="77777777" w:rsidR="009813CC" w:rsidRPr="00BF7841" w:rsidRDefault="009813CC" w:rsidP="009813CC">
            <w:pPr>
              <w:rPr>
                <w:sz w:val="22"/>
                <w:szCs w:val="22"/>
              </w:rPr>
            </w:pPr>
          </w:p>
        </w:tc>
      </w:tr>
      <w:tr w:rsidR="009813CC" w:rsidRPr="00BF7841" w14:paraId="73A24099" w14:textId="77777777" w:rsidTr="009813CC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04B031ED" w14:textId="77777777" w:rsidR="009813CC" w:rsidRPr="009813CC" w:rsidRDefault="009813CC" w:rsidP="009813CC">
            <w:pPr>
              <w:rPr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📌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 xml:space="preserve">4. Experiment Plan  </w:t>
            </w:r>
            <w:r w:rsidRPr="009813CC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📍</w:t>
            </w:r>
            <w:r w:rsidRPr="009813CC">
              <w:rPr>
                <w:b/>
                <w:bCs/>
                <w:sz w:val="18"/>
                <w:szCs w:val="18"/>
              </w:rPr>
              <w:t xml:space="preserve"> When and where? </w:t>
            </w:r>
            <w:r w:rsidRPr="009813CC">
              <w:rPr>
                <w:rFonts w:ascii="Segoe UI Emoji" w:hAnsi="Segoe UI Emoji" w:cs="Segoe UI Emoji"/>
                <w:sz w:val="18"/>
                <w:szCs w:val="18"/>
              </w:rPr>
              <w:t>➡️</w:t>
            </w:r>
            <w:r w:rsidRPr="009813CC">
              <w:rPr>
                <w:sz w:val="18"/>
                <w:szCs w:val="18"/>
              </w:rPr>
              <w:t xml:space="preserve"> What will you do? </w:t>
            </w:r>
            <w:r w:rsidRPr="009813CC">
              <w:rPr>
                <w:rFonts w:ascii="Segoe UI Emoji" w:hAnsi="Segoe UI Emoji" w:cs="Segoe UI Emoji"/>
                <w:sz w:val="18"/>
                <w:szCs w:val="18"/>
              </w:rPr>
              <w:t>⚖️</w:t>
            </w:r>
            <w:r w:rsidRPr="009813CC">
              <w:rPr>
                <w:sz w:val="18"/>
                <w:szCs w:val="18"/>
              </w:rPr>
              <w:t xml:space="preserve"> How will you make this a fair test?</w:t>
            </w:r>
          </w:p>
        </w:tc>
        <w:tc>
          <w:tcPr>
            <w:tcW w:w="10586" w:type="dxa"/>
            <w:vAlign w:val="center"/>
            <w:hideMark/>
          </w:tcPr>
          <w:p w14:paraId="7677F942" w14:textId="77777777" w:rsidR="009813CC" w:rsidRPr="00BF7841" w:rsidRDefault="009813CC" w:rsidP="009813CC">
            <w:pPr>
              <w:rPr>
                <w:sz w:val="22"/>
                <w:szCs w:val="22"/>
              </w:rPr>
            </w:pPr>
          </w:p>
        </w:tc>
      </w:tr>
      <w:tr w:rsidR="009813CC" w:rsidRPr="00BF7841" w14:paraId="4B7170C1" w14:textId="77777777" w:rsidTr="009813CC">
        <w:trPr>
          <w:tblCellSpacing w:w="15" w:type="dxa"/>
        </w:trPr>
        <w:tc>
          <w:tcPr>
            <w:tcW w:w="5479" w:type="dxa"/>
            <w:vAlign w:val="center"/>
          </w:tcPr>
          <w:p w14:paraId="329535E1" w14:textId="77777777" w:rsidR="009813CC" w:rsidRPr="009813CC" w:rsidRDefault="009813CC" w:rsidP="009813CC">
            <w:pPr>
              <w:rPr>
                <w:rFonts w:ascii="Segoe UI Emoji" w:hAnsi="Segoe UI Emoji" w:cs="Segoe UI Emoji"/>
                <w:b/>
                <w:bCs/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🔮</w:t>
            </w:r>
            <w:r w:rsidRPr="009813CC">
              <w:rPr>
                <w:b/>
                <w:bCs/>
                <w:sz w:val="18"/>
                <w:szCs w:val="18"/>
              </w:rPr>
              <w:t xml:space="preserve"> What do you predict will happen?</w:t>
            </w:r>
          </w:p>
        </w:tc>
        <w:tc>
          <w:tcPr>
            <w:tcW w:w="10586" w:type="dxa"/>
            <w:vAlign w:val="center"/>
          </w:tcPr>
          <w:p w14:paraId="2140BBCD" w14:textId="77777777" w:rsidR="009813CC" w:rsidRPr="008A3502" w:rsidRDefault="009813CC" w:rsidP="009813CC">
            <w:pPr>
              <w:rPr>
                <w:sz w:val="22"/>
                <w:szCs w:val="22"/>
              </w:rPr>
            </w:pPr>
          </w:p>
        </w:tc>
      </w:tr>
      <w:tr w:rsidR="009813CC" w:rsidRPr="00BF7841" w14:paraId="7C2C2475" w14:textId="77777777" w:rsidTr="009813CC">
        <w:trPr>
          <w:trHeight w:val="1187"/>
          <w:tblCellSpacing w:w="15" w:type="dxa"/>
        </w:trPr>
        <w:tc>
          <w:tcPr>
            <w:tcW w:w="5479" w:type="dxa"/>
            <w:vAlign w:val="center"/>
            <w:hideMark/>
          </w:tcPr>
          <w:p w14:paraId="59FF6850" w14:textId="77777777" w:rsidR="009813CC" w:rsidRPr="009813CC" w:rsidRDefault="009813CC" w:rsidP="009813CC">
            <w:pPr>
              <w:spacing w:after="0"/>
              <w:rPr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🧠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 xml:space="preserve">5. Cognitive Biases and Safety Behaviours </w:t>
            </w:r>
            <w:r w:rsidRPr="009813CC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❓</w:t>
            </w:r>
            <w:r w:rsidRPr="009813CC">
              <w:rPr>
                <w:b/>
                <w:bCs/>
                <w:sz w:val="18"/>
                <w:szCs w:val="18"/>
              </w:rPr>
              <w:t xml:space="preserve"> </w:t>
            </w:r>
            <w:r w:rsidRPr="009813CC">
              <w:rPr>
                <w:sz w:val="18"/>
                <w:szCs w:val="18"/>
              </w:rPr>
              <w:t xml:space="preserve">Are there any cognitive biases at play? </w:t>
            </w: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🛡️</w:t>
            </w:r>
            <w:r w:rsidRPr="009813CC">
              <w:rPr>
                <w:sz w:val="18"/>
                <w:szCs w:val="18"/>
              </w:rPr>
              <w:t xml:space="preserve"> What safety behaviours might interfere with testing? </w:t>
            </w: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🎯</w:t>
            </w:r>
            <w:r w:rsidRPr="009813CC">
              <w:rPr>
                <w:sz w:val="18"/>
                <w:szCs w:val="18"/>
              </w:rPr>
              <w:t xml:space="preserve"> How will you minimize safety behaviours for accurate results?</w:t>
            </w:r>
          </w:p>
        </w:tc>
        <w:tc>
          <w:tcPr>
            <w:tcW w:w="10586" w:type="dxa"/>
            <w:vAlign w:val="center"/>
            <w:hideMark/>
          </w:tcPr>
          <w:p w14:paraId="3651BADA" w14:textId="77777777" w:rsidR="009813CC" w:rsidRPr="00BF7841" w:rsidRDefault="009813CC" w:rsidP="009813CC">
            <w:pPr>
              <w:spacing w:after="0"/>
              <w:rPr>
                <w:sz w:val="22"/>
                <w:szCs w:val="22"/>
              </w:rPr>
            </w:pPr>
          </w:p>
          <w:p w14:paraId="787A0559" w14:textId="77777777" w:rsidR="009813CC" w:rsidRPr="00BF7841" w:rsidRDefault="009813CC" w:rsidP="009813CC">
            <w:pPr>
              <w:spacing w:after="0"/>
              <w:rPr>
                <w:sz w:val="22"/>
                <w:szCs w:val="22"/>
              </w:rPr>
            </w:pPr>
          </w:p>
        </w:tc>
      </w:tr>
      <w:tr w:rsidR="009813CC" w:rsidRPr="00BF7841" w14:paraId="370540DD" w14:textId="77777777" w:rsidTr="009813CC">
        <w:trPr>
          <w:trHeight w:val="811"/>
          <w:tblCellSpacing w:w="15" w:type="dxa"/>
        </w:trPr>
        <w:tc>
          <w:tcPr>
            <w:tcW w:w="5479" w:type="dxa"/>
            <w:vAlign w:val="center"/>
            <w:hideMark/>
          </w:tcPr>
          <w:p w14:paraId="447FA9E5" w14:textId="77777777" w:rsidR="009813CC" w:rsidRPr="009813CC" w:rsidRDefault="009813CC" w:rsidP="009813CC">
            <w:pPr>
              <w:rPr>
                <w:b/>
                <w:bCs/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📋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>6. Outcome (What actually happened?)</w:t>
            </w:r>
          </w:p>
          <w:p w14:paraId="70A586BD" w14:textId="77777777" w:rsidR="009813CC" w:rsidRPr="009813CC" w:rsidRDefault="009813CC" w:rsidP="009813CC">
            <w:pPr>
              <w:rPr>
                <w:sz w:val="18"/>
                <w:szCs w:val="18"/>
              </w:rPr>
            </w:pPr>
          </w:p>
        </w:tc>
        <w:tc>
          <w:tcPr>
            <w:tcW w:w="10586" w:type="dxa"/>
            <w:vAlign w:val="center"/>
            <w:hideMark/>
          </w:tcPr>
          <w:p w14:paraId="59E24B37" w14:textId="77777777" w:rsidR="009813CC" w:rsidRDefault="009813CC" w:rsidP="009813CC">
            <w:pPr>
              <w:rPr>
                <w:sz w:val="22"/>
                <w:szCs w:val="22"/>
              </w:rPr>
            </w:pPr>
          </w:p>
          <w:p w14:paraId="1639B477" w14:textId="77777777" w:rsidR="009813CC" w:rsidRDefault="009813CC" w:rsidP="009813CC">
            <w:pPr>
              <w:rPr>
                <w:sz w:val="22"/>
                <w:szCs w:val="22"/>
              </w:rPr>
            </w:pPr>
          </w:p>
          <w:p w14:paraId="192EE49E" w14:textId="77777777" w:rsidR="009813CC" w:rsidRPr="00BF7841" w:rsidRDefault="009813CC" w:rsidP="009813CC">
            <w:pPr>
              <w:rPr>
                <w:sz w:val="22"/>
                <w:szCs w:val="22"/>
              </w:rPr>
            </w:pPr>
          </w:p>
        </w:tc>
      </w:tr>
      <w:tr w:rsidR="009813CC" w:rsidRPr="00BF7841" w14:paraId="1EE8646C" w14:textId="77777777" w:rsidTr="009813CC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F96325A" w14:textId="77777777" w:rsidR="009813CC" w:rsidRPr="009813CC" w:rsidRDefault="009813CC" w:rsidP="009813CC">
            <w:pPr>
              <w:rPr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🔄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>7. Comparison with Prediction</w:t>
            </w:r>
          </w:p>
        </w:tc>
        <w:tc>
          <w:tcPr>
            <w:tcW w:w="10586" w:type="dxa"/>
            <w:vAlign w:val="center"/>
            <w:hideMark/>
          </w:tcPr>
          <w:p w14:paraId="1AB2505E" w14:textId="77777777" w:rsidR="009813CC" w:rsidRDefault="009813CC" w:rsidP="009813CC">
            <w:pPr>
              <w:rPr>
                <w:sz w:val="22"/>
                <w:szCs w:val="22"/>
              </w:rPr>
            </w:pPr>
          </w:p>
          <w:p w14:paraId="20169F42" w14:textId="77777777" w:rsidR="009813CC" w:rsidRPr="00BF7841" w:rsidRDefault="009813CC" w:rsidP="009813CC">
            <w:pPr>
              <w:rPr>
                <w:sz w:val="22"/>
                <w:szCs w:val="22"/>
              </w:rPr>
            </w:pPr>
          </w:p>
        </w:tc>
      </w:tr>
      <w:tr w:rsidR="009813CC" w:rsidRPr="00BF7841" w14:paraId="2BA34AD6" w14:textId="77777777" w:rsidTr="009813CC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461349C" w14:textId="77777777" w:rsidR="009813CC" w:rsidRPr="009813CC" w:rsidRDefault="009813CC" w:rsidP="009813CC">
            <w:pPr>
              <w:rPr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📉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>8. Confidence in Belief After the Experiment (0-100%)</w:t>
            </w:r>
          </w:p>
        </w:tc>
        <w:tc>
          <w:tcPr>
            <w:tcW w:w="10586" w:type="dxa"/>
            <w:vAlign w:val="center"/>
            <w:hideMark/>
          </w:tcPr>
          <w:p w14:paraId="302C3969" w14:textId="77777777" w:rsidR="009813CC" w:rsidRPr="00BF7841" w:rsidRDefault="009813CC" w:rsidP="009813CC">
            <w:pPr>
              <w:rPr>
                <w:sz w:val="22"/>
                <w:szCs w:val="22"/>
              </w:rPr>
            </w:pPr>
          </w:p>
        </w:tc>
      </w:tr>
      <w:tr w:rsidR="009813CC" w:rsidRPr="00BF7841" w14:paraId="5A0DF21D" w14:textId="77777777" w:rsidTr="009813CC">
        <w:trPr>
          <w:trHeight w:val="1950"/>
          <w:tblCellSpacing w:w="15" w:type="dxa"/>
        </w:trPr>
        <w:tc>
          <w:tcPr>
            <w:tcW w:w="5479" w:type="dxa"/>
            <w:vAlign w:val="center"/>
            <w:hideMark/>
          </w:tcPr>
          <w:p w14:paraId="327AB77B" w14:textId="77777777" w:rsidR="009813CC" w:rsidRPr="009813CC" w:rsidRDefault="009813CC" w:rsidP="009813CC">
            <w:pPr>
              <w:spacing w:after="0"/>
              <w:rPr>
                <w:b/>
                <w:bCs/>
                <w:sz w:val="18"/>
                <w:szCs w:val="18"/>
              </w:rPr>
            </w:pP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💡</w:t>
            </w:r>
            <w:r w:rsidRPr="009813CC">
              <w:rPr>
                <w:sz w:val="18"/>
                <w:szCs w:val="18"/>
              </w:rPr>
              <w:t xml:space="preserve"> </w:t>
            </w:r>
            <w:r w:rsidRPr="009813CC">
              <w:rPr>
                <w:b/>
                <w:bCs/>
                <w:sz w:val="18"/>
                <w:szCs w:val="18"/>
              </w:rPr>
              <w:t xml:space="preserve">9. New Balanced Perspective </w:t>
            </w: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💪</w:t>
            </w:r>
            <w:r w:rsidRPr="009813CC">
              <w:rPr>
                <w:sz w:val="18"/>
                <w:szCs w:val="18"/>
              </w:rPr>
              <w:t xml:space="preserve">What can I do now to strengthen this belief  </w:t>
            </w:r>
            <w:r w:rsidRPr="009813CC">
              <w:rPr>
                <w:rFonts w:ascii="Segoe UI Emoji" w:hAnsi="Segoe UI Emoji" w:cs="Segoe UI Emoji"/>
                <w:sz w:val="18"/>
                <w:szCs w:val="18"/>
              </w:rPr>
              <w:t>💡</w:t>
            </w:r>
            <w:r w:rsidRPr="009813CC">
              <w:rPr>
                <w:sz w:val="18"/>
                <w:szCs w:val="18"/>
              </w:rPr>
              <w:t xml:space="preserve"> What is a more balanced or helpful way to think about the situation in the future?</w:t>
            </w:r>
          </w:p>
        </w:tc>
        <w:tc>
          <w:tcPr>
            <w:tcW w:w="10586" w:type="dxa"/>
            <w:vAlign w:val="center"/>
            <w:hideMark/>
          </w:tcPr>
          <w:p w14:paraId="6672B304" w14:textId="77777777" w:rsidR="009813CC" w:rsidRDefault="009813CC" w:rsidP="009813CC">
            <w:pPr>
              <w:rPr>
                <w:sz w:val="22"/>
                <w:szCs w:val="22"/>
              </w:rPr>
            </w:pPr>
          </w:p>
          <w:p w14:paraId="28DDA4F4" w14:textId="77777777" w:rsidR="009813CC" w:rsidRPr="00BF7841" w:rsidRDefault="009813CC" w:rsidP="009813CC">
            <w:pPr>
              <w:rPr>
                <w:sz w:val="22"/>
                <w:szCs w:val="22"/>
              </w:rPr>
            </w:pPr>
          </w:p>
        </w:tc>
      </w:tr>
    </w:tbl>
    <w:p w14:paraId="3900824C" w14:textId="63935D5F" w:rsidR="009813CC" w:rsidRPr="009813CC" w:rsidRDefault="009813CC" w:rsidP="009813CC">
      <w:pPr>
        <w:pStyle w:val="Header"/>
        <w:jc w:val="center"/>
        <w:rPr>
          <w:rFonts w:ascii="Segoe UI Emoji" w:hAnsi="Segoe UI Emoji" w:cs="Segoe UI Emoji"/>
          <w:b/>
          <w:bCs/>
        </w:rPr>
      </w:pPr>
      <w:r>
        <w:rPr>
          <w:rFonts w:ascii="Bodoni MT Black" w:hAnsi="Bodoni MT Black"/>
          <w:b/>
          <w:bCs/>
          <w:i/>
          <w:iCs/>
          <w:noProof/>
          <w:sz w:val="28"/>
          <w:szCs w:val="28"/>
        </w:rPr>
        <w:drawing>
          <wp:inline distT="0" distB="0" distL="0" distR="0" wp14:anchorId="2D751B00" wp14:editId="3496DBB7">
            <wp:extent cx="472104" cy="401320"/>
            <wp:effectExtent l="0" t="0" r="4445" b="0"/>
            <wp:docPr id="1634661577" name="Picture 2" descr="A green and yellow circuit board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96472" name="Picture 2" descr="A green and yellow circuit board brai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2207" cy="4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841">
        <w:rPr>
          <w:rFonts w:ascii="Segoe UI Emoji" w:hAnsi="Segoe UI Emoji" w:cs="Segoe UI Emoji"/>
          <w:b/>
          <w:bCs/>
        </w:rPr>
        <w:t xml:space="preserve"> </w:t>
      </w:r>
      <w:r w:rsidRPr="00BF7841">
        <w:rPr>
          <w:rFonts w:ascii="Segoe UI Emoji" w:hAnsi="Segoe UI Emoji" w:cs="Segoe UI Emoji"/>
          <w:b/>
          <w:bCs/>
          <w:i/>
          <w:iCs/>
          <w:color w:val="4EA72E" w:themeColor="accent6"/>
          <w:sz w:val="28"/>
          <w:szCs w:val="28"/>
        </w:rPr>
        <w:t>📝</w:t>
      </w:r>
      <w:r w:rsidRPr="00BF7841">
        <w:rPr>
          <w:rFonts w:ascii="Bauhaus 93" w:hAnsi="Bauhaus 93"/>
          <w:b/>
          <w:bCs/>
          <w:i/>
          <w:iCs/>
          <w:color w:val="4EA72E" w:themeColor="accent6"/>
          <w:sz w:val="28"/>
          <w:szCs w:val="28"/>
        </w:rPr>
        <w:t xml:space="preserve"> </w:t>
      </w:r>
      <w:r w:rsidRPr="00BF7841">
        <w:rPr>
          <w:rFonts w:ascii="Bauhaus 93" w:hAnsi="Bauhaus 93"/>
          <w:b/>
          <w:bCs/>
          <w:i/>
          <w:iCs/>
          <w:color w:val="3A7C22" w:themeColor="accent6" w:themeShade="BF"/>
          <w:sz w:val="28"/>
          <w:szCs w:val="28"/>
        </w:rPr>
        <w:t>Behavioural Experiment</w:t>
      </w:r>
      <w:r>
        <w:rPr>
          <w:rFonts w:ascii="Bauhaus 93" w:hAnsi="Bauhaus 93"/>
          <w:b/>
          <w:bCs/>
          <w:i/>
          <w:iCs/>
          <w:color w:val="3A7C22" w:themeColor="accent6" w:themeShade="BF"/>
          <w:sz w:val="28"/>
          <w:szCs w:val="28"/>
        </w:rPr>
        <w:t xml:space="preserve"> </w:t>
      </w:r>
      <w:r w:rsidRPr="00BF7841">
        <w:rPr>
          <w:rFonts w:ascii="Bauhaus 93" w:hAnsi="Bauhaus 93"/>
          <w:b/>
          <w:bCs/>
          <w:i/>
          <w:iCs/>
          <w:color w:val="3A7C22" w:themeColor="accent6" w:themeShade="BF"/>
          <w:sz w:val="28"/>
          <w:szCs w:val="28"/>
        </w:rPr>
        <w:t>Form</w:t>
      </w:r>
    </w:p>
    <w:sectPr w:rsidR="009813CC" w:rsidRPr="009813CC" w:rsidSect="009813CC">
      <w:pgSz w:w="16838" w:h="11906" w:orient="landscape"/>
      <w:pgMar w:top="567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CC"/>
    <w:rsid w:val="00883AD1"/>
    <w:rsid w:val="0098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CF48"/>
  <w15:chartTrackingRefBased/>
  <w15:docId w15:val="{8CB176D1-285C-487C-8C88-7A1B80B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C"/>
  </w:style>
  <w:style w:type="paragraph" w:styleId="Heading1">
    <w:name w:val="heading 1"/>
    <w:basedOn w:val="Normal"/>
    <w:next w:val="Normal"/>
    <w:link w:val="Heading1Char"/>
    <w:uiPriority w:val="9"/>
    <w:qFormat/>
    <w:rsid w:val="00981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3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1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anatomy-biology-brain-thought-mind-175120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Osborne</dc:creator>
  <cp:keywords/>
  <dc:description/>
  <cp:lastModifiedBy>Mitchell Osborne</cp:lastModifiedBy>
  <cp:revision>1</cp:revision>
  <dcterms:created xsi:type="dcterms:W3CDTF">2025-07-01T14:22:00Z</dcterms:created>
  <dcterms:modified xsi:type="dcterms:W3CDTF">2025-07-01T14:26:00Z</dcterms:modified>
</cp:coreProperties>
</file>