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1)</w:t>
      </w:r>
      <w:r>
        <w:rPr>
          <w:rFonts w:ascii="Helvetica" w:hAnsi="Helvetica" w:cs="Gautami"/>
          <w:color w:val="1C1E21"/>
          <w:sz w:val="21"/>
          <w:szCs w:val="21"/>
          <w:cs/>
        </w:rPr>
        <w:t>హెపటైటిస్-బి రాకుండా ఇంజేక్షన్స్ చేయించుకున్నారా లేదా చూసుకో</w:t>
      </w:r>
      <w:r>
        <w:rPr>
          <w:rFonts w:ascii="Helvetica" w:hAnsi="Helvetica" w:cs="Helvetica"/>
          <w:color w:val="1C1E21"/>
          <w:sz w:val="21"/>
          <w:szCs w:val="21"/>
        </w:rPr>
        <w:t>o</w:t>
      </w:r>
      <w:r>
        <w:rPr>
          <w:rFonts w:ascii="Helvetica" w:hAnsi="Helvetica" w:cs="Gautami"/>
          <w:color w:val="1C1E21"/>
          <w:sz w:val="21"/>
          <w:szCs w:val="21"/>
          <w:cs/>
        </w:rPr>
        <w:t>డి. వేీయించుకున్న తారీకులు నోట్ చేసుకోవాలి</w:t>
      </w:r>
      <w:r>
        <w:rPr>
          <w:rFonts w:ascii="Helvetica" w:hAnsi="Helvetica" w:cs="Helvetica"/>
          <w:color w:val="1C1E21"/>
          <w:sz w:val="21"/>
          <w:szCs w:val="21"/>
        </w:rPr>
        <w:t xml:space="preserve">, </w:t>
      </w:r>
      <w:r>
        <w:rPr>
          <w:rFonts w:ascii="Helvetica" w:hAnsi="Helvetica" w:cs="Gautami"/>
          <w:color w:val="1C1E21"/>
          <w:sz w:val="21"/>
          <w:szCs w:val="21"/>
          <w:cs/>
        </w:rPr>
        <w:t>డయాలిసిస్ స్టాఫ్ కి అందచెయ్యాలి.(రికార్డు కొరకు)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2)</w:t>
      </w:r>
      <w:r>
        <w:rPr>
          <w:rFonts w:ascii="Helvetica" w:hAnsi="Helvetica" w:cs="Gautami"/>
          <w:color w:val="1C1E21"/>
          <w:sz w:val="21"/>
          <w:szCs w:val="21"/>
          <w:cs/>
        </w:rPr>
        <w:t>డయాలిసిస్ మొదలైనపుడు అన్ని పరీక్షలు చేయించుకోన్డి అవి మీ దగ్గర ఒక రికార్డు మరియు ఒక రికార్డు డయాలిసిస్ స్టాఫ్ దగ్గర భద్రపరచగలరు.</w:t>
      </w:r>
    </w:p>
    <w:p w:rsidR="005A0D91" w:rsidRDefault="005A0D91" w:rsidP="005A0D91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 xml:space="preserve">3)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మొదటి </w:t>
      </w:r>
      <w:r>
        <w:rPr>
          <w:rFonts w:ascii="inherit" w:hAnsi="inherit" w:cs="Helvetica"/>
          <w:color w:val="1C1E21"/>
          <w:sz w:val="21"/>
          <w:szCs w:val="21"/>
        </w:rPr>
        <w:t xml:space="preserve">3 </w:t>
      </w:r>
      <w:r>
        <w:rPr>
          <w:rFonts w:ascii="inherit" w:hAnsi="inherit" w:cs="Gautami"/>
          <w:color w:val="1C1E21"/>
          <w:sz w:val="21"/>
          <w:szCs w:val="21"/>
          <w:cs/>
        </w:rPr>
        <w:t>డయాలిసిస్లు అయ్యే లోగ ఫిస్టులా చేయించుకోవాలి.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4)</w:t>
      </w:r>
      <w:r>
        <w:rPr>
          <w:rFonts w:ascii="inherit" w:hAnsi="inherit" w:cs="Gautami"/>
          <w:color w:val="1C1E21"/>
          <w:sz w:val="21"/>
          <w:szCs w:val="21"/>
          <w:cs/>
        </w:rPr>
        <w:t>మెడలో డయాలిసిస్ ట్యూబ్ ని ప్రతి డయాలిసిస్ లో చెక్ చేయించుకుని డ్రెస్సింగ్ చేయించుకోన్డి. డయాలిసిస్ ట్యూబ్ తడవకుండా జాగర్తాపడాలి</w:t>
      </w:r>
      <w:r>
        <w:rPr>
          <w:rFonts w:ascii="inherit" w:hAnsi="inherit" w:cs="Helvetica"/>
          <w:color w:val="1C1E21"/>
          <w:sz w:val="21"/>
          <w:szCs w:val="21"/>
        </w:rPr>
        <w:t>,</w:t>
      </w:r>
      <w:r>
        <w:rPr>
          <w:rFonts w:ascii="inherit" w:hAnsi="inherit" w:cs="Gautami"/>
          <w:color w:val="1C1E21"/>
          <w:sz w:val="21"/>
          <w:szCs w:val="21"/>
          <w:cs/>
        </w:rPr>
        <w:t>డ్రెస్సింగ్ వూడిపోయినచో వెంటనే డయాలిసిస్ స్టాఫ్ ని సంప్రదించాలి.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5)</w:t>
      </w:r>
      <w:r>
        <w:rPr>
          <w:rFonts w:ascii="inherit" w:hAnsi="inherit" w:cs="Gautami"/>
          <w:color w:val="1C1E21"/>
          <w:sz w:val="21"/>
          <w:szCs w:val="21"/>
          <w:cs/>
        </w:rPr>
        <w:t>ఫిస్టులా వృద్ధిపొందడానికి లేదా బలంగా తయారవడానికి ఎల్లవేళల హ్యాండ్ బాల్ ఎక్సర్సైజ్ చేస్తుండాలి.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6)</w:t>
      </w:r>
      <w:r>
        <w:rPr>
          <w:rFonts w:ascii="inherit" w:hAnsi="inherit" w:cs="Gautami"/>
          <w:color w:val="1C1E21"/>
          <w:sz w:val="21"/>
          <w:szCs w:val="21"/>
          <w:cs/>
        </w:rPr>
        <w:t>హీమోగ్లోబిన్ తక్కువగా వున్నచో ఐరన్ శాతం చూయించుకొని అవసరం అయినచో ఐరన్ మరియు రక్తం పెరుగుటకు ఇంజేక్షన్స్ తీసుకోవాలి.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7)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రక్తం పెరగటానికి ఇంజేక్షన్ లు చేయించేవారు ఆ ఇంజేక్షన్ ఎన్ని యూనిట్లు ఎన్ని రోజులు వ్యవధిలో తీసుకుంటున్నారో రికార్డు చేసుకోవాలి. హీమోగ్లోబిన్ స్థాయి </w:t>
      </w:r>
      <w:r>
        <w:rPr>
          <w:rFonts w:ascii="inherit" w:hAnsi="inherit" w:cs="Helvetica"/>
          <w:color w:val="1C1E21"/>
          <w:sz w:val="21"/>
          <w:szCs w:val="21"/>
        </w:rPr>
        <w:t xml:space="preserve">10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నుండి </w:t>
      </w:r>
      <w:r>
        <w:rPr>
          <w:rFonts w:ascii="inherit" w:hAnsi="inherit" w:cs="Helvetica"/>
          <w:color w:val="1C1E21"/>
          <w:sz w:val="21"/>
          <w:szCs w:val="21"/>
        </w:rPr>
        <w:t xml:space="preserve">11 </w:t>
      </w:r>
      <w:r>
        <w:rPr>
          <w:rFonts w:ascii="inherit" w:hAnsi="inherit" w:cs="Gautami"/>
          <w:color w:val="1C1E21"/>
          <w:sz w:val="21"/>
          <w:szCs w:val="21"/>
          <w:cs/>
        </w:rPr>
        <w:t>మద్యలో ఉండేలా చూసుకోవాలి. ఇంజక్షన్ మోతాదును డాక్టర్ గారిని సంప్రదించి హీమోగ్లోబిన్ కు అనుగుణంగా సరిచేసుకోవాలి.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 xml:space="preserve">8) </w:t>
      </w:r>
      <w:r>
        <w:rPr>
          <w:rFonts w:ascii="inherit" w:hAnsi="inherit" w:cs="Gautami"/>
          <w:color w:val="1C1E21"/>
          <w:sz w:val="21"/>
          <w:szCs w:val="21"/>
          <w:cs/>
        </w:rPr>
        <w:t>పేషెంట్స్ అందరూ బీపీ మాత్రలు</w:t>
      </w:r>
      <w:r>
        <w:rPr>
          <w:rFonts w:ascii="inherit" w:hAnsi="inherit" w:cs="Helvetica"/>
          <w:color w:val="1C1E21"/>
          <w:sz w:val="21"/>
          <w:szCs w:val="21"/>
        </w:rPr>
        <w:t xml:space="preserve">,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ఇంకా ఇతరేతర మందులు క్రమం తప్పకుండా వాడాలి. బీపీ ఎప్పుడూ </w:t>
      </w:r>
      <w:r>
        <w:rPr>
          <w:rFonts w:ascii="inherit" w:hAnsi="inherit" w:cs="Helvetica"/>
          <w:color w:val="1C1E21"/>
          <w:sz w:val="21"/>
          <w:szCs w:val="21"/>
        </w:rPr>
        <w:t xml:space="preserve">120/80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నుంచి </w:t>
      </w:r>
      <w:r>
        <w:rPr>
          <w:rFonts w:ascii="inherit" w:hAnsi="inherit" w:cs="Helvetica"/>
          <w:color w:val="1C1E21"/>
          <w:sz w:val="21"/>
          <w:szCs w:val="21"/>
        </w:rPr>
        <w:t xml:space="preserve">140/90 </w:t>
      </w:r>
      <w:r>
        <w:rPr>
          <w:rFonts w:ascii="inherit" w:hAnsi="inherit" w:cs="Gautami"/>
          <w:color w:val="1C1E21"/>
          <w:sz w:val="21"/>
          <w:szCs w:val="21"/>
          <w:cs/>
        </w:rPr>
        <w:t>మధ్యలో ఉండే విధంగా చూసుకోవాలి. తదనుగుణంగా మందులు మలుచుకోవాలి.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Gautami"/>
          <w:color w:val="1C1E21"/>
          <w:sz w:val="21"/>
          <w:szCs w:val="21"/>
          <w:cs/>
        </w:rPr>
        <w:t>బీపీ కంట్రోల్ తప్పినపుడు డాక్టర్ గారికి తెలియచేయాలి.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9) 3</w:t>
      </w:r>
      <w:r>
        <w:rPr>
          <w:rFonts w:ascii="inherit" w:hAnsi="inherit" w:cs="Gautami"/>
          <w:color w:val="1C1E21"/>
          <w:sz w:val="21"/>
          <w:szCs w:val="21"/>
          <w:cs/>
        </w:rPr>
        <w:t>నెలలకు ఒక సారి యూరిక్ ఆసిడ్</w:t>
      </w:r>
      <w:r>
        <w:rPr>
          <w:rFonts w:ascii="inherit" w:hAnsi="inherit" w:cs="Helvetica"/>
          <w:color w:val="1C1E21"/>
          <w:sz w:val="21"/>
          <w:szCs w:val="21"/>
        </w:rPr>
        <w:t xml:space="preserve">, </w:t>
      </w:r>
      <w:r>
        <w:rPr>
          <w:rFonts w:ascii="inherit" w:hAnsi="inherit" w:cs="Gautami"/>
          <w:color w:val="1C1E21"/>
          <w:sz w:val="21"/>
          <w:szCs w:val="21"/>
          <w:cs/>
        </w:rPr>
        <w:t>కాల్షియం</w:t>
      </w:r>
      <w:r>
        <w:rPr>
          <w:rFonts w:ascii="inherit" w:hAnsi="inherit" w:cs="Helvetica"/>
          <w:color w:val="1C1E21"/>
          <w:sz w:val="21"/>
          <w:szCs w:val="21"/>
        </w:rPr>
        <w:t xml:space="preserve">, </w:t>
      </w:r>
      <w:r>
        <w:rPr>
          <w:rFonts w:ascii="inherit" w:hAnsi="inherit" w:cs="Gautami"/>
          <w:color w:val="1C1E21"/>
          <w:sz w:val="21"/>
          <w:szCs w:val="21"/>
          <w:cs/>
        </w:rPr>
        <w:t>పాస్పరస్</w:t>
      </w:r>
      <w:r>
        <w:rPr>
          <w:rFonts w:ascii="inherit" w:hAnsi="inherit" w:cs="Helvetica"/>
          <w:color w:val="1C1E21"/>
          <w:sz w:val="21"/>
          <w:szCs w:val="21"/>
        </w:rPr>
        <w:t xml:space="preserve">,LFT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మరియు </w:t>
      </w:r>
      <w:r>
        <w:rPr>
          <w:rFonts w:ascii="inherit" w:hAnsi="inherit" w:cs="Helvetica"/>
          <w:color w:val="1C1E21"/>
          <w:sz w:val="21"/>
          <w:szCs w:val="21"/>
        </w:rPr>
        <w:t xml:space="preserve">Viral markers </w:t>
      </w:r>
      <w:r>
        <w:rPr>
          <w:rFonts w:ascii="inherit" w:hAnsi="inherit" w:cs="Gautami"/>
          <w:color w:val="1C1E21"/>
          <w:sz w:val="21"/>
          <w:szCs w:val="21"/>
          <w:cs/>
        </w:rPr>
        <w:t>చేయించుకోవాలి</w:t>
      </w:r>
      <w:r>
        <w:rPr>
          <w:rFonts w:ascii="inherit" w:hAnsi="inherit" w:cs="Helvetica"/>
          <w:color w:val="1C1E21"/>
          <w:sz w:val="21"/>
          <w:szCs w:val="21"/>
        </w:rPr>
        <w:t xml:space="preserve">, PTH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పరీక్ష ప్రతి </w:t>
      </w:r>
      <w:r>
        <w:rPr>
          <w:rFonts w:ascii="inherit" w:hAnsi="inherit" w:cs="Helvetica"/>
          <w:color w:val="1C1E21"/>
          <w:sz w:val="21"/>
          <w:szCs w:val="21"/>
        </w:rPr>
        <w:t xml:space="preserve">6 </w:t>
      </w:r>
      <w:r>
        <w:rPr>
          <w:rFonts w:ascii="inherit" w:hAnsi="inherit" w:cs="Gautami"/>
          <w:color w:val="1C1E21"/>
          <w:sz w:val="21"/>
          <w:szCs w:val="21"/>
          <w:cs/>
        </w:rPr>
        <w:t>నెలలకు ఒక సారి చేయించుకోవాలి.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 xml:space="preserve">10)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ప్రతి పేషెంట్ వారానికి </w:t>
      </w:r>
      <w:r>
        <w:rPr>
          <w:rFonts w:ascii="inherit" w:hAnsi="inherit" w:cs="Helvetica"/>
          <w:color w:val="1C1E21"/>
          <w:sz w:val="21"/>
          <w:szCs w:val="21"/>
        </w:rPr>
        <w:t xml:space="preserve">3 </w:t>
      </w:r>
      <w:r>
        <w:rPr>
          <w:rFonts w:ascii="inherit" w:hAnsi="inherit" w:cs="Gautami"/>
          <w:color w:val="1C1E21"/>
          <w:sz w:val="21"/>
          <w:szCs w:val="21"/>
          <w:cs/>
        </w:rPr>
        <w:t>సార్లు డయాలిసిస్ చేయించుకోవాలి. అలా కాని యెడల క్రమంగా ఆరోగ్యం క్షినిస్తుంది.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 xml:space="preserve">11)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యూరిన్ రాని వారు డయాలిసిస్ కు డయాలిసిస్ కు మధ్యలో </w:t>
      </w:r>
      <w:r>
        <w:rPr>
          <w:rFonts w:ascii="inherit" w:hAnsi="inherit" w:cs="Helvetica"/>
          <w:color w:val="1C1E21"/>
          <w:sz w:val="21"/>
          <w:szCs w:val="21"/>
        </w:rPr>
        <w:t xml:space="preserve">1kg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నుండి </w:t>
      </w:r>
      <w:r>
        <w:rPr>
          <w:rFonts w:ascii="inherit" w:hAnsi="inherit" w:cs="Helvetica"/>
          <w:color w:val="1C1E21"/>
          <w:sz w:val="21"/>
          <w:szCs w:val="21"/>
        </w:rPr>
        <w:t xml:space="preserve">1.5 kg </w:t>
      </w:r>
      <w:r>
        <w:rPr>
          <w:rFonts w:ascii="inherit" w:hAnsi="inherit" w:cs="Gautami"/>
          <w:color w:val="1C1E21"/>
          <w:sz w:val="21"/>
          <w:szCs w:val="21"/>
          <w:cs/>
        </w:rPr>
        <w:t>లు మాత్రమే పెరగాలి.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 xml:space="preserve">12) </w:t>
      </w:r>
      <w:r>
        <w:rPr>
          <w:rFonts w:ascii="inherit" w:hAnsi="inherit" w:cs="Gautami"/>
          <w:color w:val="1C1E21"/>
          <w:sz w:val="21"/>
          <w:szCs w:val="21"/>
          <w:cs/>
        </w:rPr>
        <w:t>పేషెంట్స్ అందరు గుండె డాక్టర్ ను కలిసి గుండె కు సంబందించిన పరీక్షలు చేయించుకోవాలి. ఎందుకనగా డయాలిసిసలో ఎక్కువ మంది గుండె సమస్యలతోనే మరనిస్తుంటారు...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 xml:space="preserve">13) </w:t>
      </w:r>
      <w:r>
        <w:rPr>
          <w:rFonts w:ascii="inherit" w:hAnsi="inherit" w:cs="Gautami"/>
          <w:color w:val="1C1E21"/>
          <w:sz w:val="21"/>
          <w:szCs w:val="21"/>
          <w:cs/>
        </w:rPr>
        <w:t>అందరు శుద్ధమైన ఆహారం మరియు మంచి ఆహారం తీసుకోవాలి.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 xml:space="preserve">14)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బయట పేషెంట్స్ ఎవరైనా మన డయాలిసిస్ యూనిట్ లోనికి వచ్చి డయాలిసిస్ చేయించుకోడానికి తప్పనిసరిగా </w:t>
      </w:r>
      <w:r>
        <w:rPr>
          <w:rFonts w:ascii="inherit" w:hAnsi="inherit" w:cs="Helvetica"/>
          <w:color w:val="1C1E21"/>
          <w:sz w:val="21"/>
          <w:szCs w:val="21"/>
        </w:rPr>
        <w:t xml:space="preserve">HCV-RNA PCR test </w:t>
      </w:r>
      <w:r>
        <w:rPr>
          <w:rFonts w:ascii="inherit" w:hAnsi="inherit" w:cs="Gautami"/>
          <w:color w:val="1C1E21"/>
          <w:sz w:val="21"/>
          <w:szCs w:val="21"/>
          <w:cs/>
        </w:rPr>
        <w:t>చేయించుకోవాలి.</w:t>
      </w:r>
    </w:p>
    <w:p w:rsidR="005A0D91" w:rsidRDefault="005A0D91" w:rsidP="005A0D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15)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ఆరోగ్యకరమైన జీవితం కోసం డయాలిసిస్ క్రమంతప్పకుండా </w:t>
      </w:r>
      <w:r>
        <w:rPr>
          <w:rFonts w:ascii="inherit" w:hAnsi="inherit" w:cs="Helvetica"/>
          <w:color w:val="1C1E21"/>
          <w:sz w:val="21"/>
          <w:szCs w:val="21"/>
        </w:rPr>
        <w:t xml:space="preserve">High Blood flow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తో చేయించుకోవాలి. అలానే బీపీ </w:t>
      </w:r>
      <w:r>
        <w:rPr>
          <w:rFonts w:ascii="inherit" w:hAnsi="inherit" w:cs="Helvetica"/>
          <w:color w:val="1C1E21"/>
          <w:sz w:val="21"/>
          <w:szCs w:val="21"/>
        </w:rPr>
        <w:t xml:space="preserve">120/80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నుండి </w:t>
      </w:r>
      <w:r>
        <w:rPr>
          <w:rFonts w:ascii="inherit" w:hAnsi="inherit" w:cs="Helvetica"/>
          <w:color w:val="1C1E21"/>
          <w:sz w:val="21"/>
          <w:szCs w:val="21"/>
        </w:rPr>
        <w:t xml:space="preserve">140/90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మధ్యలో ఉండేలా జాగర్తాపడాలి. హీమోగ్లోబిన్ </w:t>
      </w:r>
      <w:r>
        <w:rPr>
          <w:rFonts w:ascii="inherit" w:hAnsi="inherit" w:cs="Helvetica"/>
          <w:color w:val="1C1E21"/>
          <w:sz w:val="21"/>
          <w:szCs w:val="21"/>
        </w:rPr>
        <w:t xml:space="preserve">10-12g/dl </w:t>
      </w:r>
      <w:r>
        <w:rPr>
          <w:rFonts w:ascii="inherit" w:hAnsi="inherit" w:cs="Gautami"/>
          <w:color w:val="1C1E21"/>
          <w:sz w:val="21"/>
          <w:szCs w:val="21"/>
          <w:cs/>
        </w:rPr>
        <w:t xml:space="preserve">మధ్యలో ఉండేలా చూసుకోవాలి. డయాలిసిస్ కి డయాలిసిస్ కి మధ్య భరువు </w:t>
      </w:r>
      <w:r>
        <w:rPr>
          <w:rFonts w:ascii="inherit" w:hAnsi="inherit" w:cs="Helvetica"/>
          <w:color w:val="1C1E21"/>
          <w:sz w:val="21"/>
          <w:szCs w:val="21"/>
        </w:rPr>
        <w:t xml:space="preserve">1-1.5kg </w:t>
      </w:r>
      <w:r>
        <w:rPr>
          <w:rFonts w:ascii="inherit" w:hAnsi="inherit" w:cs="Gautami"/>
          <w:color w:val="1C1E21"/>
          <w:sz w:val="21"/>
          <w:szCs w:val="21"/>
          <w:cs/>
        </w:rPr>
        <w:t>లు మాత్రమె పెరగాలి.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Fonts w:ascii="inherit" w:hAnsi="inherit" w:cs="Gautami"/>
          <w:color w:val="1C1E21"/>
          <w:sz w:val="21"/>
          <w:szCs w:val="21"/>
          <w:cs/>
        </w:rPr>
        <w:lastRenderedPageBreak/>
        <w:t xml:space="preserve">గుండె పనితీరు సరిగా లేనివారు పైన చెప్పినవి అన్ని పాటించినను అనుకున్నంత ఆరోగ్యంగా ఉండక పోవచ్చు అలాంటి వారికి </w:t>
      </w:r>
      <w:r>
        <w:rPr>
          <w:rFonts w:ascii="inherit" w:hAnsi="inherit" w:cs="Helvetica"/>
          <w:color w:val="1C1E21"/>
          <w:sz w:val="21"/>
          <w:szCs w:val="21"/>
        </w:rPr>
        <w:t xml:space="preserve">CAPD </w:t>
      </w:r>
      <w:r>
        <w:rPr>
          <w:rFonts w:ascii="inherit" w:hAnsi="inherit" w:cs="Gautami"/>
          <w:color w:val="1C1E21"/>
          <w:sz w:val="21"/>
          <w:szCs w:val="21"/>
          <w:cs/>
        </w:rPr>
        <w:t>సరియైనది.</w:t>
      </w:r>
    </w:p>
    <w:p w:rsidR="00C338FC" w:rsidRDefault="00C338FC"/>
    <w:sectPr w:rsidR="00C338FC" w:rsidSect="00C338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7B" w:rsidRDefault="00FA457B" w:rsidP="005A0D91">
      <w:pPr>
        <w:spacing w:after="0" w:line="240" w:lineRule="auto"/>
      </w:pPr>
      <w:r>
        <w:separator/>
      </w:r>
    </w:p>
  </w:endnote>
  <w:endnote w:type="continuationSeparator" w:id="1">
    <w:p w:rsidR="00FA457B" w:rsidRDefault="00FA457B" w:rsidP="005A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7B" w:rsidRDefault="00FA457B" w:rsidP="005A0D91">
      <w:pPr>
        <w:spacing w:after="0" w:line="240" w:lineRule="auto"/>
      </w:pPr>
      <w:r>
        <w:separator/>
      </w:r>
    </w:p>
  </w:footnote>
  <w:footnote w:type="continuationSeparator" w:id="1">
    <w:p w:rsidR="00FA457B" w:rsidRDefault="00FA457B" w:rsidP="005A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eastAsia="Times New Roman" w:hAnsi="Helvetica" w:cs="Gautami"/>
        <w:b/>
        <w:bCs/>
        <w:color w:val="1C1E21"/>
        <w:sz w:val="28"/>
        <w:szCs w:val="28"/>
        <w:lang w:bidi="te-IN"/>
      </w:rPr>
      <w:alias w:val="Title"/>
      <w:id w:val="77738743"/>
      <w:placeholder>
        <w:docPart w:val="534F1CC0259E4D0EB811C14AEDF1AD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A0D91" w:rsidRDefault="005A0D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A0D91">
          <w:rPr>
            <w:rFonts w:ascii="Helvetica" w:eastAsia="Times New Roman" w:hAnsi="Helvetica" w:cs="Gautami"/>
            <w:b/>
            <w:bCs/>
            <w:color w:val="1C1E21"/>
            <w:sz w:val="28"/>
            <w:szCs w:val="28"/>
            <w:cs/>
            <w:lang w:bidi="te-IN"/>
          </w:rPr>
          <w:t>డయాలిసిస్ పేషంట్స్ కు సూచనలు</w:t>
        </w:r>
      </w:p>
    </w:sdtContent>
  </w:sdt>
  <w:p w:rsidR="005A0D91" w:rsidRDefault="005A0D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D91"/>
    <w:rsid w:val="005A0D91"/>
    <w:rsid w:val="00C338FC"/>
    <w:rsid w:val="00FA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unhideWhenUsed/>
    <w:rsid w:val="005A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91"/>
  </w:style>
  <w:style w:type="paragraph" w:styleId="Footer">
    <w:name w:val="footer"/>
    <w:basedOn w:val="Normal"/>
    <w:link w:val="FooterChar"/>
    <w:uiPriority w:val="99"/>
    <w:semiHidden/>
    <w:unhideWhenUsed/>
    <w:rsid w:val="005A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D91"/>
  </w:style>
  <w:style w:type="paragraph" w:styleId="BalloonText">
    <w:name w:val="Balloon Text"/>
    <w:basedOn w:val="Normal"/>
    <w:link w:val="BalloonTextChar"/>
    <w:uiPriority w:val="99"/>
    <w:semiHidden/>
    <w:unhideWhenUsed/>
    <w:rsid w:val="005A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4F1CC0259E4D0EB811C14AEDF1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D2FB-24DA-482C-A52F-02557125C5D3}"/>
      </w:docPartPr>
      <w:docPartBody>
        <w:p w:rsidR="00000000" w:rsidRDefault="00AF7B8A" w:rsidP="00AF7B8A">
          <w:pPr>
            <w:pStyle w:val="534F1CC0259E4D0EB811C14AEDF1AD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7B8A"/>
    <w:rsid w:val="003663C2"/>
    <w:rsid w:val="00A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4F1CC0259E4D0EB811C14AEDF1ADE7">
    <w:name w:val="534F1CC0259E4D0EB811C14AEDF1ADE7"/>
    <w:rsid w:val="00AF7B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డయాలిసిస్ పేషంట్స్ కు సూచనలు</dc:title>
  <dc:creator>rameh</dc:creator>
  <cp:lastModifiedBy>rameh</cp:lastModifiedBy>
  <cp:revision>1</cp:revision>
  <dcterms:created xsi:type="dcterms:W3CDTF">2020-06-11T13:13:00Z</dcterms:created>
  <dcterms:modified xsi:type="dcterms:W3CDTF">2020-06-11T13:15:00Z</dcterms:modified>
</cp:coreProperties>
</file>