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6D18" w14:textId="77777777" w:rsidR="00F80706" w:rsidRDefault="00F7286B">
      <w:pPr>
        <w:jc w:val="center"/>
        <w:rPr>
          <w:rFonts w:ascii="Arial" w:eastAsia="Arial" w:hAnsi="Arial" w:cs="Arial"/>
          <w:b/>
          <w:sz w:val="34"/>
          <w:szCs w:val="34"/>
        </w:rPr>
      </w:pPr>
      <w:r>
        <w:rPr>
          <w:rFonts w:ascii="Arial" w:eastAsia="Arial" w:hAnsi="Arial" w:cs="Arial"/>
          <w:b/>
          <w:sz w:val="34"/>
          <w:szCs w:val="34"/>
        </w:rPr>
        <w:t xml:space="preserve">Presents 4 UKC Licensed </w:t>
      </w:r>
      <w:proofErr w:type="spellStart"/>
      <w:r>
        <w:rPr>
          <w:rFonts w:ascii="Arial" w:eastAsia="Arial" w:hAnsi="Arial" w:cs="Arial"/>
          <w:b/>
          <w:sz w:val="34"/>
          <w:szCs w:val="34"/>
        </w:rPr>
        <w:t>Nosework</w:t>
      </w:r>
      <w:proofErr w:type="spellEnd"/>
      <w:r>
        <w:rPr>
          <w:rFonts w:ascii="Arial" w:eastAsia="Arial" w:hAnsi="Arial" w:cs="Arial"/>
          <w:b/>
          <w:sz w:val="34"/>
          <w:szCs w:val="34"/>
        </w:rPr>
        <w:t xml:space="preserve"> Trials</w:t>
      </w:r>
    </w:p>
    <w:p w14:paraId="77840077" w14:textId="65EB53CF" w:rsidR="00F80706" w:rsidRDefault="00F7286B">
      <w:pPr>
        <w:jc w:val="center"/>
        <w:rPr>
          <w:rFonts w:ascii="Arial" w:eastAsia="Arial" w:hAnsi="Arial" w:cs="Arial"/>
          <w:b/>
          <w:sz w:val="28"/>
          <w:szCs w:val="28"/>
        </w:rPr>
      </w:pPr>
      <w:r>
        <w:rPr>
          <w:rFonts w:ascii="Arial" w:eastAsia="Arial" w:hAnsi="Arial" w:cs="Arial"/>
          <w:b/>
          <w:sz w:val="24"/>
          <w:szCs w:val="24"/>
        </w:rPr>
        <w:t>2 Trials each day - 2 days</w:t>
      </w:r>
      <w:r w:rsidR="001B3B33">
        <w:rPr>
          <w:rFonts w:ascii="Arial" w:eastAsia="Arial" w:hAnsi="Arial" w:cs="Arial"/>
          <w:b/>
          <w:sz w:val="24"/>
          <w:szCs w:val="24"/>
        </w:rPr>
        <w:t xml:space="preserve">, </w:t>
      </w:r>
      <w:r>
        <w:rPr>
          <w:rFonts w:ascii="Arial" w:eastAsia="Arial" w:hAnsi="Arial" w:cs="Arial"/>
          <w:b/>
          <w:sz w:val="24"/>
          <w:szCs w:val="24"/>
        </w:rPr>
        <w:t>Saturday and Sunday</w:t>
      </w:r>
      <w:r w:rsidR="001B3B33">
        <w:rPr>
          <w:rFonts w:ascii="Arial" w:eastAsia="Arial" w:hAnsi="Arial" w:cs="Arial"/>
          <w:b/>
          <w:sz w:val="24"/>
          <w:szCs w:val="24"/>
        </w:rPr>
        <w:t>,</w:t>
      </w:r>
      <w:r>
        <w:rPr>
          <w:rFonts w:ascii="Arial" w:eastAsia="Arial" w:hAnsi="Arial" w:cs="Arial"/>
          <w:b/>
          <w:sz w:val="24"/>
          <w:szCs w:val="24"/>
        </w:rPr>
        <w:t xml:space="preserve"> May </w:t>
      </w:r>
      <w:r w:rsidR="00AF64EE">
        <w:rPr>
          <w:rFonts w:ascii="Arial" w:eastAsia="Arial" w:hAnsi="Arial" w:cs="Arial"/>
          <w:b/>
          <w:sz w:val="24"/>
          <w:szCs w:val="24"/>
        </w:rPr>
        <w:t>1</w:t>
      </w:r>
      <w:r w:rsidR="00414519">
        <w:rPr>
          <w:rFonts w:ascii="Arial" w:eastAsia="Arial" w:hAnsi="Arial" w:cs="Arial"/>
          <w:b/>
          <w:sz w:val="24"/>
          <w:szCs w:val="24"/>
        </w:rPr>
        <w:t>6</w:t>
      </w:r>
      <w:r w:rsidR="00AF64EE">
        <w:rPr>
          <w:rFonts w:ascii="Arial" w:eastAsia="Arial" w:hAnsi="Arial" w:cs="Arial"/>
          <w:b/>
          <w:sz w:val="24"/>
          <w:szCs w:val="24"/>
        </w:rPr>
        <w:t>-1</w:t>
      </w:r>
      <w:r w:rsidR="00414519">
        <w:rPr>
          <w:rFonts w:ascii="Arial" w:eastAsia="Arial" w:hAnsi="Arial" w:cs="Arial"/>
          <w:b/>
          <w:sz w:val="24"/>
          <w:szCs w:val="24"/>
        </w:rPr>
        <w:t>7</w:t>
      </w:r>
      <w:r>
        <w:rPr>
          <w:rFonts w:ascii="Arial" w:eastAsia="Arial" w:hAnsi="Arial" w:cs="Arial"/>
          <w:b/>
          <w:sz w:val="24"/>
          <w:szCs w:val="24"/>
        </w:rPr>
        <w:t>, 202</w:t>
      </w:r>
      <w:r w:rsidR="00414519">
        <w:rPr>
          <w:rFonts w:ascii="Arial" w:eastAsia="Arial" w:hAnsi="Arial" w:cs="Arial"/>
          <w:b/>
          <w:sz w:val="24"/>
          <w:szCs w:val="24"/>
        </w:rPr>
        <w:t>6</w:t>
      </w:r>
    </w:p>
    <w:p w14:paraId="1E12D1C4" w14:textId="7AC7155F" w:rsidR="00F80706" w:rsidRDefault="00F7286B">
      <w:pPr>
        <w:rPr>
          <w:rFonts w:ascii="Arial" w:eastAsia="Arial" w:hAnsi="Arial" w:cs="Arial"/>
        </w:rPr>
      </w:pPr>
      <w:r>
        <w:rPr>
          <w:rFonts w:ascii="Arial" w:eastAsia="Arial" w:hAnsi="Arial" w:cs="Arial"/>
        </w:rPr>
        <w:t xml:space="preserve">These shows will be held indoors. There will be crating out of your car in the parking </w:t>
      </w:r>
      <w:r w:rsidR="006677A0">
        <w:rPr>
          <w:rFonts w:ascii="Arial" w:eastAsia="Arial" w:hAnsi="Arial" w:cs="Arial"/>
        </w:rPr>
        <w:t>areas.</w:t>
      </w:r>
    </w:p>
    <w:p w14:paraId="3243EFF5" w14:textId="77777777" w:rsidR="00F80706" w:rsidRDefault="00F80706">
      <w:pPr>
        <w:spacing w:after="0" w:line="240" w:lineRule="auto"/>
        <w:jc w:val="center"/>
        <w:rPr>
          <w:rFonts w:ascii="Arial" w:eastAsia="Arial" w:hAnsi="Arial" w:cs="Arial"/>
        </w:rPr>
      </w:pPr>
      <w:bookmarkStart w:id="0" w:name="_gjdgxs" w:colFirst="0" w:colLast="0"/>
      <w:bookmarkEnd w:id="0"/>
    </w:p>
    <w:p w14:paraId="7359626B" w14:textId="6C1D85DB" w:rsidR="00F80706" w:rsidRDefault="00AF64EE">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Saturday and </w:t>
      </w:r>
      <w:r w:rsidR="00126F20">
        <w:rPr>
          <w:rFonts w:ascii="Arial" w:eastAsia="Arial" w:hAnsi="Arial" w:cs="Arial"/>
          <w:b/>
          <w:sz w:val="24"/>
          <w:szCs w:val="24"/>
          <w:u w:val="single"/>
        </w:rPr>
        <w:t xml:space="preserve">Sunday, May </w:t>
      </w:r>
      <w:r>
        <w:rPr>
          <w:rFonts w:ascii="Arial" w:eastAsia="Arial" w:hAnsi="Arial" w:cs="Arial"/>
          <w:b/>
          <w:sz w:val="24"/>
          <w:szCs w:val="24"/>
          <w:u w:val="single"/>
        </w:rPr>
        <w:t>1</w:t>
      </w:r>
      <w:r w:rsidR="00414519">
        <w:rPr>
          <w:rFonts w:ascii="Arial" w:eastAsia="Arial" w:hAnsi="Arial" w:cs="Arial"/>
          <w:b/>
          <w:sz w:val="24"/>
          <w:szCs w:val="24"/>
          <w:u w:val="single"/>
        </w:rPr>
        <w:t>6</w:t>
      </w:r>
      <w:r>
        <w:rPr>
          <w:rFonts w:ascii="Arial" w:eastAsia="Arial" w:hAnsi="Arial" w:cs="Arial"/>
          <w:b/>
          <w:sz w:val="24"/>
          <w:szCs w:val="24"/>
          <w:u w:val="single"/>
        </w:rPr>
        <w:t>-1</w:t>
      </w:r>
      <w:r w:rsidR="00414519">
        <w:rPr>
          <w:rFonts w:ascii="Arial" w:eastAsia="Arial" w:hAnsi="Arial" w:cs="Arial"/>
          <w:b/>
          <w:sz w:val="24"/>
          <w:szCs w:val="24"/>
          <w:u w:val="single"/>
        </w:rPr>
        <w:t>7</w:t>
      </w:r>
      <w:r w:rsidR="00126F20">
        <w:rPr>
          <w:rFonts w:ascii="Arial" w:eastAsia="Arial" w:hAnsi="Arial" w:cs="Arial"/>
          <w:b/>
          <w:sz w:val="24"/>
          <w:szCs w:val="24"/>
          <w:u w:val="single"/>
        </w:rPr>
        <w:t>, 202</w:t>
      </w:r>
      <w:r w:rsidR="00414519">
        <w:rPr>
          <w:rFonts w:ascii="Arial" w:eastAsia="Arial" w:hAnsi="Arial" w:cs="Arial"/>
          <w:b/>
          <w:sz w:val="24"/>
          <w:szCs w:val="24"/>
          <w:u w:val="single"/>
        </w:rPr>
        <w:t>6</w:t>
      </w:r>
    </w:p>
    <w:p w14:paraId="47218999" w14:textId="6919C8FB" w:rsidR="00F80706" w:rsidRDefault="00414519">
      <w:pPr>
        <w:spacing w:after="0" w:line="240" w:lineRule="auto"/>
        <w:jc w:val="center"/>
        <w:rPr>
          <w:rFonts w:ascii="Arial" w:eastAsia="Arial" w:hAnsi="Arial" w:cs="Arial"/>
          <w:b/>
          <w:sz w:val="24"/>
          <w:szCs w:val="24"/>
        </w:rPr>
      </w:pPr>
      <w:r>
        <w:rPr>
          <w:rFonts w:ascii="Arial" w:eastAsia="Arial" w:hAnsi="Arial" w:cs="Arial"/>
          <w:b/>
          <w:sz w:val="24"/>
          <w:szCs w:val="24"/>
        </w:rPr>
        <w:t>Huntley Project Museum</w:t>
      </w:r>
    </w:p>
    <w:p w14:paraId="6CA88D9E" w14:textId="1AEA8229" w:rsidR="00F80706" w:rsidRDefault="00414519">
      <w:pPr>
        <w:spacing w:after="0" w:line="240" w:lineRule="auto"/>
        <w:jc w:val="center"/>
        <w:rPr>
          <w:rFonts w:ascii="Arial" w:eastAsia="Arial" w:hAnsi="Arial" w:cs="Arial"/>
          <w:b/>
          <w:sz w:val="24"/>
          <w:szCs w:val="24"/>
        </w:rPr>
      </w:pPr>
      <w:r>
        <w:rPr>
          <w:rFonts w:ascii="Arial" w:eastAsia="Arial" w:hAnsi="Arial" w:cs="Arial"/>
          <w:b/>
          <w:sz w:val="24"/>
          <w:szCs w:val="24"/>
        </w:rPr>
        <w:t>770 Railroad Hwy</w:t>
      </w:r>
    </w:p>
    <w:p w14:paraId="194DDAD7" w14:textId="06D10995" w:rsidR="00F80706" w:rsidRDefault="00414519">
      <w:pPr>
        <w:spacing w:after="0" w:line="240" w:lineRule="auto"/>
        <w:jc w:val="center"/>
        <w:rPr>
          <w:rFonts w:ascii="Arial" w:eastAsia="Arial" w:hAnsi="Arial" w:cs="Arial"/>
          <w:b/>
          <w:sz w:val="24"/>
          <w:szCs w:val="24"/>
        </w:rPr>
      </w:pPr>
      <w:r>
        <w:rPr>
          <w:rFonts w:ascii="Arial" w:eastAsia="Arial" w:hAnsi="Arial" w:cs="Arial"/>
          <w:b/>
          <w:sz w:val="24"/>
          <w:szCs w:val="24"/>
        </w:rPr>
        <w:t>Huntley, MT  59037</w:t>
      </w:r>
    </w:p>
    <w:p w14:paraId="5AD12812" w14:textId="77777777" w:rsidR="00F80706" w:rsidRDefault="00F80706">
      <w:pPr>
        <w:spacing w:after="0" w:line="240" w:lineRule="auto"/>
        <w:jc w:val="center"/>
        <w:rPr>
          <w:rFonts w:ascii="Arial" w:eastAsia="Arial" w:hAnsi="Arial" w:cs="Arial"/>
          <w:b/>
        </w:rPr>
      </w:pPr>
    </w:p>
    <w:p w14:paraId="5FE9D41D" w14:textId="77777777" w:rsidR="00BB7BCF" w:rsidRDefault="00BB7BCF" w:rsidP="00BB7BCF">
      <w:pPr>
        <w:pStyle w:val="Default"/>
        <w:rPr>
          <w:rFonts w:ascii="Arial" w:hAnsi="Arial" w:cs="Arial"/>
          <w:color w:val="auto"/>
          <w:sz w:val="22"/>
          <w:szCs w:val="22"/>
        </w:rPr>
      </w:pPr>
      <w:r w:rsidRPr="00BB7BCF">
        <w:rPr>
          <w:rFonts w:ascii="Arial" w:hAnsi="Arial" w:cs="Arial"/>
          <w:color w:val="auto"/>
          <w:sz w:val="22"/>
          <w:szCs w:val="22"/>
        </w:rPr>
        <w:t xml:space="preserve">From I-90 South: Take exit 462 on I-90. Turn Rt. </w:t>
      </w:r>
      <w:proofErr w:type="gramStart"/>
      <w:r w:rsidRPr="00BB7BCF">
        <w:rPr>
          <w:rFonts w:ascii="Arial" w:hAnsi="Arial" w:cs="Arial"/>
          <w:color w:val="auto"/>
          <w:sz w:val="22"/>
          <w:szCs w:val="22"/>
        </w:rPr>
        <w:t>on</w:t>
      </w:r>
      <w:proofErr w:type="gramEnd"/>
      <w:r w:rsidRPr="00BB7BCF">
        <w:rPr>
          <w:rFonts w:ascii="Arial" w:hAnsi="Arial" w:cs="Arial"/>
          <w:color w:val="auto"/>
          <w:sz w:val="22"/>
          <w:szCs w:val="22"/>
        </w:rPr>
        <w:t xml:space="preserve"> Pryor Creek Road/MT522. Stay on this road for 8.5 miles, then </w:t>
      </w:r>
      <w:proofErr w:type="gramStart"/>
      <w:r w:rsidRPr="00BB7BCF">
        <w:rPr>
          <w:rFonts w:ascii="Arial" w:hAnsi="Arial" w:cs="Arial"/>
          <w:color w:val="auto"/>
          <w:sz w:val="22"/>
          <w:szCs w:val="22"/>
        </w:rPr>
        <w:t>continue on</w:t>
      </w:r>
      <w:proofErr w:type="gramEnd"/>
      <w:r w:rsidRPr="00BB7BCF">
        <w:rPr>
          <w:rFonts w:ascii="Arial" w:hAnsi="Arial" w:cs="Arial"/>
          <w:color w:val="auto"/>
          <w:sz w:val="22"/>
          <w:szCs w:val="22"/>
        </w:rPr>
        <w:t xml:space="preserve"> Old Hwy 312 for 2.7 miles. Turn Rt. on s 8th Road and then Right on Railroad Hwy. </w:t>
      </w:r>
    </w:p>
    <w:p w14:paraId="46ADDEB3" w14:textId="77777777" w:rsidR="00BB7BCF" w:rsidRPr="00BB7BCF" w:rsidRDefault="00BB7BCF" w:rsidP="00BB7BCF">
      <w:pPr>
        <w:pStyle w:val="Default"/>
        <w:rPr>
          <w:rFonts w:ascii="Arial" w:hAnsi="Arial" w:cs="Arial"/>
          <w:color w:val="auto"/>
          <w:sz w:val="22"/>
          <w:szCs w:val="22"/>
        </w:rPr>
      </w:pPr>
    </w:p>
    <w:p w14:paraId="5088B08E" w14:textId="70619095" w:rsidR="00F80706" w:rsidRDefault="00BB7BCF" w:rsidP="00BB7BCF">
      <w:pPr>
        <w:spacing w:after="0" w:line="240" w:lineRule="auto"/>
        <w:rPr>
          <w:rFonts w:ascii="Arial" w:hAnsi="Arial" w:cs="Arial"/>
        </w:rPr>
      </w:pPr>
      <w:r w:rsidRPr="00BB7BCF">
        <w:rPr>
          <w:rFonts w:ascii="Arial" w:hAnsi="Arial" w:cs="Arial"/>
        </w:rPr>
        <w:t xml:space="preserve">From I-90 North: Take ramp onto I-90 East, then take I-94 toward Bismark for 5.8 miles. Take exit 6 to MT522/Pryor Ck Road and go 2.3 miles, then </w:t>
      </w:r>
      <w:proofErr w:type="gramStart"/>
      <w:r w:rsidRPr="00BB7BCF">
        <w:rPr>
          <w:rFonts w:ascii="Arial" w:hAnsi="Arial" w:cs="Arial"/>
        </w:rPr>
        <w:t>continue on</w:t>
      </w:r>
      <w:proofErr w:type="gramEnd"/>
      <w:r w:rsidRPr="00BB7BCF">
        <w:rPr>
          <w:rFonts w:ascii="Arial" w:hAnsi="Arial" w:cs="Arial"/>
        </w:rPr>
        <w:t xml:space="preserve"> Old Hwy 312 for 2.7 miles. Turn rt on s 8th Rd and then right on Railroad </w:t>
      </w:r>
    </w:p>
    <w:p w14:paraId="5C0CC35A" w14:textId="77777777" w:rsidR="00BB7BCF" w:rsidRPr="00BB7BCF" w:rsidRDefault="00BB7BCF" w:rsidP="00BB7BCF">
      <w:pPr>
        <w:spacing w:after="0" w:line="240" w:lineRule="auto"/>
        <w:rPr>
          <w:rFonts w:ascii="Arial" w:hAnsi="Arial" w:cs="Arial"/>
        </w:rPr>
      </w:pPr>
    </w:p>
    <w:p w14:paraId="26EA13E6" w14:textId="06E940F4" w:rsidR="00F80706" w:rsidRDefault="00F7286B">
      <w:pPr>
        <w:jc w:val="center"/>
        <w:rPr>
          <w:rFonts w:ascii="Arial" w:eastAsia="Arial" w:hAnsi="Arial" w:cs="Arial"/>
          <w:b/>
        </w:rPr>
      </w:pPr>
      <w:r>
        <w:rPr>
          <w:rFonts w:ascii="Arial" w:eastAsia="Arial" w:hAnsi="Arial" w:cs="Arial"/>
          <w:b/>
        </w:rPr>
        <w:t>Pre-Entry opens April</w:t>
      </w:r>
      <w:r w:rsidR="00126F20">
        <w:rPr>
          <w:rFonts w:ascii="Arial" w:eastAsia="Arial" w:hAnsi="Arial" w:cs="Arial"/>
          <w:b/>
        </w:rPr>
        <w:t xml:space="preserve"> </w:t>
      </w:r>
      <w:r w:rsidR="00414519">
        <w:rPr>
          <w:rFonts w:ascii="Arial" w:eastAsia="Arial" w:hAnsi="Arial" w:cs="Arial"/>
          <w:b/>
        </w:rPr>
        <w:t>20</w:t>
      </w:r>
      <w:r>
        <w:rPr>
          <w:rFonts w:ascii="Arial" w:eastAsia="Arial" w:hAnsi="Arial" w:cs="Arial"/>
          <w:b/>
        </w:rPr>
        <w:t xml:space="preserve">, </w:t>
      </w:r>
      <w:proofErr w:type="gramStart"/>
      <w:r w:rsidR="00264009">
        <w:rPr>
          <w:rFonts w:ascii="Arial" w:eastAsia="Arial" w:hAnsi="Arial" w:cs="Arial"/>
          <w:b/>
        </w:rPr>
        <w:t>202</w:t>
      </w:r>
      <w:r w:rsidR="00414519">
        <w:rPr>
          <w:rFonts w:ascii="Arial" w:eastAsia="Arial" w:hAnsi="Arial" w:cs="Arial"/>
          <w:b/>
        </w:rPr>
        <w:t>6</w:t>
      </w:r>
      <w:proofErr w:type="gramEnd"/>
      <w:r w:rsidR="003065E0">
        <w:rPr>
          <w:rFonts w:ascii="Arial" w:eastAsia="Arial" w:hAnsi="Arial" w:cs="Arial"/>
          <w:b/>
        </w:rPr>
        <w:t xml:space="preserve"> </w:t>
      </w:r>
      <w:r>
        <w:rPr>
          <w:rFonts w:ascii="Arial" w:eastAsia="Arial" w:hAnsi="Arial" w:cs="Arial"/>
          <w:b/>
        </w:rPr>
        <w:t>and close</w:t>
      </w:r>
      <w:r w:rsidR="0039788C">
        <w:rPr>
          <w:rFonts w:ascii="Arial" w:eastAsia="Arial" w:hAnsi="Arial" w:cs="Arial"/>
          <w:b/>
        </w:rPr>
        <w:t>s</w:t>
      </w:r>
      <w:r w:rsidR="00373E40">
        <w:rPr>
          <w:rFonts w:ascii="Arial" w:eastAsia="Arial" w:hAnsi="Arial" w:cs="Arial"/>
          <w:b/>
        </w:rPr>
        <w:t xml:space="preserve"> </w:t>
      </w:r>
      <w:r>
        <w:rPr>
          <w:rFonts w:ascii="Arial" w:eastAsia="Arial" w:hAnsi="Arial" w:cs="Arial"/>
          <w:b/>
        </w:rPr>
        <w:t>May 1</w:t>
      </w:r>
      <w:r w:rsidR="00414519">
        <w:rPr>
          <w:rFonts w:ascii="Arial" w:eastAsia="Arial" w:hAnsi="Arial" w:cs="Arial"/>
          <w:b/>
        </w:rPr>
        <w:t>2</w:t>
      </w:r>
      <w:r>
        <w:rPr>
          <w:rFonts w:ascii="Arial" w:eastAsia="Arial" w:hAnsi="Arial" w:cs="Arial"/>
          <w:b/>
        </w:rPr>
        <w:t>, 202</w:t>
      </w:r>
      <w:r w:rsidR="00414519">
        <w:rPr>
          <w:rFonts w:ascii="Arial" w:eastAsia="Arial" w:hAnsi="Arial" w:cs="Arial"/>
          <w:b/>
        </w:rPr>
        <w:t>6</w:t>
      </w:r>
    </w:p>
    <w:p w14:paraId="7D0A3000" w14:textId="77F68C17" w:rsidR="00F80706" w:rsidRDefault="00F7286B">
      <w:pPr>
        <w:jc w:val="center"/>
        <w:rPr>
          <w:rFonts w:ascii="Arial" w:eastAsia="Arial" w:hAnsi="Arial" w:cs="Arial"/>
          <w:b/>
        </w:rPr>
      </w:pPr>
      <w:r>
        <w:rPr>
          <w:rFonts w:ascii="Arial" w:eastAsia="Arial" w:hAnsi="Arial" w:cs="Arial"/>
          <w:b/>
        </w:rPr>
        <w:t xml:space="preserve">Entries will be limited to </w:t>
      </w:r>
      <w:r w:rsidR="006361FC">
        <w:rPr>
          <w:rFonts w:ascii="Arial" w:eastAsia="Arial" w:hAnsi="Arial" w:cs="Arial"/>
          <w:b/>
        </w:rPr>
        <w:t>60</w:t>
      </w:r>
      <w:r>
        <w:rPr>
          <w:rFonts w:ascii="Arial" w:eastAsia="Arial" w:hAnsi="Arial" w:cs="Arial"/>
          <w:b/>
        </w:rPr>
        <w:t xml:space="preserve"> entries per trial.</w:t>
      </w:r>
    </w:p>
    <w:p w14:paraId="0AE05ADA" w14:textId="564FF50F" w:rsidR="00F80706" w:rsidRDefault="00F7286B">
      <w:pPr>
        <w:jc w:val="center"/>
        <w:rPr>
          <w:rFonts w:ascii="Arial" w:eastAsia="Arial" w:hAnsi="Arial" w:cs="Arial"/>
          <w:b/>
        </w:rPr>
      </w:pPr>
      <w:r>
        <w:rPr>
          <w:rFonts w:ascii="Arial" w:eastAsia="Arial" w:hAnsi="Arial" w:cs="Arial"/>
          <w:b/>
        </w:rPr>
        <w:t xml:space="preserve">Judge for all 4 trials --- </w:t>
      </w:r>
      <w:r w:rsidR="00414519">
        <w:rPr>
          <w:rFonts w:ascii="Arial" w:eastAsia="Arial" w:hAnsi="Arial" w:cs="Arial"/>
          <w:b/>
        </w:rPr>
        <w:t>Tracy Patton</w:t>
      </w:r>
      <w:r w:rsidR="007F0E24">
        <w:rPr>
          <w:rFonts w:ascii="Arial" w:eastAsia="Arial" w:hAnsi="Arial" w:cs="Arial"/>
          <w:b/>
        </w:rPr>
        <w:t xml:space="preserve"> </w:t>
      </w:r>
    </w:p>
    <w:p w14:paraId="5C0A1192" w14:textId="641E3FDA" w:rsidR="00F80706" w:rsidRDefault="00F7286B">
      <w:pPr>
        <w:jc w:val="center"/>
        <w:rPr>
          <w:rFonts w:ascii="Arial" w:eastAsia="Arial" w:hAnsi="Arial" w:cs="Arial"/>
        </w:rPr>
      </w:pPr>
      <w:r>
        <w:rPr>
          <w:rFonts w:ascii="Arial" w:eastAsia="Arial" w:hAnsi="Arial" w:cs="Arial"/>
          <w:b/>
        </w:rPr>
        <w:t>Saturday</w:t>
      </w:r>
      <w:r>
        <w:rPr>
          <w:rFonts w:ascii="Arial" w:eastAsia="Arial" w:hAnsi="Arial" w:cs="Arial"/>
        </w:rPr>
        <w:t xml:space="preserve">: Individual Element – </w:t>
      </w:r>
      <w:r w:rsidR="00E274F0">
        <w:rPr>
          <w:rFonts w:ascii="Arial" w:eastAsia="Arial" w:hAnsi="Arial" w:cs="Arial"/>
        </w:rPr>
        <w:t>Container</w:t>
      </w:r>
      <w:r>
        <w:rPr>
          <w:rFonts w:ascii="Arial" w:eastAsia="Arial" w:hAnsi="Arial" w:cs="Arial"/>
        </w:rPr>
        <w:t xml:space="preserve"> </w:t>
      </w:r>
      <w:r w:rsidR="00126F20">
        <w:rPr>
          <w:rFonts w:ascii="Arial" w:eastAsia="Arial" w:hAnsi="Arial" w:cs="Arial"/>
        </w:rPr>
        <w:t xml:space="preserve">- Novice though Elite    </w:t>
      </w:r>
      <w:r>
        <w:rPr>
          <w:rFonts w:ascii="Arial" w:eastAsia="Arial" w:hAnsi="Arial" w:cs="Arial"/>
          <w:b/>
        </w:rPr>
        <w:t>Sunday</w:t>
      </w:r>
      <w:r>
        <w:rPr>
          <w:rFonts w:ascii="Arial" w:eastAsia="Arial" w:hAnsi="Arial" w:cs="Arial"/>
        </w:rPr>
        <w:t xml:space="preserve">: </w:t>
      </w:r>
      <w:r w:rsidR="00126F20">
        <w:rPr>
          <w:rFonts w:ascii="Arial" w:eastAsia="Arial" w:hAnsi="Arial" w:cs="Arial"/>
        </w:rPr>
        <w:t xml:space="preserve"> </w:t>
      </w:r>
      <w:r w:rsidR="00E274F0">
        <w:rPr>
          <w:rFonts w:ascii="Arial" w:eastAsia="Arial" w:hAnsi="Arial" w:cs="Arial"/>
        </w:rPr>
        <w:t>Interior</w:t>
      </w:r>
      <w:r w:rsidR="00126F20">
        <w:rPr>
          <w:rFonts w:ascii="Arial" w:eastAsia="Arial" w:hAnsi="Arial" w:cs="Arial"/>
        </w:rPr>
        <w:t xml:space="preserve"> – Novice through Elite</w:t>
      </w:r>
    </w:p>
    <w:p w14:paraId="32D4ACE5" w14:textId="628590A7" w:rsidR="006677A0" w:rsidRDefault="00F7286B" w:rsidP="00126F20">
      <w:pPr>
        <w:rPr>
          <w:rFonts w:ascii="Arial" w:eastAsia="Arial" w:hAnsi="Arial" w:cs="Arial"/>
        </w:rPr>
      </w:pPr>
      <w:r>
        <w:rPr>
          <w:rFonts w:ascii="Arial" w:eastAsia="Arial" w:hAnsi="Arial" w:cs="Arial"/>
          <w:b/>
        </w:rPr>
        <w:t xml:space="preserve">May </w:t>
      </w:r>
      <w:r w:rsidR="00B90466">
        <w:rPr>
          <w:rFonts w:ascii="Arial" w:eastAsia="Arial" w:hAnsi="Arial" w:cs="Arial"/>
          <w:b/>
        </w:rPr>
        <w:t>1</w:t>
      </w:r>
      <w:r w:rsidR="00E274F0">
        <w:rPr>
          <w:rFonts w:ascii="Arial" w:eastAsia="Arial" w:hAnsi="Arial" w:cs="Arial"/>
          <w:b/>
        </w:rPr>
        <w:t>6</w:t>
      </w:r>
      <w:r>
        <w:rPr>
          <w:rFonts w:ascii="Arial" w:eastAsia="Arial" w:hAnsi="Arial" w:cs="Arial"/>
          <w:b/>
        </w:rPr>
        <w:t>:</w:t>
      </w:r>
      <w:r>
        <w:rPr>
          <w:rFonts w:ascii="Arial" w:eastAsia="Arial" w:hAnsi="Arial" w:cs="Arial"/>
        </w:rPr>
        <w:t xml:space="preserve"> T1 &amp; T2 </w:t>
      </w:r>
      <w:r w:rsidR="00E274F0">
        <w:rPr>
          <w:rFonts w:ascii="Arial" w:eastAsia="Arial" w:hAnsi="Arial" w:cs="Arial"/>
          <w:b/>
        </w:rPr>
        <w:t>Tracy Patton</w:t>
      </w:r>
      <w:r w:rsidR="007F0E24">
        <w:rPr>
          <w:rFonts w:ascii="Arial" w:eastAsia="Arial" w:hAnsi="Arial" w:cs="Arial"/>
        </w:rPr>
        <w:t xml:space="preserve"> </w:t>
      </w:r>
      <w:r w:rsidR="006677A0">
        <w:rPr>
          <w:rFonts w:ascii="Arial" w:eastAsia="Arial" w:hAnsi="Arial" w:cs="Arial"/>
        </w:rPr>
        <w:t>Check</w:t>
      </w:r>
      <w:r>
        <w:rPr>
          <w:rFonts w:ascii="Arial" w:eastAsia="Arial" w:hAnsi="Arial" w:cs="Arial"/>
        </w:rPr>
        <w:t xml:space="preserve"> in and Day of Trial Entries for TI and T2 - 7:</w:t>
      </w:r>
      <w:r w:rsidR="00126F20">
        <w:rPr>
          <w:rFonts w:ascii="Arial" w:eastAsia="Arial" w:hAnsi="Arial" w:cs="Arial"/>
        </w:rPr>
        <w:t>45</w:t>
      </w:r>
      <w:r>
        <w:rPr>
          <w:rFonts w:ascii="Arial" w:eastAsia="Arial" w:hAnsi="Arial" w:cs="Arial"/>
        </w:rPr>
        <w:t xml:space="preserve">-8:15 am and for 30 minutes after the conclusion of Trial 1 if space allows.  </w:t>
      </w:r>
      <w:r w:rsidR="001134ED">
        <w:rPr>
          <w:rFonts w:ascii="Arial" w:eastAsia="Arial" w:hAnsi="Arial" w:cs="Arial"/>
        </w:rPr>
        <w:t xml:space="preserve">The briefing will be at 8:15am. </w:t>
      </w:r>
      <w:r>
        <w:rPr>
          <w:rFonts w:ascii="Arial" w:eastAsia="Arial" w:hAnsi="Arial" w:cs="Arial"/>
        </w:rPr>
        <w:t xml:space="preserve">Trial 1 will start at 8:30 am with </w:t>
      </w:r>
      <w:r w:rsidR="00E274F0">
        <w:rPr>
          <w:rFonts w:ascii="Arial" w:eastAsia="Arial" w:hAnsi="Arial" w:cs="Arial"/>
          <w:b/>
        </w:rPr>
        <w:t>Contain</w:t>
      </w:r>
      <w:r w:rsidR="00473D10">
        <w:rPr>
          <w:rFonts w:ascii="Arial" w:eastAsia="Arial" w:hAnsi="Arial" w:cs="Arial"/>
          <w:b/>
        </w:rPr>
        <w:t>e</w:t>
      </w:r>
      <w:r>
        <w:rPr>
          <w:rFonts w:ascii="Arial" w:eastAsia="Arial" w:hAnsi="Arial" w:cs="Arial"/>
          <w:b/>
        </w:rPr>
        <w:t>r</w:t>
      </w:r>
      <w:r>
        <w:rPr>
          <w:rFonts w:ascii="Arial" w:eastAsia="Arial" w:hAnsi="Arial" w:cs="Arial"/>
        </w:rPr>
        <w:t xml:space="preserve"> Element; Trial 2 to follow T1 at the event committee’s discretion after the </w:t>
      </w:r>
      <w:proofErr w:type="gramStart"/>
      <w:r>
        <w:rPr>
          <w:rFonts w:ascii="Arial" w:eastAsia="Arial" w:hAnsi="Arial" w:cs="Arial"/>
        </w:rPr>
        <w:t>30 minute</w:t>
      </w:r>
      <w:proofErr w:type="gramEnd"/>
      <w:r>
        <w:rPr>
          <w:rFonts w:ascii="Arial" w:eastAsia="Arial" w:hAnsi="Arial" w:cs="Arial"/>
        </w:rPr>
        <w:t xml:space="preserve"> break.</w:t>
      </w:r>
    </w:p>
    <w:p w14:paraId="74BDB164" w14:textId="045CDE9D" w:rsidR="00F80706" w:rsidRDefault="00F7286B" w:rsidP="00126F20">
      <w:pPr>
        <w:rPr>
          <w:rFonts w:ascii="Arial" w:eastAsia="Arial" w:hAnsi="Arial" w:cs="Arial"/>
        </w:rPr>
      </w:pPr>
      <w:r>
        <w:rPr>
          <w:rFonts w:ascii="Arial" w:eastAsia="Arial" w:hAnsi="Arial" w:cs="Arial"/>
        </w:rPr>
        <w:br/>
      </w:r>
      <w:r>
        <w:rPr>
          <w:rFonts w:ascii="Arial" w:eastAsia="Arial" w:hAnsi="Arial" w:cs="Arial"/>
          <w:b/>
        </w:rPr>
        <w:t xml:space="preserve">May </w:t>
      </w:r>
      <w:r w:rsidR="00B90466">
        <w:rPr>
          <w:rFonts w:ascii="Arial" w:eastAsia="Arial" w:hAnsi="Arial" w:cs="Arial"/>
          <w:b/>
        </w:rPr>
        <w:t>1</w:t>
      </w:r>
      <w:r w:rsidR="00E274F0">
        <w:rPr>
          <w:rFonts w:ascii="Arial" w:eastAsia="Arial" w:hAnsi="Arial" w:cs="Arial"/>
          <w:b/>
        </w:rPr>
        <w:t>7</w:t>
      </w:r>
      <w:r>
        <w:rPr>
          <w:rFonts w:ascii="Arial" w:eastAsia="Arial" w:hAnsi="Arial" w:cs="Arial"/>
          <w:b/>
        </w:rPr>
        <w:t xml:space="preserve">: </w:t>
      </w:r>
      <w:r>
        <w:rPr>
          <w:rFonts w:ascii="Arial" w:eastAsia="Arial" w:hAnsi="Arial" w:cs="Arial"/>
        </w:rPr>
        <w:t>T1 &amp; T</w:t>
      </w:r>
      <w:r w:rsidR="006677A0">
        <w:rPr>
          <w:rFonts w:ascii="Arial" w:eastAsia="Arial" w:hAnsi="Arial" w:cs="Arial"/>
        </w:rPr>
        <w:t>2</w:t>
      </w:r>
      <w:r w:rsidR="006677A0">
        <w:rPr>
          <w:rFonts w:ascii="Arial" w:eastAsia="Arial" w:hAnsi="Arial" w:cs="Arial"/>
          <w:b/>
        </w:rPr>
        <w:t xml:space="preserve"> </w:t>
      </w:r>
      <w:r w:rsidR="00E274F0">
        <w:rPr>
          <w:rFonts w:ascii="Arial" w:eastAsia="Arial" w:hAnsi="Arial" w:cs="Arial"/>
          <w:b/>
        </w:rPr>
        <w:t>Tracy Patton</w:t>
      </w:r>
      <w:r w:rsidR="007F0E24">
        <w:rPr>
          <w:rFonts w:ascii="Arial" w:eastAsia="Arial" w:hAnsi="Arial" w:cs="Arial"/>
        </w:rPr>
        <w:t xml:space="preserve"> </w:t>
      </w:r>
      <w:r>
        <w:rPr>
          <w:rFonts w:ascii="Arial" w:eastAsia="Arial" w:hAnsi="Arial" w:cs="Arial"/>
        </w:rPr>
        <w:t>Check in and Day of Trial Entries for TI and T2 - 7:</w:t>
      </w:r>
      <w:r w:rsidR="00126F20">
        <w:rPr>
          <w:rFonts w:ascii="Arial" w:eastAsia="Arial" w:hAnsi="Arial" w:cs="Arial"/>
        </w:rPr>
        <w:t>45</w:t>
      </w:r>
      <w:r>
        <w:rPr>
          <w:rFonts w:ascii="Arial" w:eastAsia="Arial" w:hAnsi="Arial" w:cs="Arial"/>
        </w:rPr>
        <w:t xml:space="preserve">-8:15 am and for 30 minutes after the conclusion of Trial 1 if space allows. </w:t>
      </w:r>
      <w:r w:rsidR="001134ED">
        <w:rPr>
          <w:rFonts w:ascii="Arial" w:eastAsia="Arial" w:hAnsi="Arial" w:cs="Arial"/>
        </w:rPr>
        <w:t xml:space="preserve">The briefing will be at 8:15am. </w:t>
      </w:r>
      <w:r>
        <w:rPr>
          <w:rFonts w:ascii="Arial" w:eastAsia="Arial" w:hAnsi="Arial" w:cs="Arial"/>
        </w:rPr>
        <w:t xml:space="preserve">Trial 1 will start at 8:30 am with </w:t>
      </w:r>
      <w:r w:rsidR="00126F20">
        <w:rPr>
          <w:rFonts w:ascii="Arial" w:eastAsia="Arial" w:hAnsi="Arial" w:cs="Arial"/>
          <w:color w:val="222222"/>
        </w:rPr>
        <w:t>th</w:t>
      </w:r>
      <w:r w:rsidR="00473D10">
        <w:rPr>
          <w:rFonts w:ascii="Arial" w:eastAsia="Arial" w:hAnsi="Arial" w:cs="Arial"/>
          <w:color w:val="222222"/>
        </w:rPr>
        <w:t xml:space="preserve">e </w:t>
      </w:r>
      <w:r w:rsidR="00473D10" w:rsidRPr="00473D10">
        <w:rPr>
          <w:rFonts w:ascii="Arial" w:eastAsia="Arial" w:hAnsi="Arial" w:cs="Arial"/>
          <w:b/>
          <w:bCs/>
          <w:color w:val="222222"/>
        </w:rPr>
        <w:t>Interior</w:t>
      </w:r>
      <w:r>
        <w:rPr>
          <w:rFonts w:ascii="Arial" w:eastAsia="Arial" w:hAnsi="Arial" w:cs="Arial"/>
        </w:rPr>
        <w:t xml:space="preserve"> Element; Trial 2 to follow T1 at the event committee’s discretion after the </w:t>
      </w:r>
      <w:proofErr w:type="gramStart"/>
      <w:r>
        <w:rPr>
          <w:rFonts w:ascii="Arial" w:eastAsia="Arial" w:hAnsi="Arial" w:cs="Arial"/>
        </w:rPr>
        <w:t>30 minute</w:t>
      </w:r>
      <w:proofErr w:type="gramEnd"/>
      <w:r>
        <w:rPr>
          <w:rFonts w:ascii="Arial" w:eastAsia="Arial" w:hAnsi="Arial" w:cs="Arial"/>
        </w:rPr>
        <w:t xml:space="preserve"> break</w:t>
      </w:r>
      <w:r w:rsidR="00126F20">
        <w:rPr>
          <w:rFonts w:ascii="Arial" w:eastAsia="Arial" w:hAnsi="Arial" w:cs="Arial"/>
        </w:rPr>
        <w:t>.</w:t>
      </w:r>
      <w:r>
        <w:rPr>
          <w:rFonts w:ascii="Arial" w:eastAsia="Arial" w:hAnsi="Arial" w:cs="Arial"/>
        </w:rPr>
        <w:t xml:space="preserve"> </w:t>
      </w:r>
    </w:p>
    <w:p w14:paraId="2C4B378D" w14:textId="33E36505" w:rsidR="00F80706" w:rsidRDefault="006677A0">
      <w:pPr>
        <w:pBdr>
          <w:top w:val="nil"/>
          <w:left w:val="nil"/>
          <w:bottom w:val="nil"/>
          <w:right w:val="nil"/>
          <w:between w:val="nil"/>
        </w:pBdr>
        <w:spacing w:after="0" w:line="240" w:lineRule="auto"/>
        <w:rPr>
          <w:rFonts w:ascii="Arial" w:eastAsia="Arial" w:hAnsi="Arial" w:cs="Arial"/>
        </w:rPr>
      </w:pPr>
      <w:r>
        <w:rPr>
          <w:rFonts w:ascii="Arial" w:eastAsia="Arial" w:hAnsi="Arial" w:cs="Arial"/>
          <w:b/>
          <w:color w:val="000000"/>
        </w:rPr>
        <w:t>Pre-Entry Fees</w:t>
      </w:r>
      <w:r w:rsidR="005E0B13">
        <w:rPr>
          <w:rFonts w:ascii="Arial" w:eastAsia="Arial" w:hAnsi="Arial" w:cs="Arial"/>
          <w:color w:val="000000"/>
        </w:rPr>
        <w:t>: Individual</w:t>
      </w:r>
      <w:r>
        <w:rPr>
          <w:rFonts w:ascii="Arial" w:eastAsia="Arial" w:hAnsi="Arial" w:cs="Arial"/>
          <w:color w:val="000000"/>
        </w:rPr>
        <w:t xml:space="preserve"> Elements $20.00.  </w:t>
      </w:r>
      <w:r w:rsidR="00126F20">
        <w:rPr>
          <w:rFonts w:ascii="Arial" w:eastAsia="Arial" w:hAnsi="Arial" w:cs="Arial"/>
          <w:color w:val="000000"/>
        </w:rPr>
        <w:t xml:space="preserve">Junior Handlers $10.00. </w:t>
      </w:r>
      <w:r>
        <w:rPr>
          <w:rFonts w:ascii="Arial" w:eastAsia="Arial" w:hAnsi="Arial" w:cs="Arial"/>
          <w:color w:val="000000"/>
        </w:rPr>
        <w:t>Pre-entry must be received by May 1</w:t>
      </w:r>
      <w:r w:rsidR="00473D10">
        <w:rPr>
          <w:rFonts w:ascii="Arial" w:eastAsia="Arial" w:hAnsi="Arial" w:cs="Arial"/>
          <w:color w:val="000000"/>
        </w:rPr>
        <w:t>2</w:t>
      </w:r>
      <w:r>
        <w:rPr>
          <w:rFonts w:ascii="Arial" w:eastAsia="Arial" w:hAnsi="Arial" w:cs="Arial"/>
          <w:color w:val="000000"/>
        </w:rPr>
        <w:t>, 202</w:t>
      </w:r>
      <w:r w:rsidR="00473D10">
        <w:rPr>
          <w:rFonts w:ascii="Arial" w:eastAsia="Arial" w:hAnsi="Arial" w:cs="Arial"/>
          <w:color w:val="000000"/>
        </w:rPr>
        <w:t>6</w:t>
      </w:r>
      <w:r w:rsidR="001B3B33">
        <w:rPr>
          <w:rFonts w:ascii="Arial" w:eastAsia="Arial" w:hAnsi="Arial" w:cs="Arial"/>
        </w:rPr>
        <w:t>.</w:t>
      </w:r>
    </w:p>
    <w:p w14:paraId="62E38486" w14:textId="77777777" w:rsidR="006677A0" w:rsidRDefault="006677A0">
      <w:pPr>
        <w:pBdr>
          <w:top w:val="nil"/>
          <w:left w:val="nil"/>
          <w:bottom w:val="nil"/>
          <w:right w:val="nil"/>
          <w:between w:val="nil"/>
        </w:pBdr>
        <w:spacing w:after="0" w:line="240" w:lineRule="auto"/>
        <w:rPr>
          <w:rFonts w:ascii="Arial" w:eastAsia="Arial" w:hAnsi="Arial" w:cs="Arial"/>
          <w:color w:val="000000"/>
        </w:rPr>
      </w:pPr>
    </w:p>
    <w:p w14:paraId="5B24A915" w14:textId="14A44CF9" w:rsidR="00126F20" w:rsidRDefault="00F7286B">
      <w:pPr>
        <w:pBdr>
          <w:top w:val="nil"/>
          <w:left w:val="nil"/>
          <w:bottom w:val="nil"/>
          <w:right w:val="nil"/>
          <w:between w:val="nil"/>
        </w:pBdr>
        <w:spacing w:after="0" w:line="240" w:lineRule="auto"/>
        <w:rPr>
          <w:rFonts w:ascii="Arial" w:eastAsia="Arial" w:hAnsi="Arial" w:cs="Arial"/>
        </w:rPr>
      </w:pPr>
      <w:r w:rsidRPr="00126F20">
        <w:rPr>
          <w:rFonts w:ascii="Arial" w:eastAsia="Arial" w:hAnsi="Arial" w:cs="Arial"/>
          <w:b/>
          <w:bCs/>
          <w:color w:val="000000"/>
        </w:rPr>
        <w:t xml:space="preserve">Day of Show </w:t>
      </w:r>
      <w:r w:rsidR="00126F20">
        <w:rPr>
          <w:rFonts w:ascii="Arial" w:eastAsia="Arial" w:hAnsi="Arial" w:cs="Arial"/>
          <w:b/>
          <w:bCs/>
          <w:color w:val="000000"/>
        </w:rPr>
        <w:t>E</w:t>
      </w:r>
      <w:r w:rsidRPr="00126F20">
        <w:rPr>
          <w:rFonts w:ascii="Arial" w:eastAsia="Arial" w:hAnsi="Arial" w:cs="Arial"/>
          <w:b/>
          <w:bCs/>
          <w:color w:val="000000"/>
        </w:rPr>
        <w:t>ntr</w:t>
      </w:r>
      <w:r w:rsidR="00126F20">
        <w:rPr>
          <w:rFonts w:ascii="Arial" w:eastAsia="Arial" w:hAnsi="Arial" w:cs="Arial"/>
          <w:b/>
          <w:bCs/>
          <w:color w:val="000000"/>
        </w:rPr>
        <w:t>y Fees</w:t>
      </w:r>
      <w:r w:rsidR="005E0B13" w:rsidRPr="00126F20">
        <w:rPr>
          <w:rFonts w:ascii="Arial" w:eastAsia="Arial" w:hAnsi="Arial" w:cs="Arial"/>
          <w:b/>
          <w:bCs/>
          <w:color w:val="000000"/>
        </w:rPr>
        <w:t>:</w:t>
      </w:r>
      <w:r w:rsidR="005E0B13">
        <w:rPr>
          <w:rFonts w:ascii="Arial" w:eastAsia="Arial" w:hAnsi="Arial" w:cs="Arial"/>
          <w:color w:val="000000"/>
        </w:rPr>
        <w:t xml:space="preserve"> Individual</w:t>
      </w:r>
      <w:r>
        <w:rPr>
          <w:rFonts w:ascii="Arial" w:eastAsia="Arial" w:hAnsi="Arial" w:cs="Arial"/>
          <w:color w:val="000000"/>
        </w:rPr>
        <w:t xml:space="preserve"> Elements $25.00</w:t>
      </w:r>
      <w:r>
        <w:rPr>
          <w:rFonts w:ascii="Arial" w:eastAsia="Arial" w:hAnsi="Arial" w:cs="Arial"/>
        </w:rPr>
        <w:t xml:space="preserve">.  </w:t>
      </w:r>
      <w:r w:rsidR="00126F20">
        <w:rPr>
          <w:rFonts w:ascii="Arial" w:eastAsia="Arial" w:hAnsi="Arial" w:cs="Arial"/>
        </w:rPr>
        <w:t xml:space="preserve">Junior Handlers $12.00 </w:t>
      </w:r>
    </w:p>
    <w:p w14:paraId="6C52A9B0" w14:textId="77777777" w:rsidR="00AF2584" w:rsidRDefault="00AF2584">
      <w:pPr>
        <w:pBdr>
          <w:top w:val="nil"/>
          <w:left w:val="nil"/>
          <w:bottom w:val="nil"/>
          <w:right w:val="nil"/>
          <w:between w:val="nil"/>
        </w:pBdr>
        <w:spacing w:after="0" w:line="240" w:lineRule="auto"/>
        <w:rPr>
          <w:rFonts w:ascii="Arial" w:eastAsia="Arial" w:hAnsi="Arial" w:cs="Arial"/>
          <w:b/>
          <w:bCs/>
          <w:color w:val="000000"/>
        </w:rPr>
      </w:pPr>
    </w:p>
    <w:p w14:paraId="5C9ED731" w14:textId="102B4C5E" w:rsidR="00F80706" w:rsidRDefault="00F7286B">
      <w:pPr>
        <w:pBdr>
          <w:top w:val="nil"/>
          <w:left w:val="nil"/>
          <w:bottom w:val="nil"/>
          <w:right w:val="nil"/>
          <w:between w:val="nil"/>
        </w:pBdr>
        <w:spacing w:after="0" w:line="240" w:lineRule="auto"/>
        <w:rPr>
          <w:rFonts w:ascii="Arial" w:eastAsia="Arial" w:hAnsi="Arial" w:cs="Arial"/>
          <w:color w:val="000000"/>
        </w:rPr>
      </w:pPr>
      <w:r w:rsidRPr="003F0148">
        <w:rPr>
          <w:rFonts w:ascii="Arial" w:eastAsia="Arial" w:hAnsi="Arial" w:cs="Arial"/>
          <w:b/>
          <w:bCs/>
          <w:color w:val="000000"/>
        </w:rPr>
        <w:lastRenderedPageBreak/>
        <w:t>Refunds</w:t>
      </w:r>
      <w:r>
        <w:rPr>
          <w:rFonts w:ascii="Arial" w:eastAsia="Arial" w:hAnsi="Arial" w:cs="Arial"/>
          <w:color w:val="000000"/>
        </w:rPr>
        <w:t xml:space="preserve"> offered for injured or sick dogs, or bitches in </w:t>
      </w:r>
      <w:r w:rsidR="003F0148">
        <w:rPr>
          <w:rFonts w:ascii="Arial" w:eastAsia="Arial" w:hAnsi="Arial" w:cs="Arial"/>
          <w:color w:val="000000"/>
        </w:rPr>
        <w:t xml:space="preserve">heat. If your entry fees were paid with PayPal and </w:t>
      </w:r>
      <w:r w:rsidR="00AF2584">
        <w:rPr>
          <w:rFonts w:ascii="Arial" w:eastAsia="Arial" w:hAnsi="Arial" w:cs="Arial"/>
          <w:color w:val="000000"/>
        </w:rPr>
        <w:t>qualify</w:t>
      </w:r>
      <w:r w:rsidR="003F0148">
        <w:rPr>
          <w:rFonts w:ascii="Arial" w:eastAsia="Arial" w:hAnsi="Arial" w:cs="Arial"/>
          <w:color w:val="000000"/>
        </w:rPr>
        <w:t xml:space="preserve"> for a refund</w:t>
      </w:r>
      <w:r w:rsidR="00AF2584">
        <w:rPr>
          <w:rFonts w:ascii="Arial" w:eastAsia="Arial" w:hAnsi="Arial" w:cs="Arial"/>
          <w:color w:val="000000"/>
        </w:rPr>
        <w:t>,</w:t>
      </w:r>
      <w:r w:rsidR="003F0148">
        <w:rPr>
          <w:rFonts w:ascii="Arial" w:eastAsia="Arial" w:hAnsi="Arial" w:cs="Arial"/>
          <w:color w:val="000000"/>
        </w:rPr>
        <w:t xml:space="preserve"> you will be refunded minus PayPal fees.</w:t>
      </w:r>
    </w:p>
    <w:p w14:paraId="54B24AC4" w14:textId="77777777" w:rsidR="00F80706" w:rsidRDefault="00F80706">
      <w:pPr>
        <w:pBdr>
          <w:top w:val="nil"/>
          <w:left w:val="nil"/>
          <w:bottom w:val="nil"/>
          <w:right w:val="nil"/>
          <w:between w:val="nil"/>
        </w:pBdr>
        <w:spacing w:after="0" w:line="240" w:lineRule="auto"/>
        <w:rPr>
          <w:rFonts w:ascii="Arial" w:eastAsia="Arial" w:hAnsi="Arial" w:cs="Arial"/>
          <w:b/>
        </w:rPr>
      </w:pPr>
    </w:p>
    <w:p w14:paraId="56EB247B" w14:textId="40F2379C" w:rsidR="00F80706" w:rsidRDefault="00F7286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Entry Eligibility</w:t>
      </w:r>
      <w:r w:rsidR="005E0B13">
        <w:rPr>
          <w:rFonts w:ascii="Arial" w:eastAsia="Arial" w:hAnsi="Arial" w:cs="Arial"/>
          <w:color w:val="000000"/>
        </w:rPr>
        <w:t xml:space="preserve">: </w:t>
      </w:r>
      <w:r w:rsidR="00093675" w:rsidRPr="00093675">
        <w:rPr>
          <w:rFonts w:ascii="Arial" w:eastAsia="Arial" w:hAnsi="Arial" w:cs="Arial"/>
          <w:color w:val="000000"/>
        </w:rPr>
        <w:t xml:space="preserve">To be eligible to compete in licensed </w:t>
      </w:r>
      <w:proofErr w:type="spellStart"/>
      <w:r w:rsidR="00093675" w:rsidRPr="00093675">
        <w:rPr>
          <w:rFonts w:ascii="Arial" w:eastAsia="Arial" w:hAnsi="Arial" w:cs="Arial"/>
          <w:color w:val="000000"/>
        </w:rPr>
        <w:t>Nosework</w:t>
      </w:r>
      <w:proofErr w:type="spellEnd"/>
      <w:r w:rsidR="00093675" w:rsidRPr="00093675">
        <w:rPr>
          <w:rFonts w:ascii="Arial" w:eastAsia="Arial" w:hAnsi="Arial" w:cs="Arial"/>
          <w:color w:val="000000"/>
        </w:rPr>
        <w:t xml:space="preserve"> event, dogs must be 6 months of age by day of event and permanently registered with UKC, have a valid Temporary Listing (TL) number or Performance Listing (PL) number as of the day of entry.  An unentered dog may not be substituted for an entered dog.</w:t>
      </w:r>
    </w:p>
    <w:p w14:paraId="15E37660" w14:textId="77777777" w:rsidR="00F80706" w:rsidRDefault="00F80706">
      <w:pPr>
        <w:pBdr>
          <w:top w:val="nil"/>
          <w:left w:val="nil"/>
          <w:bottom w:val="nil"/>
          <w:right w:val="nil"/>
          <w:between w:val="nil"/>
        </w:pBdr>
        <w:spacing w:after="0" w:line="240" w:lineRule="auto"/>
        <w:rPr>
          <w:rFonts w:ascii="Arial" w:eastAsia="Arial" w:hAnsi="Arial" w:cs="Arial"/>
          <w:color w:val="000000"/>
        </w:rPr>
      </w:pPr>
    </w:p>
    <w:p w14:paraId="524105BC" w14:textId="537CEC6B" w:rsidR="00F80706" w:rsidRPr="003F0148" w:rsidRDefault="00F7286B" w:rsidP="00AE2911">
      <w:pPr>
        <w:rPr>
          <w:rFonts w:ascii="Arial" w:eastAsia="Arial" w:hAnsi="Arial" w:cs="Arial"/>
          <w:color w:val="000000"/>
        </w:rPr>
      </w:pPr>
      <w:r>
        <w:rPr>
          <w:rFonts w:ascii="Arial" w:eastAsia="Arial" w:hAnsi="Arial" w:cs="Arial"/>
          <w:b/>
          <w:color w:val="000000"/>
        </w:rPr>
        <w:t>Submitting Entries</w:t>
      </w:r>
      <w:r w:rsidR="005E0B13">
        <w:rPr>
          <w:rFonts w:ascii="Arial" w:eastAsia="Arial" w:hAnsi="Arial" w:cs="Arial"/>
          <w:color w:val="000000"/>
        </w:rPr>
        <w:t>: A</w:t>
      </w:r>
      <w:r w:rsidR="00AE2911" w:rsidRPr="00AE2911">
        <w:rPr>
          <w:rFonts w:ascii="Arial" w:eastAsia="Times New Roman" w:hAnsi="Arial" w:cs="Arial"/>
          <w:color w:val="000000"/>
        </w:rPr>
        <w:t xml:space="preserve"> prefilled entry blank will be emailed out to previous exhibitors from our trials around </w:t>
      </w:r>
      <w:r w:rsidR="0067591B">
        <w:rPr>
          <w:rFonts w:ascii="Arial" w:eastAsia="Times New Roman" w:hAnsi="Arial" w:cs="Arial"/>
          <w:color w:val="000000"/>
        </w:rPr>
        <w:t>the first week in April</w:t>
      </w:r>
      <w:r w:rsidR="00AE2911" w:rsidRPr="00AE2911">
        <w:rPr>
          <w:rFonts w:ascii="Arial" w:eastAsia="Times New Roman" w:hAnsi="Arial" w:cs="Arial"/>
          <w:color w:val="000000"/>
        </w:rPr>
        <w:t xml:space="preserve">.  No entries accepted before April </w:t>
      </w:r>
      <w:r w:rsidR="0046449D">
        <w:rPr>
          <w:rFonts w:ascii="Arial" w:eastAsia="Times New Roman" w:hAnsi="Arial" w:cs="Arial"/>
          <w:color w:val="000000"/>
        </w:rPr>
        <w:t>20</w:t>
      </w:r>
      <w:r w:rsidR="00AE2911" w:rsidRPr="00AE2911">
        <w:rPr>
          <w:rFonts w:ascii="Arial" w:eastAsia="Times New Roman" w:hAnsi="Arial" w:cs="Arial"/>
          <w:color w:val="000000"/>
        </w:rPr>
        <w:t>.</w:t>
      </w:r>
      <w:r w:rsidR="00AE2911">
        <w:rPr>
          <w:rFonts w:ascii="Arial" w:eastAsia="Times New Roman" w:hAnsi="Arial" w:cs="Arial"/>
          <w:color w:val="000000"/>
        </w:rPr>
        <w:t xml:space="preserve"> Also, e</w:t>
      </w:r>
      <w:r>
        <w:rPr>
          <w:rFonts w:ascii="Arial" w:eastAsia="Arial" w:hAnsi="Arial" w:cs="Arial"/>
          <w:color w:val="000000"/>
        </w:rPr>
        <w:t xml:space="preserve">ntries </w:t>
      </w:r>
      <w:r w:rsidR="00AE2911">
        <w:rPr>
          <w:rFonts w:ascii="Arial" w:eastAsia="Arial" w:hAnsi="Arial" w:cs="Arial"/>
          <w:color w:val="000000"/>
        </w:rPr>
        <w:t>can</w:t>
      </w:r>
      <w:r>
        <w:rPr>
          <w:rFonts w:ascii="Arial" w:eastAsia="Arial" w:hAnsi="Arial" w:cs="Arial"/>
          <w:color w:val="000000"/>
        </w:rPr>
        <w:t xml:space="preserve"> be submitted on the current official UKC </w:t>
      </w:r>
      <w:proofErr w:type="spellStart"/>
      <w:r>
        <w:rPr>
          <w:rFonts w:ascii="Arial" w:eastAsia="Arial" w:hAnsi="Arial" w:cs="Arial"/>
          <w:color w:val="000000"/>
        </w:rPr>
        <w:t>Nosework</w:t>
      </w:r>
      <w:proofErr w:type="spellEnd"/>
      <w:r>
        <w:rPr>
          <w:rFonts w:ascii="Arial" w:eastAsia="Arial" w:hAnsi="Arial" w:cs="Arial"/>
          <w:color w:val="000000"/>
        </w:rPr>
        <w:t xml:space="preserve"> Entry Form.  The new UKC </w:t>
      </w:r>
      <w:proofErr w:type="spellStart"/>
      <w:r>
        <w:rPr>
          <w:rFonts w:ascii="Arial" w:eastAsia="Arial" w:hAnsi="Arial" w:cs="Arial"/>
          <w:color w:val="000000"/>
        </w:rPr>
        <w:t>Nosework</w:t>
      </w:r>
      <w:proofErr w:type="spellEnd"/>
      <w:r>
        <w:rPr>
          <w:rFonts w:ascii="Arial" w:eastAsia="Arial" w:hAnsi="Arial" w:cs="Arial"/>
          <w:color w:val="000000"/>
        </w:rPr>
        <w:t xml:space="preserve"> Entry form is available at</w:t>
      </w:r>
      <w:r w:rsidR="006031D7">
        <w:rPr>
          <w:rFonts w:ascii="Arial" w:eastAsia="Arial" w:hAnsi="Arial" w:cs="Arial"/>
          <w:color w:val="000000"/>
        </w:rPr>
        <w:t xml:space="preserve"> </w:t>
      </w:r>
      <w:hyperlink r:id="rId6" w:tgtFrame="_blank" w:history="1">
        <w:r w:rsidR="006031D7" w:rsidRPr="006031D7">
          <w:rPr>
            <w:rStyle w:val="Hyperlink"/>
            <w:rFonts w:ascii="Arial" w:eastAsia="Arial" w:hAnsi="Arial" w:cs="Arial"/>
          </w:rPr>
          <w:t>https://www.ukcdogs.com/d</w:t>
        </w:r>
        <w:r w:rsidR="006031D7" w:rsidRPr="006031D7">
          <w:rPr>
            <w:rStyle w:val="Hyperlink"/>
            <w:rFonts w:ascii="Arial" w:eastAsia="Arial" w:hAnsi="Arial" w:cs="Arial"/>
          </w:rPr>
          <w:t>o</w:t>
        </w:r>
        <w:r w:rsidR="006031D7" w:rsidRPr="006031D7">
          <w:rPr>
            <w:rStyle w:val="Hyperlink"/>
            <w:rFonts w:ascii="Arial" w:eastAsia="Arial" w:hAnsi="Arial" w:cs="Arial"/>
          </w:rPr>
          <w:t>cs/showforms/nosework-entry.pdf</w:t>
        </w:r>
      </w:hyperlink>
      <w:r>
        <w:rPr>
          <w:rFonts w:ascii="Arial" w:eastAsia="Arial" w:hAnsi="Arial" w:cs="Arial"/>
          <w:color w:val="000000"/>
        </w:rPr>
        <w:t xml:space="preserve">.   Downloaded copies or photocopies of these forms may be used as well.  Incomplete entries will not be accepted.  Mailed entries must include the entire form and be signed.  Mailed entries received without fees shall not be accepted. </w:t>
      </w:r>
      <w:r>
        <w:rPr>
          <w:rFonts w:ascii="Arial" w:eastAsia="Arial" w:hAnsi="Arial" w:cs="Arial"/>
          <w:b/>
          <w:color w:val="000000"/>
        </w:rPr>
        <w:t>Make Checks payable to Rocky Mountain Dog Stars</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A $50.00 returned check fee will apply to checks returned for insufficient funds</w:t>
      </w:r>
      <w:r>
        <w:rPr>
          <w:rFonts w:ascii="Arial" w:eastAsia="Arial" w:hAnsi="Arial" w:cs="Arial"/>
          <w:b/>
          <w:color w:val="000000"/>
        </w:rPr>
        <w:t>. PayPal payment is also available</w:t>
      </w:r>
      <w:r>
        <w:rPr>
          <w:rFonts w:ascii="Arial" w:eastAsia="Arial" w:hAnsi="Arial" w:cs="Arial"/>
          <w:color w:val="000000"/>
        </w:rPr>
        <w:t xml:space="preserve"> on the Rocky Mountain Dog Stars website by clicking on the Trial Payment page. If you pay with PayPal please note what you are paying for in the “add special instructions to the seller” field within PayPal and </w:t>
      </w:r>
      <w:r>
        <w:rPr>
          <w:rFonts w:ascii="Arial" w:eastAsia="Arial" w:hAnsi="Arial" w:cs="Arial"/>
        </w:rPr>
        <w:t>email</w:t>
      </w:r>
      <w:r>
        <w:rPr>
          <w:rFonts w:ascii="Arial" w:eastAsia="Arial" w:hAnsi="Arial" w:cs="Arial"/>
          <w:color w:val="000000"/>
        </w:rPr>
        <w:t xml:space="preserve"> your signed entry form(s) to </w:t>
      </w:r>
      <w:r w:rsidR="00867E11">
        <w:rPr>
          <w:rFonts w:ascii="Arial" w:eastAsia="Arial" w:hAnsi="Arial" w:cs="Arial"/>
          <w:color w:val="000000"/>
        </w:rPr>
        <w:t>Barb Kunze</w:t>
      </w:r>
      <w:r w:rsidR="0096148D">
        <w:rPr>
          <w:rFonts w:ascii="Arial" w:eastAsia="Arial" w:hAnsi="Arial" w:cs="Arial"/>
          <w:color w:val="000000"/>
        </w:rPr>
        <w:t xml:space="preserve"> </w:t>
      </w:r>
      <w:r w:rsidR="00867E11">
        <w:rPr>
          <w:rFonts w:ascii="Arial" w:eastAsia="Arial" w:hAnsi="Arial" w:cs="Arial"/>
          <w:color w:val="000000"/>
        </w:rPr>
        <w:t xml:space="preserve">at </w:t>
      </w:r>
      <w:hyperlink r:id="rId7" w:history="1">
        <w:r w:rsidR="00867E11" w:rsidRPr="003E7A6C">
          <w:rPr>
            <w:rStyle w:val="Hyperlink"/>
            <w:rFonts w:ascii="Arial" w:eastAsia="Arial" w:hAnsi="Arial" w:cs="Arial"/>
            <w:b/>
          </w:rPr>
          <w:t>bkbasenji@hotmail.com</w:t>
        </w:r>
      </w:hyperlink>
      <w:r w:rsidR="005E474F">
        <w:t>.</w:t>
      </w:r>
    </w:p>
    <w:p w14:paraId="2385D45E" w14:textId="77777777" w:rsidR="00F80706" w:rsidRPr="003F0148" w:rsidRDefault="00F80706">
      <w:pPr>
        <w:pBdr>
          <w:top w:val="nil"/>
          <w:left w:val="nil"/>
          <w:bottom w:val="nil"/>
          <w:right w:val="nil"/>
          <w:between w:val="nil"/>
        </w:pBdr>
        <w:spacing w:after="0" w:line="240" w:lineRule="auto"/>
        <w:jc w:val="center"/>
        <w:rPr>
          <w:rFonts w:ascii="Arial" w:eastAsia="Arial" w:hAnsi="Arial" w:cs="Arial"/>
          <w:color w:val="000000"/>
        </w:rPr>
      </w:pPr>
    </w:p>
    <w:p w14:paraId="6030D02C" w14:textId="77777777" w:rsidR="00F80706" w:rsidRPr="003F0148" w:rsidRDefault="00F7286B">
      <w:pPr>
        <w:pBdr>
          <w:top w:val="nil"/>
          <w:left w:val="nil"/>
          <w:bottom w:val="nil"/>
          <w:right w:val="nil"/>
          <w:between w:val="nil"/>
        </w:pBdr>
        <w:spacing w:after="0" w:line="240" w:lineRule="auto"/>
        <w:jc w:val="center"/>
        <w:rPr>
          <w:rFonts w:ascii="Arial" w:eastAsia="Arial" w:hAnsi="Arial" w:cs="Arial"/>
          <w:b/>
          <w:color w:val="000000"/>
          <w:sz w:val="24"/>
          <w:szCs w:val="24"/>
        </w:rPr>
      </w:pPr>
      <w:r w:rsidRPr="003F0148">
        <w:rPr>
          <w:rFonts w:ascii="Arial" w:eastAsia="Arial" w:hAnsi="Arial" w:cs="Arial"/>
          <w:b/>
          <w:color w:val="000000"/>
          <w:sz w:val="24"/>
          <w:szCs w:val="24"/>
        </w:rPr>
        <w:t>Address for mailed entries:</w:t>
      </w:r>
    </w:p>
    <w:p w14:paraId="1C6182D7" w14:textId="77777777" w:rsidR="003E7E2C" w:rsidRDefault="00F7286B">
      <w:pPr>
        <w:pBdr>
          <w:top w:val="nil"/>
          <w:left w:val="nil"/>
          <w:bottom w:val="nil"/>
          <w:right w:val="nil"/>
          <w:between w:val="nil"/>
        </w:pBdr>
        <w:spacing w:after="0" w:line="240" w:lineRule="auto"/>
        <w:jc w:val="center"/>
        <w:rPr>
          <w:rFonts w:ascii="Arial" w:eastAsia="Arial" w:hAnsi="Arial" w:cs="Arial"/>
          <w:color w:val="000000"/>
        </w:rPr>
      </w:pPr>
      <w:r w:rsidRPr="003F0148">
        <w:rPr>
          <w:rFonts w:ascii="Arial" w:eastAsia="Arial" w:hAnsi="Arial" w:cs="Arial"/>
          <w:color w:val="000000"/>
        </w:rPr>
        <w:t>RMD</w:t>
      </w:r>
      <w:r w:rsidR="003E7E2C">
        <w:rPr>
          <w:rFonts w:ascii="Arial" w:eastAsia="Arial" w:hAnsi="Arial" w:cs="Arial"/>
          <w:color w:val="000000"/>
        </w:rPr>
        <w:t>S</w:t>
      </w:r>
    </w:p>
    <w:p w14:paraId="42981B88" w14:textId="6B49024A" w:rsidR="0096148D" w:rsidRDefault="00473D1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Barb Kunze</w:t>
      </w:r>
    </w:p>
    <w:p w14:paraId="24F062CC" w14:textId="01B98AB1" w:rsidR="00473D10" w:rsidRDefault="00473D1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2135 Silver Sage Trail</w:t>
      </w:r>
    </w:p>
    <w:p w14:paraId="1541E08D" w14:textId="0A348472" w:rsidR="00473D10" w:rsidRDefault="00473D10">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Billings, MT  59102</w:t>
      </w:r>
    </w:p>
    <w:p w14:paraId="5056B13B" w14:textId="1F91F59E" w:rsidR="00111175" w:rsidRDefault="003E7E2C">
      <w:pPr>
        <w:pBdr>
          <w:top w:val="nil"/>
          <w:left w:val="nil"/>
          <w:bottom w:val="nil"/>
          <w:right w:val="nil"/>
          <w:between w:val="nil"/>
        </w:pBdr>
        <w:spacing w:after="0" w:line="240" w:lineRule="auto"/>
        <w:jc w:val="center"/>
        <w:rPr>
          <w:color w:val="000000"/>
        </w:rPr>
      </w:pPr>
      <w:r w:rsidRPr="003E7E2C">
        <w:rPr>
          <w:rFonts w:ascii="Arial" w:eastAsia="Arial" w:hAnsi="Arial" w:cs="Arial"/>
          <w:color w:val="000000"/>
        </w:rPr>
        <w:t xml:space="preserve"> </w:t>
      </w:r>
    </w:p>
    <w:p w14:paraId="1C03C2CB" w14:textId="5EDD3404" w:rsidR="006677A0" w:rsidRPr="006677A0" w:rsidRDefault="00F7286B" w:rsidP="006677A0">
      <w:pPr>
        <w:pStyle w:val="NoSpacing"/>
        <w:jc w:val="center"/>
        <w:rPr>
          <w:rFonts w:ascii="Arial" w:hAnsi="Arial" w:cs="Arial"/>
        </w:rPr>
      </w:pPr>
      <w:r w:rsidRPr="006677A0">
        <w:rPr>
          <w:rFonts w:ascii="Arial" w:hAnsi="Arial" w:cs="Arial"/>
        </w:rPr>
        <w:t>202</w:t>
      </w:r>
      <w:r w:rsidR="00C47353">
        <w:rPr>
          <w:rFonts w:ascii="Arial" w:hAnsi="Arial" w:cs="Arial"/>
        </w:rPr>
        <w:t>6</w:t>
      </w:r>
      <w:r w:rsidRPr="006677A0">
        <w:rPr>
          <w:rFonts w:ascii="Arial" w:hAnsi="Arial" w:cs="Arial"/>
        </w:rPr>
        <w:t xml:space="preserve"> Officers: President–</w:t>
      </w:r>
      <w:proofErr w:type="spellStart"/>
      <w:r w:rsidRPr="006677A0">
        <w:rPr>
          <w:rFonts w:ascii="Arial" w:hAnsi="Arial" w:cs="Arial"/>
        </w:rPr>
        <w:t>Condia</w:t>
      </w:r>
      <w:proofErr w:type="spellEnd"/>
      <w:r w:rsidRPr="006677A0">
        <w:rPr>
          <w:rFonts w:ascii="Arial" w:hAnsi="Arial" w:cs="Arial"/>
        </w:rPr>
        <w:t xml:space="preserve"> </w:t>
      </w:r>
      <w:r w:rsidR="00AE2911">
        <w:rPr>
          <w:rFonts w:ascii="Arial" w:hAnsi="Arial" w:cs="Arial"/>
        </w:rPr>
        <w:t>Mahar-</w:t>
      </w:r>
      <w:r w:rsidRPr="006677A0">
        <w:rPr>
          <w:rFonts w:ascii="Arial" w:hAnsi="Arial" w:cs="Arial"/>
        </w:rPr>
        <w:t>Gonzales, Vice President-Linnet McGoodwin,</w:t>
      </w:r>
    </w:p>
    <w:p w14:paraId="357A62EB" w14:textId="365AFFE7" w:rsidR="00F80706" w:rsidRPr="006677A0" w:rsidRDefault="00F7286B" w:rsidP="006677A0">
      <w:pPr>
        <w:pStyle w:val="NoSpacing"/>
        <w:jc w:val="center"/>
        <w:rPr>
          <w:rFonts w:ascii="Arial" w:hAnsi="Arial" w:cs="Arial"/>
        </w:rPr>
      </w:pPr>
      <w:r w:rsidRPr="006677A0">
        <w:rPr>
          <w:rFonts w:ascii="Arial" w:hAnsi="Arial" w:cs="Arial"/>
        </w:rPr>
        <w:t>Treasurer-Susan Hoy, Secretary-Cel Hope</w:t>
      </w:r>
    </w:p>
    <w:p w14:paraId="1466D50E" w14:textId="77777777" w:rsidR="006677A0" w:rsidRPr="006677A0" w:rsidRDefault="006677A0" w:rsidP="006677A0">
      <w:pPr>
        <w:pStyle w:val="NoSpacing"/>
        <w:rPr>
          <w:rFonts w:ascii="Arial" w:hAnsi="Arial" w:cs="Arial"/>
        </w:rPr>
      </w:pPr>
    </w:p>
    <w:p w14:paraId="33319B2D" w14:textId="716A7160" w:rsidR="00F80706" w:rsidRPr="003F0148" w:rsidRDefault="00F7286B">
      <w:pPr>
        <w:pBdr>
          <w:top w:val="nil"/>
          <w:left w:val="nil"/>
          <w:bottom w:val="nil"/>
          <w:right w:val="nil"/>
          <w:between w:val="nil"/>
        </w:pBdr>
        <w:spacing w:after="0" w:line="240" w:lineRule="auto"/>
        <w:jc w:val="center"/>
        <w:rPr>
          <w:rFonts w:ascii="Arial" w:eastAsia="Arial" w:hAnsi="Arial" w:cs="Arial"/>
          <w:color w:val="000000"/>
        </w:rPr>
      </w:pPr>
      <w:r w:rsidRPr="003F0148">
        <w:rPr>
          <w:rFonts w:ascii="Arial" w:eastAsia="Arial" w:hAnsi="Arial" w:cs="Arial"/>
          <w:b/>
          <w:color w:val="000000"/>
        </w:rPr>
        <w:t>Show Committee</w:t>
      </w:r>
      <w:proofErr w:type="gramStart"/>
      <w:r w:rsidRPr="003F0148">
        <w:rPr>
          <w:rFonts w:ascii="Arial" w:eastAsia="Arial" w:hAnsi="Arial" w:cs="Arial"/>
          <w:color w:val="000000"/>
        </w:rPr>
        <w:t>:  Saturday</w:t>
      </w:r>
      <w:proofErr w:type="gramEnd"/>
      <w:r w:rsidRPr="003F0148">
        <w:rPr>
          <w:rFonts w:ascii="Arial" w:eastAsia="Arial" w:hAnsi="Arial" w:cs="Arial"/>
          <w:color w:val="000000"/>
        </w:rPr>
        <w:t xml:space="preserve">, May </w:t>
      </w:r>
      <w:r w:rsidR="00111175">
        <w:rPr>
          <w:rFonts w:ascii="Arial" w:eastAsia="Arial" w:hAnsi="Arial" w:cs="Arial"/>
          <w:color w:val="000000"/>
        </w:rPr>
        <w:t>1</w:t>
      </w:r>
      <w:r w:rsidR="00803809">
        <w:rPr>
          <w:rFonts w:ascii="Arial" w:eastAsia="Arial" w:hAnsi="Arial" w:cs="Arial"/>
          <w:color w:val="000000"/>
        </w:rPr>
        <w:t>6</w:t>
      </w:r>
      <w:r w:rsidRPr="003F0148">
        <w:rPr>
          <w:rFonts w:ascii="Arial" w:eastAsia="Arial" w:hAnsi="Arial" w:cs="Arial"/>
          <w:color w:val="000000"/>
        </w:rPr>
        <w:t xml:space="preserve"> through Sunday, May </w:t>
      </w:r>
      <w:r w:rsidR="00111175">
        <w:rPr>
          <w:rFonts w:ascii="Arial" w:eastAsia="Arial" w:hAnsi="Arial" w:cs="Arial"/>
          <w:color w:val="000000"/>
        </w:rPr>
        <w:t>1</w:t>
      </w:r>
      <w:r w:rsidR="00803809">
        <w:rPr>
          <w:rFonts w:ascii="Arial" w:eastAsia="Arial" w:hAnsi="Arial" w:cs="Arial"/>
          <w:color w:val="000000"/>
        </w:rPr>
        <w:t>7</w:t>
      </w:r>
      <w:r w:rsidRPr="003F0148">
        <w:rPr>
          <w:rFonts w:ascii="Arial" w:eastAsia="Arial" w:hAnsi="Arial" w:cs="Arial"/>
          <w:color w:val="000000"/>
        </w:rPr>
        <w:t>, 202</w:t>
      </w:r>
      <w:r w:rsidR="00803809">
        <w:rPr>
          <w:rFonts w:ascii="Arial" w:eastAsia="Arial" w:hAnsi="Arial" w:cs="Arial"/>
          <w:color w:val="000000"/>
        </w:rPr>
        <w:t>6</w:t>
      </w:r>
      <w:r w:rsidRPr="003F0148">
        <w:rPr>
          <w:rFonts w:ascii="Arial" w:eastAsia="Arial" w:hAnsi="Arial" w:cs="Arial"/>
          <w:color w:val="000000"/>
        </w:rPr>
        <w:t xml:space="preserve">: </w:t>
      </w:r>
    </w:p>
    <w:p w14:paraId="4FA853AB" w14:textId="227055DE" w:rsidR="00F80706" w:rsidRPr="003F0148" w:rsidRDefault="00F7286B" w:rsidP="006677A0">
      <w:pPr>
        <w:pBdr>
          <w:top w:val="nil"/>
          <w:left w:val="nil"/>
          <w:bottom w:val="nil"/>
          <w:right w:val="nil"/>
          <w:between w:val="nil"/>
        </w:pBdr>
        <w:spacing w:after="0" w:line="240" w:lineRule="auto"/>
        <w:jc w:val="center"/>
        <w:rPr>
          <w:rFonts w:ascii="Arial" w:eastAsia="Arial" w:hAnsi="Arial" w:cs="Arial"/>
          <w:color w:val="000000"/>
        </w:rPr>
      </w:pPr>
      <w:r w:rsidRPr="003F0148">
        <w:rPr>
          <w:rFonts w:ascii="Arial" w:eastAsia="Arial" w:hAnsi="Arial" w:cs="Arial"/>
          <w:b/>
          <w:color w:val="000000"/>
        </w:rPr>
        <w:t>Trial Chairperson</w:t>
      </w:r>
      <w:r w:rsidRPr="003F0148">
        <w:rPr>
          <w:rFonts w:ascii="Arial" w:eastAsia="Arial" w:hAnsi="Arial" w:cs="Arial"/>
          <w:color w:val="000000"/>
        </w:rPr>
        <w:t xml:space="preserve"> –</w:t>
      </w:r>
      <w:r w:rsidR="00803809">
        <w:rPr>
          <w:rFonts w:ascii="Arial" w:eastAsia="Arial" w:hAnsi="Arial" w:cs="Arial"/>
          <w:color w:val="000000"/>
        </w:rPr>
        <w:t xml:space="preserve">Cindy Herman </w:t>
      </w:r>
      <w:hyperlink r:id="rId8" w:history="1">
        <w:r w:rsidR="00803809" w:rsidRPr="003E7A6C">
          <w:rPr>
            <w:rStyle w:val="Hyperlink"/>
            <w:rFonts w:ascii="Arial" w:eastAsia="Arial" w:hAnsi="Arial" w:cs="Arial"/>
          </w:rPr>
          <w:t>daltankennels@gmail.com</w:t>
        </w:r>
      </w:hyperlink>
      <w:r w:rsidR="00803809">
        <w:rPr>
          <w:rFonts w:ascii="Arial" w:eastAsia="Arial" w:hAnsi="Arial" w:cs="Arial"/>
          <w:color w:val="000000"/>
        </w:rPr>
        <w:t xml:space="preserve"> </w:t>
      </w:r>
      <w:r w:rsidRPr="003F0148">
        <w:rPr>
          <w:rFonts w:ascii="Arial" w:eastAsia="Arial" w:hAnsi="Arial" w:cs="Arial"/>
          <w:b/>
          <w:color w:val="000000"/>
        </w:rPr>
        <w:t xml:space="preserve"> </w:t>
      </w:r>
      <w:r w:rsidRPr="003F0148">
        <w:rPr>
          <w:rFonts w:ascii="Arial" w:eastAsia="Arial" w:hAnsi="Arial" w:cs="Arial"/>
          <w:color w:val="000000"/>
        </w:rPr>
        <w:t>–</w:t>
      </w:r>
      <w:r w:rsidRPr="003F0148">
        <w:rPr>
          <w:rFonts w:ascii="Arial" w:eastAsia="Arial" w:hAnsi="Arial" w:cs="Arial"/>
          <w:b/>
          <w:color w:val="000000"/>
        </w:rPr>
        <w:t xml:space="preserve"> Trial Secretary</w:t>
      </w:r>
      <w:r w:rsidRPr="003F0148">
        <w:rPr>
          <w:rFonts w:ascii="Arial" w:eastAsia="Arial" w:hAnsi="Arial" w:cs="Arial"/>
          <w:color w:val="000000"/>
        </w:rPr>
        <w:t xml:space="preserve"> – </w:t>
      </w:r>
      <w:r w:rsidR="00803809" w:rsidRPr="00803809">
        <w:rPr>
          <w:rFonts w:ascii="Arial" w:eastAsia="Arial" w:hAnsi="Arial" w:cs="Arial"/>
          <w:color w:val="000000"/>
        </w:rPr>
        <w:t>Barb Kunze</w:t>
      </w:r>
      <w:r w:rsidR="003E7E2C">
        <w:rPr>
          <w:rFonts w:ascii="Arial" w:eastAsia="Arial" w:hAnsi="Arial" w:cs="Arial"/>
          <w:color w:val="000000"/>
        </w:rPr>
        <w:t xml:space="preserve"> </w:t>
      </w:r>
      <w:hyperlink r:id="rId9" w:history="1">
        <w:r w:rsidR="00803809" w:rsidRPr="003E7A6C">
          <w:rPr>
            <w:rStyle w:val="Hyperlink"/>
            <w:rFonts w:ascii="Arial" w:eastAsia="Arial" w:hAnsi="Arial" w:cs="Arial"/>
            <w:b/>
          </w:rPr>
          <w:t>bkbasenji@hotmail.com</w:t>
        </w:r>
      </w:hyperlink>
      <w:r w:rsidR="00803809">
        <w:rPr>
          <w:rFonts w:ascii="Arial" w:eastAsia="Arial" w:hAnsi="Arial" w:cs="Arial"/>
          <w:b/>
          <w:color w:val="000000"/>
        </w:rPr>
        <w:t xml:space="preserve"> </w:t>
      </w:r>
      <w:r w:rsidR="00C36E33" w:rsidRPr="006106D2">
        <w:rPr>
          <w:rFonts w:ascii="Arial" w:eastAsia="Arial" w:hAnsi="Arial" w:cs="Arial"/>
          <w:b/>
          <w:color w:val="000000"/>
        </w:rPr>
        <w:t>Assistant</w:t>
      </w:r>
      <w:r w:rsidR="002A1EA0" w:rsidRPr="006106D2">
        <w:rPr>
          <w:rFonts w:ascii="Arial" w:eastAsia="Arial" w:hAnsi="Arial" w:cs="Arial"/>
          <w:b/>
          <w:color w:val="000000"/>
        </w:rPr>
        <w:t xml:space="preserve"> Trial Secretary</w:t>
      </w:r>
      <w:r w:rsidR="002A1EA0">
        <w:rPr>
          <w:rFonts w:ascii="Arial" w:eastAsia="Arial" w:hAnsi="Arial" w:cs="Arial"/>
          <w:bCs/>
          <w:color w:val="000000"/>
        </w:rPr>
        <w:t xml:space="preserve"> </w:t>
      </w:r>
      <w:r w:rsidR="00FC23DB">
        <w:rPr>
          <w:rFonts w:ascii="Arial" w:eastAsia="Arial" w:hAnsi="Arial" w:cs="Arial"/>
          <w:bCs/>
          <w:color w:val="000000"/>
        </w:rPr>
        <w:t xml:space="preserve">– </w:t>
      </w:r>
      <w:proofErr w:type="spellStart"/>
      <w:r w:rsidR="00FC23DB">
        <w:rPr>
          <w:rFonts w:ascii="Arial" w:eastAsia="Arial" w:hAnsi="Arial" w:cs="Arial"/>
          <w:bCs/>
          <w:color w:val="000000"/>
        </w:rPr>
        <w:t>Condia</w:t>
      </w:r>
      <w:proofErr w:type="spellEnd"/>
      <w:r w:rsidR="00FC23DB">
        <w:rPr>
          <w:rFonts w:ascii="Arial" w:eastAsia="Arial" w:hAnsi="Arial" w:cs="Arial"/>
          <w:bCs/>
          <w:color w:val="000000"/>
        </w:rPr>
        <w:t xml:space="preserve"> Mahar-Gonzales                     </w:t>
      </w:r>
      <w:r w:rsidRPr="003E7E2C">
        <w:rPr>
          <w:rFonts w:ascii="Arial" w:eastAsia="Arial" w:hAnsi="Arial" w:cs="Arial"/>
          <w:b/>
          <w:color w:val="000000"/>
        </w:rPr>
        <w:t>Chief</w:t>
      </w:r>
      <w:r w:rsidRPr="003F0148">
        <w:rPr>
          <w:rFonts w:ascii="Arial" w:eastAsia="Arial" w:hAnsi="Arial" w:cs="Arial"/>
          <w:b/>
          <w:color w:val="000000"/>
        </w:rPr>
        <w:t xml:space="preserve"> Ring Steward/Volunteer Coordinator</w:t>
      </w:r>
      <w:r w:rsidRPr="003F0148">
        <w:rPr>
          <w:rFonts w:ascii="Arial" w:eastAsia="Arial" w:hAnsi="Arial" w:cs="Arial"/>
          <w:color w:val="000000"/>
        </w:rPr>
        <w:t xml:space="preserve"> </w:t>
      </w:r>
      <w:r w:rsidR="007D17D7">
        <w:rPr>
          <w:rFonts w:ascii="Arial" w:eastAsia="Arial" w:hAnsi="Arial" w:cs="Arial"/>
          <w:color w:val="000000"/>
        </w:rPr>
        <w:t>–</w:t>
      </w:r>
      <w:r w:rsidR="00803809">
        <w:rPr>
          <w:rFonts w:ascii="Arial" w:eastAsia="Arial" w:hAnsi="Arial" w:cs="Arial"/>
          <w:color w:val="000000"/>
        </w:rPr>
        <w:t xml:space="preserve"> </w:t>
      </w:r>
      <w:r w:rsidR="006106D2">
        <w:rPr>
          <w:rFonts w:ascii="Arial" w:eastAsia="Arial" w:hAnsi="Arial" w:cs="Arial"/>
          <w:color w:val="000000"/>
        </w:rPr>
        <w:t xml:space="preserve">Linnet </w:t>
      </w:r>
      <w:r w:rsidR="00281D7F">
        <w:rPr>
          <w:rFonts w:ascii="Arial" w:eastAsia="Arial" w:hAnsi="Arial" w:cs="Arial"/>
          <w:color w:val="000000"/>
        </w:rPr>
        <w:t xml:space="preserve">McGoodwin </w:t>
      </w:r>
      <w:r w:rsidR="00803809">
        <w:rPr>
          <w:rFonts w:ascii="Arial" w:eastAsia="Arial" w:hAnsi="Arial" w:cs="Arial"/>
          <w:color w:val="000000"/>
        </w:rPr>
        <w:t xml:space="preserve">             </w:t>
      </w:r>
    </w:p>
    <w:p w14:paraId="079EB844" w14:textId="77777777" w:rsidR="00F80706" w:rsidRDefault="00F80706">
      <w:pPr>
        <w:pBdr>
          <w:top w:val="nil"/>
          <w:left w:val="nil"/>
          <w:bottom w:val="nil"/>
          <w:right w:val="nil"/>
          <w:between w:val="nil"/>
        </w:pBdr>
        <w:spacing w:after="0" w:line="240" w:lineRule="auto"/>
        <w:rPr>
          <w:rFonts w:ascii="Arial" w:eastAsia="Arial" w:hAnsi="Arial" w:cs="Arial"/>
          <w:color w:val="000000"/>
        </w:rPr>
      </w:pPr>
    </w:p>
    <w:p w14:paraId="6F0FC6D1" w14:textId="1E613EFC" w:rsidR="00F80706" w:rsidRDefault="00F7286B" w:rsidP="00BE339D">
      <w:pPr>
        <w:rPr>
          <w:rFonts w:ascii="Arial" w:eastAsia="Arial" w:hAnsi="Arial" w:cs="Arial"/>
        </w:rPr>
      </w:pPr>
      <w:r>
        <w:rPr>
          <w:rFonts w:ascii="Arial" w:eastAsia="Arial" w:hAnsi="Arial" w:cs="Arial"/>
          <w:b/>
        </w:rPr>
        <w:t>Awards</w:t>
      </w:r>
      <w:r w:rsidR="005E0B13">
        <w:rPr>
          <w:rFonts w:ascii="Arial" w:eastAsia="Arial" w:hAnsi="Arial" w:cs="Arial"/>
        </w:rPr>
        <w:t>: Ribbons</w:t>
      </w:r>
      <w:r>
        <w:rPr>
          <w:rFonts w:ascii="Arial" w:eastAsia="Arial" w:hAnsi="Arial" w:cs="Arial"/>
        </w:rPr>
        <w:t xml:space="preserve"> will be awarded for all Qualifiers, placement ribbons for 1</w:t>
      </w:r>
      <w:r>
        <w:rPr>
          <w:rFonts w:ascii="Arial" w:eastAsia="Arial" w:hAnsi="Arial" w:cs="Arial"/>
          <w:vertAlign w:val="superscript"/>
        </w:rPr>
        <w:t>st</w:t>
      </w:r>
      <w:r>
        <w:rPr>
          <w:rFonts w:ascii="Arial" w:eastAsia="Arial" w:hAnsi="Arial" w:cs="Arial"/>
        </w:rPr>
        <w:t>, 2</w:t>
      </w:r>
      <w:r>
        <w:rPr>
          <w:rFonts w:ascii="Arial" w:eastAsia="Arial" w:hAnsi="Arial" w:cs="Arial"/>
          <w:vertAlign w:val="superscript"/>
        </w:rPr>
        <w:t>nd</w:t>
      </w:r>
      <w:r>
        <w:rPr>
          <w:rFonts w:ascii="Arial" w:eastAsia="Arial" w:hAnsi="Arial" w:cs="Arial"/>
        </w:rPr>
        <w:t>, 3</w:t>
      </w:r>
      <w:r>
        <w:rPr>
          <w:rFonts w:ascii="Arial" w:eastAsia="Arial" w:hAnsi="Arial" w:cs="Arial"/>
          <w:vertAlign w:val="superscript"/>
        </w:rPr>
        <w:t>rd</w:t>
      </w:r>
      <w:r>
        <w:rPr>
          <w:rFonts w:ascii="Arial" w:eastAsia="Arial" w:hAnsi="Arial" w:cs="Arial"/>
        </w:rPr>
        <w:t>, 4</w:t>
      </w:r>
      <w:r>
        <w:rPr>
          <w:rFonts w:ascii="Arial" w:eastAsia="Arial" w:hAnsi="Arial" w:cs="Arial"/>
          <w:vertAlign w:val="superscript"/>
        </w:rPr>
        <w:t>th</w:t>
      </w:r>
      <w:r>
        <w:rPr>
          <w:rFonts w:ascii="Arial" w:eastAsia="Arial" w:hAnsi="Arial" w:cs="Arial"/>
        </w:rPr>
        <w:t xml:space="preserve"> places; Rosettes will be awarded for New Titles </w:t>
      </w:r>
    </w:p>
    <w:p w14:paraId="4B4B3005" w14:textId="2BE0A03C" w:rsidR="00F80706" w:rsidRDefault="00BE339D" w:rsidP="00BE339D">
      <w:pPr>
        <w:rPr>
          <w:rFonts w:ascii="Arial" w:eastAsia="Arial" w:hAnsi="Arial" w:cs="Arial"/>
        </w:rPr>
      </w:pPr>
      <w:r>
        <w:rPr>
          <w:rFonts w:ascii="Arial" w:eastAsia="Arial" w:hAnsi="Arial" w:cs="Arial"/>
          <w:b/>
        </w:rPr>
        <w:t xml:space="preserve">Move-ups: </w:t>
      </w:r>
      <w:r w:rsidRPr="00BE339D">
        <w:rPr>
          <w:rFonts w:ascii="Arial" w:eastAsia="Arial" w:hAnsi="Arial" w:cs="Arial"/>
          <w:bCs/>
        </w:rPr>
        <w:t>Move-ups</w:t>
      </w:r>
      <w:r>
        <w:rPr>
          <w:rFonts w:ascii="Arial" w:eastAsia="Arial" w:hAnsi="Arial" w:cs="Arial"/>
        </w:rPr>
        <w:t xml:space="preserve"> will be allowed between trials.</w:t>
      </w:r>
    </w:p>
    <w:p w14:paraId="1E7DFF78" w14:textId="636FD7A4" w:rsidR="00F80706" w:rsidRDefault="00F7286B" w:rsidP="00BE339D">
      <w:pPr>
        <w:rPr>
          <w:rFonts w:ascii="Arial" w:eastAsia="Arial" w:hAnsi="Arial" w:cs="Arial"/>
        </w:rPr>
      </w:pPr>
      <w:r>
        <w:rPr>
          <w:rFonts w:ascii="Arial" w:eastAsia="Arial" w:hAnsi="Arial" w:cs="Arial"/>
          <w:b/>
        </w:rPr>
        <w:t>Substitutions</w:t>
      </w:r>
      <w:r>
        <w:rPr>
          <w:rFonts w:ascii="Arial" w:eastAsia="Arial" w:hAnsi="Arial" w:cs="Arial"/>
        </w:rPr>
        <w:t xml:space="preserve">: There will be no substitutions allowed at these trials.  </w:t>
      </w:r>
    </w:p>
    <w:p w14:paraId="62BE554A" w14:textId="29BDB6CC" w:rsidR="00F80706" w:rsidRDefault="00F7286B" w:rsidP="00BE339D">
      <w:pPr>
        <w:rPr>
          <w:rFonts w:ascii="Arial" w:eastAsia="Arial" w:hAnsi="Arial" w:cs="Arial"/>
        </w:rPr>
      </w:pPr>
      <w:r w:rsidRPr="001D00BC">
        <w:rPr>
          <w:rFonts w:ascii="Arial" w:eastAsia="Arial" w:hAnsi="Arial" w:cs="Arial"/>
          <w:b/>
        </w:rPr>
        <w:t>Show Veterinarian</w:t>
      </w:r>
      <w:r w:rsidR="001B3B33">
        <w:rPr>
          <w:rFonts w:ascii="Arial" w:eastAsia="Arial" w:hAnsi="Arial" w:cs="Arial"/>
          <w:b/>
        </w:rPr>
        <w:t xml:space="preserve">, </w:t>
      </w:r>
      <w:r w:rsidRPr="001D00BC">
        <w:rPr>
          <w:rFonts w:ascii="Arial" w:eastAsia="Arial" w:hAnsi="Arial" w:cs="Arial"/>
          <w:b/>
        </w:rPr>
        <w:t>on Call</w:t>
      </w:r>
      <w:r w:rsidR="00636A85" w:rsidRPr="001D00BC">
        <w:rPr>
          <w:rFonts w:ascii="Arial" w:eastAsia="Arial" w:hAnsi="Arial" w:cs="Arial"/>
        </w:rPr>
        <w:t xml:space="preserve">: </w:t>
      </w:r>
      <w:r w:rsidR="00210E2D">
        <w:t>Best Friends 406-255-0500 1539 Popelka Drive, Billings, MT</w:t>
      </w:r>
    </w:p>
    <w:p w14:paraId="7B1C104D" w14:textId="3BCE80CD" w:rsidR="00F80706" w:rsidRPr="007718D8" w:rsidRDefault="0025771E">
      <w:pPr>
        <w:rPr>
          <w:rFonts w:ascii="Arial" w:eastAsia="Arial" w:hAnsi="Arial" w:cs="Arial"/>
        </w:rPr>
      </w:pPr>
      <w:r w:rsidRPr="00BF1038">
        <w:rPr>
          <w:rFonts w:ascii="Arial" w:eastAsia="Arial" w:hAnsi="Arial" w:cs="Arial"/>
          <w:b/>
          <w:bCs/>
        </w:rPr>
        <w:lastRenderedPageBreak/>
        <w:t>Food Option</w:t>
      </w:r>
      <w:r w:rsidR="00BE339D">
        <w:rPr>
          <w:rFonts w:ascii="Arial" w:eastAsia="Arial" w:hAnsi="Arial" w:cs="Arial"/>
          <w:b/>
          <w:bCs/>
        </w:rPr>
        <w:t>s:</w:t>
      </w:r>
      <w:r w:rsidR="00C92F0B">
        <w:rPr>
          <w:rFonts w:ascii="Arial" w:eastAsia="Arial" w:hAnsi="Arial" w:cs="Arial"/>
          <w:b/>
          <w:bCs/>
        </w:rPr>
        <w:t xml:space="preserve"> </w:t>
      </w:r>
      <w:r w:rsidR="00CE3F92" w:rsidRPr="007718D8">
        <w:rPr>
          <w:rFonts w:ascii="Arial" w:eastAsia="Arial" w:hAnsi="Arial" w:cs="Arial"/>
        </w:rPr>
        <w:t xml:space="preserve">Options are limited.  </w:t>
      </w:r>
      <w:r w:rsidR="002278F9" w:rsidRPr="007718D8">
        <w:rPr>
          <w:rFonts w:ascii="Arial" w:eastAsia="Arial" w:hAnsi="Arial" w:cs="Arial"/>
        </w:rPr>
        <w:t>Huntley has the Blue Cat Bar and Grill</w:t>
      </w:r>
      <w:r w:rsidR="00485607">
        <w:rPr>
          <w:rFonts w:ascii="Arial" w:eastAsia="Arial" w:hAnsi="Arial" w:cs="Arial"/>
          <w:b/>
          <w:bCs/>
        </w:rPr>
        <w:t xml:space="preserve"> (</w:t>
      </w:r>
      <w:hyperlink r:id="rId10" w:anchor="google_vignette" w:history="1">
        <w:r w:rsidR="00485607" w:rsidRPr="00B656AC">
          <w:rPr>
            <w:rStyle w:val="Hyperlink"/>
            <w:rFonts w:ascii="Arial" w:eastAsia="Arial" w:hAnsi="Arial" w:cs="Arial"/>
            <w:b/>
            <w:bCs/>
          </w:rPr>
          <w:t>https://local.ilacfiyati.org/e/blue-cat-bar-grill#google_vignette</w:t>
        </w:r>
      </w:hyperlink>
      <w:r w:rsidR="00485607">
        <w:rPr>
          <w:rFonts w:ascii="Arial" w:eastAsia="Arial" w:hAnsi="Arial" w:cs="Arial"/>
          <w:b/>
          <w:bCs/>
        </w:rPr>
        <w:t xml:space="preserve">) </w:t>
      </w:r>
      <w:r w:rsidR="00485607" w:rsidRPr="007718D8">
        <w:rPr>
          <w:rFonts w:ascii="Arial" w:eastAsia="Arial" w:hAnsi="Arial" w:cs="Arial"/>
        </w:rPr>
        <w:t>or you need to bring your own lunch</w:t>
      </w:r>
      <w:r w:rsidR="007718D8" w:rsidRPr="007718D8">
        <w:rPr>
          <w:rFonts w:ascii="Arial" w:eastAsia="Arial" w:hAnsi="Arial" w:cs="Arial"/>
        </w:rPr>
        <w:t>.</w:t>
      </w:r>
    </w:p>
    <w:p w14:paraId="7EAA5EAB" w14:textId="38509DC7" w:rsidR="00F80706" w:rsidRDefault="00F7286B">
      <w:pPr>
        <w:spacing w:after="0" w:line="240" w:lineRule="auto"/>
        <w:rPr>
          <w:rFonts w:ascii="Arial" w:eastAsia="Arial" w:hAnsi="Arial" w:cs="Arial"/>
        </w:rPr>
      </w:pPr>
      <w:r w:rsidRPr="00BE339D">
        <w:rPr>
          <w:rFonts w:ascii="Arial" w:eastAsia="Arial" w:hAnsi="Arial" w:cs="Arial"/>
          <w:b/>
          <w:bCs/>
        </w:rPr>
        <w:t>Hotel and Campground Information</w:t>
      </w:r>
      <w:r w:rsidR="00636A85" w:rsidRPr="00BE339D">
        <w:rPr>
          <w:rFonts w:ascii="Arial" w:eastAsia="Arial" w:hAnsi="Arial" w:cs="Arial"/>
          <w:b/>
          <w:bCs/>
        </w:rPr>
        <w:t>:</w:t>
      </w:r>
      <w:r w:rsidR="00636A85">
        <w:rPr>
          <w:rFonts w:ascii="Arial" w:eastAsia="Arial" w:hAnsi="Arial" w:cs="Arial"/>
        </w:rPr>
        <w:t xml:space="preserve"> When</w:t>
      </w:r>
      <w:r>
        <w:rPr>
          <w:rFonts w:ascii="Arial" w:eastAsia="Arial" w:hAnsi="Arial" w:cs="Arial"/>
        </w:rPr>
        <w:t xml:space="preserve"> you make your reservation, please be sure to confirm the pet policy and potential charges for pets. We have picked hotels/motels and campgrounds known to be generally pet friendly.  </w:t>
      </w:r>
    </w:p>
    <w:p w14:paraId="113BC6A0" w14:textId="77777777" w:rsidR="006C4DF2" w:rsidRDefault="006C4DF2">
      <w:pPr>
        <w:spacing w:after="0" w:line="240" w:lineRule="auto"/>
        <w:rPr>
          <w:rFonts w:ascii="Arial" w:eastAsia="Arial" w:hAnsi="Arial" w:cs="Arial"/>
        </w:rPr>
      </w:pPr>
    </w:p>
    <w:p w14:paraId="68FEBA55" w14:textId="7CE1E3BF" w:rsidR="00F80706" w:rsidRPr="00656056" w:rsidRDefault="009B4C0B">
      <w:pPr>
        <w:spacing w:after="0" w:line="240" w:lineRule="auto"/>
        <w:rPr>
          <w:rFonts w:ascii="Arial" w:eastAsia="Arial" w:hAnsi="Arial" w:cs="Arial"/>
          <w:b/>
          <w:bCs/>
        </w:rPr>
      </w:pPr>
      <w:r w:rsidRPr="00656056">
        <w:rPr>
          <w:rFonts w:ascii="Arial" w:eastAsia="Arial" w:hAnsi="Arial" w:cs="Arial"/>
          <w:b/>
          <w:bCs/>
        </w:rPr>
        <w:t>Hotels</w:t>
      </w:r>
    </w:p>
    <w:p w14:paraId="17BE70AB" w14:textId="3E320AD6" w:rsidR="007C06D0" w:rsidRDefault="007C06D0" w:rsidP="006A28E7">
      <w:pPr>
        <w:spacing w:after="0" w:line="240" w:lineRule="auto"/>
        <w:ind w:left="3600" w:hanging="3600"/>
        <w:rPr>
          <w:rFonts w:ascii="Arial" w:eastAsia="Arial" w:hAnsi="Arial" w:cs="Arial"/>
        </w:rPr>
      </w:pPr>
      <w:r>
        <w:rPr>
          <w:rFonts w:ascii="Arial" w:eastAsia="Arial" w:hAnsi="Arial" w:cs="Arial"/>
        </w:rPr>
        <w:t xml:space="preserve">Kelly Inn Billings                                           </w:t>
      </w:r>
    </w:p>
    <w:p w14:paraId="186920D9" w14:textId="20D6771B" w:rsidR="007C06D0" w:rsidRDefault="007C06D0" w:rsidP="006A28E7">
      <w:pPr>
        <w:spacing w:after="0" w:line="240" w:lineRule="auto"/>
        <w:ind w:left="3600" w:hanging="3600"/>
        <w:rPr>
          <w:rFonts w:ascii="Arial" w:eastAsia="Arial" w:hAnsi="Arial" w:cs="Arial"/>
        </w:rPr>
      </w:pPr>
      <w:r>
        <w:rPr>
          <w:rFonts w:ascii="Arial" w:eastAsia="Arial" w:hAnsi="Arial" w:cs="Arial"/>
        </w:rPr>
        <w:t>5610 South Frontage Road</w:t>
      </w:r>
      <w:r w:rsidR="00762042">
        <w:rPr>
          <w:rFonts w:ascii="Arial" w:eastAsia="Arial" w:hAnsi="Arial" w:cs="Arial"/>
        </w:rPr>
        <w:t xml:space="preserve">                          </w:t>
      </w:r>
    </w:p>
    <w:p w14:paraId="4A5D5F6F" w14:textId="5EA40599" w:rsidR="007C06D0" w:rsidRDefault="007C06D0" w:rsidP="006A28E7">
      <w:pPr>
        <w:spacing w:after="0" w:line="240" w:lineRule="auto"/>
        <w:ind w:left="3600" w:hanging="3600"/>
        <w:rPr>
          <w:rFonts w:ascii="Arial" w:eastAsia="Arial" w:hAnsi="Arial" w:cs="Arial"/>
        </w:rPr>
      </w:pPr>
      <w:r>
        <w:rPr>
          <w:rFonts w:ascii="Arial" w:eastAsia="Arial" w:hAnsi="Arial" w:cs="Arial"/>
        </w:rPr>
        <w:t xml:space="preserve">Billings, </w:t>
      </w:r>
      <w:proofErr w:type="gramStart"/>
      <w:r>
        <w:rPr>
          <w:rFonts w:ascii="Arial" w:eastAsia="Arial" w:hAnsi="Arial" w:cs="Arial"/>
        </w:rPr>
        <w:t xml:space="preserve">MT  </w:t>
      </w:r>
      <w:r w:rsidR="007B7BA4">
        <w:rPr>
          <w:rFonts w:ascii="Arial" w:eastAsia="Arial" w:hAnsi="Arial" w:cs="Arial"/>
        </w:rPr>
        <w:t>(</w:t>
      </w:r>
      <w:proofErr w:type="gramEnd"/>
      <w:r w:rsidR="007B7BA4">
        <w:rPr>
          <w:rFonts w:ascii="Arial" w:eastAsia="Arial" w:hAnsi="Arial" w:cs="Arial"/>
        </w:rPr>
        <w:t>406)</w:t>
      </w:r>
      <w:r w:rsidR="00E02915">
        <w:rPr>
          <w:rFonts w:ascii="Arial" w:eastAsia="Arial" w:hAnsi="Arial" w:cs="Arial"/>
        </w:rPr>
        <w:t xml:space="preserve"> 420-3492               </w:t>
      </w:r>
      <w:r w:rsidR="00E2430C">
        <w:rPr>
          <w:rFonts w:ascii="Arial" w:eastAsia="Arial" w:hAnsi="Arial" w:cs="Arial"/>
        </w:rPr>
        <w:t xml:space="preserve">         </w:t>
      </w:r>
    </w:p>
    <w:p w14:paraId="28300A6C" w14:textId="522AB809" w:rsidR="007E0164" w:rsidRPr="00D4757E" w:rsidRDefault="00DB66C0" w:rsidP="006A28E7">
      <w:pPr>
        <w:spacing w:after="0" w:line="240" w:lineRule="auto"/>
        <w:ind w:left="3600" w:hanging="3600"/>
        <w:rPr>
          <w:rFonts w:ascii="Arial" w:eastAsia="Arial" w:hAnsi="Arial" w:cs="Arial"/>
          <w:highlight w:val="yellow"/>
        </w:rPr>
      </w:pPr>
      <w:r w:rsidRPr="00D4757E">
        <w:rPr>
          <w:rFonts w:ascii="Arial" w:eastAsia="Arial" w:hAnsi="Arial" w:cs="Arial"/>
          <w:highlight w:val="yellow"/>
        </w:rPr>
        <w:t>Rocky Mountain Dog Stars Rate $134.99</w:t>
      </w:r>
    </w:p>
    <w:p w14:paraId="57BE4D89" w14:textId="34D08C39" w:rsidR="0031181B" w:rsidRDefault="00DB66C0" w:rsidP="006A28E7">
      <w:pPr>
        <w:spacing w:after="0" w:line="240" w:lineRule="auto"/>
        <w:ind w:left="3600" w:hanging="3600"/>
        <w:rPr>
          <w:rFonts w:ascii="Arial" w:eastAsia="Arial" w:hAnsi="Arial" w:cs="Arial"/>
        </w:rPr>
      </w:pPr>
      <w:r w:rsidRPr="00D4757E">
        <w:rPr>
          <w:rFonts w:ascii="Arial" w:eastAsia="Arial" w:hAnsi="Arial" w:cs="Arial"/>
          <w:highlight w:val="yellow"/>
        </w:rPr>
        <w:t>No Pet Fee</w:t>
      </w:r>
    </w:p>
    <w:p w14:paraId="03003C3C" w14:textId="3143AB91" w:rsidR="009B7C9E" w:rsidRDefault="008D43C5" w:rsidP="006A28E7">
      <w:pPr>
        <w:spacing w:after="0" w:line="240" w:lineRule="auto"/>
        <w:ind w:left="3600" w:hanging="3600"/>
        <w:rPr>
          <w:rFonts w:ascii="Arial" w:eastAsia="Arial" w:hAnsi="Arial" w:cs="Arial"/>
        </w:rPr>
      </w:pPr>
      <w:r>
        <w:rPr>
          <w:rFonts w:ascii="Arial" w:eastAsia="Arial" w:hAnsi="Arial" w:cs="Arial"/>
          <w:highlight w:val="yellow"/>
        </w:rPr>
        <w:t>Must c</w:t>
      </w:r>
      <w:r w:rsidR="009B7C9E" w:rsidRPr="00CD47FC">
        <w:rPr>
          <w:rFonts w:ascii="Arial" w:eastAsia="Arial" w:hAnsi="Arial" w:cs="Arial"/>
          <w:highlight w:val="yellow"/>
        </w:rPr>
        <w:t>all hotel</w:t>
      </w:r>
      <w:r>
        <w:rPr>
          <w:rFonts w:ascii="Arial" w:eastAsia="Arial" w:hAnsi="Arial" w:cs="Arial"/>
          <w:highlight w:val="yellow"/>
        </w:rPr>
        <w:t xml:space="preserve">, mention </w:t>
      </w:r>
      <w:r w:rsidR="009B7C9E" w:rsidRPr="00CD47FC">
        <w:rPr>
          <w:rFonts w:ascii="Arial" w:eastAsia="Arial" w:hAnsi="Arial" w:cs="Arial"/>
          <w:highlight w:val="yellow"/>
        </w:rPr>
        <w:t>Rocky Mountain Dog Stars</w:t>
      </w:r>
    </w:p>
    <w:p w14:paraId="4CD2B11F" w14:textId="64F2C954" w:rsidR="00336487" w:rsidRDefault="00336487" w:rsidP="006A28E7">
      <w:pPr>
        <w:spacing w:after="0" w:line="240" w:lineRule="auto"/>
        <w:ind w:left="3600" w:hanging="3600"/>
        <w:rPr>
          <w:rFonts w:ascii="Arial" w:eastAsia="Arial" w:hAnsi="Arial" w:cs="Arial"/>
        </w:rPr>
      </w:pPr>
      <w:r w:rsidRPr="003A1982">
        <w:rPr>
          <w:rFonts w:ascii="Arial" w:eastAsia="Arial" w:hAnsi="Arial" w:cs="Arial"/>
          <w:highlight w:val="yellow"/>
        </w:rPr>
        <w:t>Res</w:t>
      </w:r>
      <w:r w:rsidR="003A1982" w:rsidRPr="003A1982">
        <w:rPr>
          <w:rFonts w:ascii="Arial" w:eastAsia="Arial" w:hAnsi="Arial" w:cs="Arial"/>
          <w:highlight w:val="yellow"/>
        </w:rPr>
        <w:t>ervation must be made before April 30</w:t>
      </w:r>
      <w:r w:rsidR="003A1982" w:rsidRPr="003A1982">
        <w:rPr>
          <w:rFonts w:ascii="Arial" w:eastAsia="Arial" w:hAnsi="Arial" w:cs="Arial"/>
          <w:highlight w:val="yellow"/>
          <w:vertAlign w:val="superscript"/>
        </w:rPr>
        <w:t>th</w:t>
      </w:r>
      <w:r w:rsidR="003A1982">
        <w:rPr>
          <w:rFonts w:ascii="Arial" w:eastAsia="Arial" w:hAnsi="Arial" w:cs="Arial"/>
        </w:rPr>
        <w:t>.</w:t>
      </w:r>
    </w:p>
    <w:p w14:paraId="695B6AAE" w14:textId="77777777" w:rsidR="00DC10CB" w:rsidRDefault="00DC10CB" w:rsidP="006A28E7">
      <w:pPr>
        <w:spacing w:after="0" w:line="240" w:lineRule="auto"/>
        <w:ind w:left="3600" w:hanging="3600"/>
        <w:rPr>
          <w:rFonts w:ascii="Arial" w:eastAsia="Arial" w:hAnsi="Arial" w:cs="Arial"/>
        </w:rPr>
      </w:pPr>
    </w:p>
    <w:p w14:paraId="40136E2C" w14:textId="5577A0AA" w:rsidR="0031181B" w:rsidRDefault="00DC10CB" w:rsidP="006A28E7">
      <w:pPr>
        <w:spacing w:after="0" w:line="240" w:lineRule="auto"/>
        <w:ind w:left="3600" w:hanging="3600"/>
        <w:rPr>
          <w:rFonts w:ascii="Arial" w:eastAsia="Arial" w:hAnsi="Arial" w:cs="Arial"/>
        </w:rPr>
      </w:pPr>
      <w:r>
        <w:rPr>
          <w:rFonts w:ascii="Arial" w:eastAsia="Arial" w:hAnsi="Arial" w:cs="Arial"/>
        </w:rPr>
        <w:t>Kelly Best Western Plus</w:t>
      </w:r>
    </w:p>
    <w:p w14:paraId="69ECC154" w14:textId="277C2349" w:rsidR="00DC10CB" w:rsidRDefault="00DC10CB" w:rsidP="006A28E7">
      <w:pPr>
        <w:spacing w:after="0" w:line="240" w:lineRule="auto"/>
        <w:ind w:left="3600" w:hanging="3600"/>
        <w:rPr>
          <w:rFonts w:ascii="Arial" w:eastAsia="Arial" w:hAnsi="Arial" w:cs="Arial"/>
        </w:rPr>
      </w:pPr>
      <w:r>
        <w:rPr>
          <w:rFonts w:ascii="Arial" w:eastAsia="Arial" w:hAnsi="Arial" w:cs="Arial"/>
        </w:rPr>
        <w:t>4915 Southgate Drive</w:t>
      </w:r>
    </w:p>
    <w:p w14:paraId="3DDB7A2A" w14:textId="786462DF" w:rsidR="00DC10CB" w:rsidRDefault="00DC10CB" w:rsidP="006A28E7">
      <w:pPr>
        <w:spacing w:after="0" w:line="240" w:lineRule="auto"/>
        <w:ind w:left="3600" w:hanging="3600"/>
        <w:rPr>
          <w:rFonts w:ascii="Arial" w:eastAsia="Arial" w:hAnsi="Arial" w:cs="Arial"/>
        </w:rPr>
      </w:pPr>
      <w:r>
        <w:rPr>
          <w:rFonts w:ascii="Arial" w:eastAsia="Arial" w:hAnsi="Arial" w:cs="Arial"/>
        </w:rPr>
        <w:t>Billings, MT (406) 256-9400</w:t>
      </w:r>
    </w:p>
    <w:p w14:paraId="0E5A113D" w14:textId="77777777" w:rsidR="0031181B" w:rsidRDefault="0031181B" w:rsidP="006A28E7">
      <w:pPr>
        <w:spacing w:after="0" w:line="240" w:lineRule="auto"/>
        <w:ind w:left="3600" w:hanging="3600"/>
        <w:rPr>
          <w:rFonts w:ascii="Arial" w:eastAsia="Arial" w:hAnsi="Arial" w:cs="Arial"/>
        </w:rPr>
      </w:pPr>
    </w:p>
    <w:p w14:paraId="21940E16" w14:textId="27C71BE8" w:rsidR="00A5042F" w:rsidRDefault="00A5042F" w:rsidP="006A28E7">
      <w:pPr>
        <w:spacing w:after="0" w:line="240" w:lineRule="auto"/>
        <w:ind w:left="3600" w:hanging="3600"/>
        <w:rPr>
          <w:rFonts w:ascii="Arial" w:eastAsia="Arial" w:hAnsi="Arial" w:cs="Arial"/>
        </w:rPr>
      </w:pPr>
      <w:r>
        <w:rPr>
          <w:rFonts w:ascii="Arial" w:eastAsia="Arial" w:hAnsi="Arial" w:cs="Arial"/>
        </w:rPr>
        <w:t>Quality Inn Homestead Park</w:t>
      </w:r>
      <w:r w:rsidR="00587F3E">
        <w:rPr>
          <w:rFonts w:ascii="Arial" w:eastAsia="Arial" w:hAnsi="Arial" w:cs="Arial"/>
        </w:rPr>
        <w:t xml:space="preserve">                        </w:t>
      </w:r>
    </w:p>
    <w:p w14:paraId="61BE1E18" w14:textId="1C86505A" w:rsidR="00587F3E" w:rsidRDefault="00587F3E" w:rsidP="006A28E7">
      <w:pPr>
        <w:spacing w:after="0" w:line="240" w:lineRule="auto"/>
        <w:ind w:left="3600" w:hanging="3600"/>
        <w:rPr>
          <w:rFonts w:ascii="Arial" w:eastAsia="Arial" w:hAnsi="Arial" w:cs="Arial"/>
        </w:rPr>
      </w:pPr>
      <w:r>
        <w:rPr>
          <w:rFonts w:ascii="Arial" w:eastAsia="Arial" w:hAnsi="Arial" w:cs="Arial"/>
        </w:rPr>
        <w:t xml:space="preserve">2036 Overland Ave                                      </w:t>
      </w:r>
    </w:p>
    <w:p w14:paraId="23BE69EF" w14:textId="67C54198" w:rsidR="00CD6569" w:rsidRDefault="00C33CC8" w:rsidP="006A28E7">
      <w:pPr>
        <w:spacing w:after="0" w:line="240" w:lineRule="auto"/>
        <w:ind w:left="3600" w:hanging="3600"/>
        <w:rPr>
          <w:rFonts w:ascii="Arial" w:eastAsia="Arial" w:hAnsi="Arial" w:cs="Arial"/>
        </w:rPr>
      </w:pPr>
      <w:r>
        <w:rPr>
          <w:rFonts w:ascii="Arial" w:eastAsia="Arial" w:hAnsi="Arial" w:cs="Arial"/>
        </w:rPr>
        <w:t>Billings, MT (406</w:t>
      </w:r>
      <w:r w:rsidR="00D51220">
        <w:rPr>
          <w:rFonts w:ascii="Arial" w:eastAsia="Arial" w:hAnsi="Arial" w:cs="Arial"/>
        </w:rPr>
        <w:t>) 420-1175</w:t>
      </w:r>
      <w:r w:rsidR="00CD6569">
        <w:rPr>
          <w:rFonts w:ascii="Arial" w:eastAsia="Arial" w:hAnsi="Arial" w:cs="Arial"/>
        </w:rPr>
        <w:t xml:space="preserve">                         </w:t>
      </w:r>
    </w:p>
    <w:p w14:paraId="2DB9D997" w14:textId="77777777" w:rsidR="00CD6569" w:rsidRDefault="00CD6569" w:rsidP="006A28E7">
      <w:pPr>
        <w:spacing w:after="0" w:line="240" w:lineRule="auto"/>
        <w:ind w:left="3600" w:hanging="3600"/>
        <w:rPr>
          <w:rFonts w:ascii="Arial" w:eastAsia="Arial" w:hAnsi="Arial" w:cs="Arial"/>
        </w:rPr>
      </w:pPr>
    </w:p>
    <w:p w14:paraId="25C38A8A" w14:textId="5586CCBB" w:rsidR="0031181B" w:rsidRDefault="0031181B" w:rsidP="006A28E7">
      <w:pPr>
        <w:spacing w:after="0" w:line="240" w:lineRule="auto"/>
        <w:ind w:left="3600" w:hanging="3600"/>
        <w:rPr>
          <w:rFonts w:ascii="Arial" w:eastAsia="Arial" w:hAnsi="Arial" w:cs="Arial"/>
        </w:rPr>
      </w:pPr>
      <w:r>
        <w:rPr>
          <w:rFonts w:ascii="Arial" w:eastAsia="Arial" w:hAnsi="Arial" w:cs="Arial"/>
        </w:rPr>
        <w:t>La Quinta</w:t>
      </w:r>
    </w:p>
    <w:p w14:paraId="68C395C8" w14:textId="2655CAA3" w:rsidR="0031181B" w:rsidRDefault="005C3CF8" w:rsidP="006A28E7">
      <w:pPr>
        <w:spacing w:after="0" w:line="240" w:lineRule="auto"/>
        <w:ind w:left="3600" w:hanging="3600"/>
        <w:rPr>
          <w:rFonts w:ascii="Arial" w:eastAsia="Arial" w:hAnsi="Arial" w:cs="Arial"/>
        </w:rPr>
      </w:pPr>
      <w:r>
        <w:rPr>
          <w:rFonts w:ascii="Arial" w:eastAsia="Arial" w:hAnsi="Arial" w:cs="Arial"/>
        </w:rPr>
        <w:t>5720 South Frontage Road</w:t>
      </w:r>
    </w:p>
    <w:p w14:paraId="22AA71E7" w14:textId="472D168E" w:rsidR="005C3CF8" w:rsidRDefault="005C3CF8" w:rsidP="006A28E7">
      <w:pPr>
        <w:spacing w:after="0" w:line="240" w:lineRule="auto"/>
        <w:ind w:left="3600" w:hanging="3600"/>
        <w:rPr>
          <w:rFonts w:ascii="Arial" w:eastAsia="Arial" w:hAnsi="Arial" w:cs="Arial"/>
        </w:rPr>
      </w:pPr>
      <w:r>
        <w:rPr>
          <w:rFonts w:ascii="Arial" w:eastAsia="Arial" w:hAnsi="Arial" w:cs="Arial"/>
        </w:rPr>
        <w:t xml:space="preserve">Billings, </w:t>
      </w:r>
      <w:proofErr w:type="gramStart"/>
      <w:r>
        <w:rPr>
          <w:rFonts w:ascii="Arial" w:eastAsia="Arial" w:hAnsi="Arial" w:cs="Arial"/>
        </w:rPr>
        <w:t>MT  (</w:t>
      </w:r>
      <w:proofErr w:type="gramEnd"/>
      <w:r>
        <w:rPr>
          <w:rFonts w:ascii="Arial" w:eastAsia="Arial" w:hAnsi="Arial" w:cs="Arial"/>
        </w:rPr>
        <w:t>406) 545-5805</w:t>
      </w:r>
    </w:p>
    <w:p w14:paraId="66CB6A0B" w14:textId="77777777" w:rsidR="0031181B" w:rsidRDefault="0031181B" w:rsidP="006A28E7">
      <w:pPr>
        <w:spacing w:after="0" w:line="240" w:lineRule="auto"/>
        <w:ind w:left="3600" w:hanging="3600"/>
        <w:rPr>
          <w:rFonts w:ascii="Arial" w:eastAsia="Arial" w:hAnsi="Arial" w:cs="Arial"/>
        </w:rPr>
      </w:pPr>
    </w:p>
    <w:p w14:paraId="685E87C9" w14:textId="24B027E7" w:rsidR="005F18D0" w:rsidRDefault="005F18D0" w:rsidP="006A28E7">
      <w:pPr>
        <w:spacing w:after="0" w:line="240" w:lineRule="auto"/>
        <w:ind w:left="3600" w:hanging="3600"/>
        <w:rPr>
          <w:rFonts w:ascii="Arial" w:eastAsia="Arial" w:hAnsi="Arial" w:cs="Arial"/>
        </w:rPr>
      </w:pPr>
      <w:r>
        <w:rPr>
          <w:rFonts w:ascii="Arial" w:eastAsia="Arial" w:hAnsi="Arial" w:cs="Arial"/>
        </w:rPr>
        <w:t>Days Inn</w:t>
      </w:r>
    </w:p>
    <w:p w14:paraId="50237D89" w14:textId="77777777" w:rsidR="005F18D0" w:rsidRDefault="005F18D0" w:rsidP="006A28E7">
      <w:pPr>
        <w:spacing w:after="0" w:line="240" w:lineRule="auto"/>
        <w:ind w:left="3600" w:hanging="3600"/>
        <w:rPr>
          <w:rFonts w:ascii="Arial" w:eastAsia="Arial" w:hAnsi="Arial" w:cs="Arial"/>
        </w:rPr>
      </w:pPr>
      <w:r>
        <w:rPr>
          <w:rFonts w:ascii="Arial" w:eastAsia="Arial" w:hAnsi="Arial" w:cs="Arial"/>
        </w:rPr>
        <w:t>843 Parkway Lane</w:t>
      </w:r>
    </w:p>
    <w:p w14:paraId="17AD38D2" w14:textId="31130C03" w:rsidR="00D462B9" w:rsidRDefault="005F18D0" w:rsidP="006A28E7">
      <w:pPr>
        <w:spacing w:after="0" w:line="240" w:lineRule="auto"/>
        <w:ind w:left="3600" w:hanging="3600"/>
        <w:rPr>
          <w:rFonts w:ascii="Arial" w:eastAsia="Arial" w:hAnsi="Arial" w:cs="Arial"/>
        </w:rPr>
      </w:pPr>
      <w:r>
        <w:rPr>
          <w:rFonts w:ascii="Arial" w:eastAsia="Arial" w:hAnsi="Arial" w:cs="Arial"/>
        </w:rPr>
        <w:t>Billings, MT (406) 545-5805</w:t>
      </w:r>
    </w:p>
    <w:p w14:paraId="3CCBBFBD" w14:textId="77777777" w:rsidR="00656056" w:rsidRDefault="00656056" w:rsidP="006A28E7">
      <w:pPr>
        <w:spacing w:after="0" w:line="240" w:lineRule="auto"/>
        <w:ind w:left="3600" w:hanging="3600"/>
        <w:rPr>
          <w:rFonts w:ascii="Arial" w:eastAsia="Arial" w:hAnsi="Arial" w:cs="Arial"/>
        </w:rPr>
      </w:pPr>
    </w:p>
    <w:p w14:paraId="3F50EAE5" w14:textId="6442F74B" w:rsidR="00656056" w:rsidRDefault="00656056" w:rsidP="006A28E7">
      <w:pPr>
        <w:spacing w:after="0" w:line="240" w:lineRule="auto"/>
        <w:ind w:left="3600" w:hanging="3600"/>
        <w:rPr>
          <w:rFonts w:ascii="Arial" w:eastAsia="Arial" w:hAnsi="Arial" w:cs="Arial"/>
        </w:rPr>
      </w:pPr>
      <w:r>
        <w:rPr>
          <w:rFonts w:ascii="Arial" w:eastAsia="Arial" w:hAnsi="Arial" w:cs="Arial"/>
          <w:b/>
          <w:bCs/>
        </w:rPr>
        <w:t>Camping</w:t>
      </w:r>
    </w:p>
    <w:p w14:paraId="4FCFFFDE" w14:textId="77777777" w:rsidR="00535673" w:rsidRDefault="00535673" w:rsidP="006A28E7">
      <w:pPr>
        <w:spacing w:after="0" w:line="240" w:lineRule="auto"/>
        <w:ind w:left="3600" w:hanging="3600"/>
        <w:rPr>
          <w:rFonts w:ascii="Arial" w:eastAsia="Arial" w:hAnsi="Arial" w:cs="Arial"/>
        </w:rPr>
      </w:pPr>
      <w:r>
        <w:rPr>
          <w:rFonts w:ascii="Arial" w:eastAsia="Arial" w:hAnsi="Arial" w:cs="Arial"/>
        </w:rPr>
        <w:t>Billings KOA Holiday</w:t>
      </w:r>
    </w:p>
    <w:p w14:paraId="22BEF65F" w14:textId="77777777" w:rsidR="00B6524F" w:rsidRDefault="00535673" w:rsidP="006A28E7">
      <w:pPr>
        <w:spacing w:after="0" w:line="240" w:lineRule="auto"/>
        <w:ind w:left="3600" w:hanging="3600"/>
        <w:rPr>
          <w:rFonts w:ascii="Arial" w:eastAsia="Arial" w:hAnsi="Arial" w:cs="Arial"/>
        </w:rPr>
      </w:pPr>
      <w:r>
        <w:rPr>
          <w:rFonts w:ascii="Arial" w:eastAsia="Arial" w:hAnsi="Arial" w:cs="Arial"/>
        </w:rPr>
        <w:t xml:space="preserve">547 </w:t>
      </w:r>
      <w:r w:rsidR="00B6524F">
        <w:rPr>
          <w:rFonts w:ascii="Arial" w:eastAsia="Arial" w:hAnsi="Arial" w:cs="Arial"/>
        </w:rPr>
        <w:t>Garden Avenue</w:t>
      </w:r>
    </w:p>
    <w:p w14:paraId="1F4C5EF0" w14:textId="77777777" w:rsidR="00B6524F" w:rsidRDefault="00B6524F" w:rsidP="006A28E7">
      <w:pPr>
        <w:spacing w:after="0" w:line="240" w:lineRule="auto"/>
        <w:ind w:left="3600" w:hanging="3600"/>
        <w:rPr>
          <w:rFonts w:ascii="Arial" w:eastAsia="Arial" w:hAnsi="Arial" w:cs="Arial"/>
        </w:rPr>
      </w:pPr>
      <w:r>
        <w:rPr>
          <w:rFonts w:ascii="Arial" w:eastAsia="Arial" w:hAnsi="Arial" w:cs="Arial"/>
        </w:rPr>
        <w:t>Billings, MY  59101</w:t>
      </w:r>
    </w:p>
    <w:p w14:paraId="417F5063" w14:textId="5202D896" w:rsidR="00633895" w:rsidRDefault="00B6524F" w:rsidP="006A28E7">
      <w:pPr>
        <w:spacing w:after="0" w:line="240" w:lineRule="auto"/>
        <w:ind w:left="3600" w:hanging="3600"/>
        <w:rPr>
          <w:rFonts w:ascii="Arial" w:eastAsia="Arial" w:hAnsi="Arial" w:cs="Arial"/>
        </w:rPr>
      </w:pPr>
      <w:r>
        <w:rPr>
          <w:rFonts w:ascii="Arial" w:eastAsia="Arial" w:hAnsi="Arial" w:cs="Arial"/>
        </w:rPr>
        <w:t>Reserve</w:t>
      </w:r>
      <w:r w:rsidR="00633895">
        <w:rPr>
          <w:rFonts w:ascii="Arial" w:eastAsia="Arial" w:hAnsi="Arial" w:cs="Arial"/>
        </w:rPr>
        <w:t>:</w:t>
      </w:r>
      <w:r>
        <w:rPr>
          <w:rFonts w:ascii="Arial" w:eastAsia="Arial" w:hAnsi="Arial" w:cs="Arial"/>
        </w:rPr>
        <w:t xml:space="preserve"> 1-800-562-8546</w:t>
      </w:r>
    </w:p>
    <w:p w14:paraId="7A03B252" w14:textId="08D78009" w:rsidR="00656056" w:rsidRDefault="00633895" w:rsidP="006A28E7">
      <w:pPr>
        <w:spacing w:after="0" w:line="240" w:lineRule="auto"/>
        <w:ind w:left="3600" w:hanging="3600"/>
        <w:rPr>
          <w:rFonts w:ascii="Arial" w:eastAsia="Arial" w:hAnsi="Arial" w:cs="Arial"/>
        </w:rPr>
      </w:pPr>
      <w:r>
        <w:rPr>
          <w:rFonts w:ascii="Arial" w:eastAsia="Arial" w:hAnsi="Arial" w:cs="Arial"/>
        </w:rPr>
        <w:t>Info:</w:t>
      </w:r>
      <w:r w:rsidR="00535673">
        <w:rPr>
          <w:rFonts w:ascii="Arial" w:eastAsia="Arial" w:hAnsi="Arial" w:cs="Arial"/>
        </w:rPr>
        <w:t xml:space="preserve"> </w:t>
      </w:r>
      <w:r>
        <w:rPr>
          <w:rFonts w:ascii="Arial" w:eastAsia="Arial" w:hAnsi="Arial" w:cs="Arial"/>
        </w:rPr>
        <w:t>1-406-252-3104</w:t>
      </w:r>
    </w:p>
    <w:p w14:paraId="493E7602" w14:textId="60A388EB" w:rsidR="0040726C" w:rsidRPr="00656056" w:rsidRDefault="0040726C" w:rsidP="006A28E7">
      <w:pPr>
        <w:spacing w:after="0" w:line="240" w:lineRule="auto"/>
        <w:ind w:left="3600" w:hanging="3600"/>
        <w:rPr>
          <w:rFonts w:ascii="Arial" w:eastAsia="Arial" w:hAnsi="Arial" w:cs="Arial"/>
        </w:rPr>
      </w:pPr>
      <w:r>
        <w:rPr>
          <w:rFonts w:ascii="Arial" w:eastAsia="Arial" w:hAnsi="Arial" w:cs="Arial"/>
        </w:rPr>
        <w:t>Email: billings</w:t>
      </w:r>
      <w:r w:rsidR="00AA5CE2">
        <w:rPr>
          <w:rFonts w:ascii="Arial" w:eastAsia="Arial" w:hAnsi="Arial" w:cs="Arial"/>
        </w:rPr>
        <w:t>@koa.com</w:t>
      </w:r>
    </w:p>
    <w:p w14:paraId="212B4483" w14:textId="77777777" w:rsidR="009B4C0B" w:rsidRDefault="009B4C0B" w:rsidP="006A28E7">
      <w:pPr>
        <w:spacing w:after="0" w:line="240" w:lineRule="auto"/>
        <w:ind w:left="3600" w:hanging="3600"/>
        <w:rPr>
          <w:rFonts w:ascii="Arial" w:eastAsia="Arial" w:hAnsi="Arial" w:cs="Arial"/>
        </w:rPr>
      </w:pPr>
    </w:p>
    <w:p w14:paraId="188A0DAF" w14:textId="77777777" w:rsidR="00F80706" w:rsidRDefault="00F7286B">
      <w:pPr>
        <w:spacing w:after="0" w:line="240" w:lineRule="auto"/>
        <w:rPr>
          <w:rFonts w:ascii="Arial" w:eastAsia="Arial" w:hAnsi="Arial" w:cs="Arial"/>
          <w:b/>
          <w:sz w:val="20"/>
          <w:szCs w:val="20"/>
        </w:rPr>
      </w:pPr>
      <w:r>
        <w:rPr>
          <w:rFonts w:ascii="Arial" w:eastAsia="Arial" w:hAnsi="Arial" w:cs="Arial"/>
        </w:rPr>
        <w:t xml:space="preserve">You can also check </w:t>
      </w:r>
      <w:hyperlink r:id="rId11">
        <w:r w:rsidR="00F80706">
          <w:rPr>
            <w:rFonts w:ascii="Arial" w:eastAsia="Arial" w:hAnsi="Arial" w:cs="Arial"/>
            <w:color w:val="0000FF"/>
            <w:u w:val="single"/>
          </w:rPr>
          <w:t>www.bringfido.com</w:t>
        </w:r>
      </w:hyperlink>
      <w:r>
        <w:rPr>
          <w:rFonts w:ascii="Arial" w:eastAsia="Arial" w:hAnsi="Arial" w:cs="Arial"/>
        </w:rPr>
        <w:t xml:space="preserve"> for other pet friendly motels, location of dog parks and other dog related businesses.</w:t>
      </w:r>
    </w:p>
    <w:p w14:paraId="033BB9AF" w14:textId="77777777" w:rsidR="00F80706" w:rsidRDefault="00F80706">
      <w:pPr>
        <w:spacing w:after="0" w:line="240" w:lineRule="auto"/>
        <w:rPr>
          <w:rFonts w:ascii="Arial" w:eastAsia="Arial" w:hAnsi="Arial" w:cs="Arial"/>
        </w:rPr>
      </w:pPr>
    </w:p>
    <w:sectPr w:rsidR="00F80706">
      <w:headerReference w:type="even" r:id="rId12"/>
      <w:headerReference w:type="default" r:id="rId13"/>
      <w:pgSz w:w="12240" w:h="15840"/>
      <w:pgMar w:top="1440" w:right="1440" w:bottom="1440" w:left="144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4A36" w14:textId="77777777" w:rsidR="00707138" w:rsidRDefault="00707138">
      <w:pPr>
        <w:spacing w:after="0" w:line="240" w:lineRule="auto"/>
      </w:pPr>
      <w:r>
        <w:separator/>
      </w:r>
    </w:p>
  </w:endnote>
  <w:endnote w:type="continuationSeparator" w:id="0">
    <w:p w14:paraId="297E7336" w14:textId="77777777" w:rsidR="00707138" w:rsidRDefault="0070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FD09" w14:textId="77777777" w:rsidR="00707138" w:rsidRDefault="00707138">
      <w:pPr>
        <w:spacing w:after="0" w:line="240" w:lineRule="auto"/>
      </w:pPr>
      <w:r>
        <w:separator/>
      </w:r>
    </w:p>
  </w:footnote>
  <w:footnote w:type="continuationSeparator" w:id="0">
    <w:p w14:paraId="5A661A1E" w14:textId="77777777" w:rsidR="00707138" w:rsidRDefault="0070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2A4" w14:textId="77777777" w:rsidR="00F80706" w:rsidRDefault="00F7286B">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299B39FB" wp14:editId="430C29B3">
          <wp:extent cx="4095750" cy="2952750"/>
          <wp:effectExtent l="0" t="0" r="0" b="0"/>
          <wp:docPr id="2" name="image2.jpg" descr="C:\Users\Custom Sprinkler\Documents\Dog Stuff\ukc-logo_forweb.jpg"/>
          <wp:cNvGraphicFramePr/>
          <a:graphic xmlns:a="http://schemas.openxmlformats.org/drawingml/2006/main">
            <a:graphicData uri="http://schemas.openxmlformats.org/drawingml/2006/picture">
              <pic:pic xmlns:pic="http://schemas.openxmlformats.org/drawingml/2006/picture">
                <pic:nvPicPr>
                  <pic:cNvPr id="0" name="image2.jpg" descr="C:\Users\Custom Sprinkler\Documents\Dog Stuff\ukc-logo_forweb.jpg"/>
                  <pic:cNvPicPr preferRelativeResize="0"/>
                </pic:nvPicPr>
                <pic:blipFill>
                  <a:blip r:embed="rId1"/>
                  <a:srcRect/>
                  <a:stretch>
                    <a:fillRect/>
                  </a:stretch>
                </pic:blipFill>
                <pic:spPr>
                  <a:xfrm>
                    <a:off x="0" y="0"/>
                    <a:ext cx="4095750" cy="29527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F63" w14:textId="77777777" w:rsidR="00F80706" w:rsidRDefault="00F7286B">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4A897DC" wp14:editId="12D6B8FA">
          <wp:extent cx="2157794" cy="134182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7794" cy="1341821"/>
                  </a:xfrm>
                  <a:prstGeom prst="rect">
                    <a:avLst/>
                  </a:prstGeom>
                  <a:ln/>
                </pic:spPr>
              </pic:pic>
            </a:graphicData>
          </a:graphic>
        </wp:inline>
      </w:drawing>
    </w:r>
    <w:r>
      <w:rPr>
        <w:color w:val="000000"/>
      </w:rPr>
      <w:t xml:space="preserve">                                </w:t>
    </w:r>
    <w:r>
      <w:rPr>
        <w:noProof/>
        <w:color w:val="000000"/>
      </w:rPr>
      <w:drawing>
        <wp:inline distT="0" distB="0" distL="0" distR="0" wp14:anchorId="5283116E" wp14:editId="09409529">
          <wp:extent cx="2143125" cy="1371600"/>
          <wp:effectExtent l="0" t="0" r="0" b="0"/>
          <wp:docPr id="3" name="image3.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sign&#10;&#10;Description automatically generated"/>
                  <pic:cNvPicPr preferRelativeResize="0"/>
                </pic:nvPicPr>
                <pic:blipFill>
                  <a:blip r:embed="rId2"/>
                  <a:srcRect/>
                  <a:stretch>
                    <a:fillRect/>
                  </a:stretch>
                </pic:blipFill>
                <pic:spPr>
                  <a:xfrm>
                    <a:off x="0" y="0"/>
                    <a:ext cx="2143125" cy="1371600"/>
                  </a:xfrm>
                  <a:prstGeom prst="rect">
                    <a:avLst/>
                  </a:prstGeom>
                  <a:ln/>
                </pic:spPr>
              </pic:pic>
            </a:graphicData>
          </a:graphic>
        </wp:inline>
      </w:drawing>
    </w:r>
  </w:p>
  <w:p w14:paraId="083CAF52" w14:textId="77777777" w:rsidR="00F80706" w:rsidRDefault="00F80706">
    <w:pPr>
      <w:pBdr>
        <w:top w:val="nil"/>
        <w:left w:val="nil"/>
        <w:bottom w:val="nil"/>
        <w:right w:val="nil"/>
        <w:between w:val="nil"/>
      </w:pBdr>
      <w:tabs>
        <w:tab w:val="center" w:pos="4680"/>
        <w:tab w:val="right" w:pos="9360"/>
      </w:tabs>
      <w:spacing w:after="0" w:line="240" w:lineRule="auto"/>
      <w:jc w:val="center"/>
      <w:rPr>
        <w:color w:val="000000"/>
      </w:rPr>
    </w:pPr>
  </w:p>
  <w:p w14:paraId="1B1E9510" w14:textId="77777777" w:rsidR="00F80706" w:rsidRDefault="00F80706">
    <w:pPr>
      <w:pBdr>
        <w:top w:val="nil"/>
        <w:left w:val="nil"/>
        <w:bottom w:val="nil"/>
        <w:right w:val="nil"/>
        <w:between w:val="nil"/>
      </w:pBdr>
      <w:tabs>
        <w:tab w:val="center" w:pos="4680"/>
        <w:tab w:val="right" w:pos="9360"/>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06"/>
    <w:rsid w:val="00003D20"/>
    <w:rsid w:val="000169D2"/>
    <w:rsid w:val="00093675"/>
    <w:rsid w:val="000C0078"/>
    <w:rsid w:val="0011060D"/>
    <w:rsid w:val="00111175"/>
    <w:rsid w:val="001134ED"/>
    <w:rsid w:val="00121F6B"/>
    <w:rsid w:val="00124AFE"/>
    <w:rsid w:val="00125F95"/>
    <w:rsid w:val="00126E29"/>
    <w:rsid w:val="00126F20"/>
    <w:rsid w:val="00154C81"/>
    <w:rsid w:val="001B3B33"/>
    <w:rsid w:val="001C18DB"/>
    <w:rsid w:val="001C7FD6"/>
    <w:rsid w:val="001D00BC"/>
    <w:rsid w:val="001E1075"/>
    <w:rsid w:val="001F6E6F"/>
    <w:rsid w:val="00210E2D"/>
    <w:rsid w:val="00216B1E"/>
    <w:rsid w:val="002278F9"/>
    <w:rsid w:val="0025771E"/>
    <w:rsid w:val="00264009"/>
    <w:rsid w:val="00281D7F"/>
    <w:rsid w:val="00290C8D"/>
    <w:rsid w:val="00294243"/>
    <w:rsid w:val="002A1EA0"/>
    <w:rsid w:val="002C1597"/>
    <w:rsid w:val="002D409A"/>
    <w:rsid w:val="002D4434"/>
    <w:rsid w:val="003065E0"/>
    <w:rsid w:val="0031181B"/>
    <w:rsid w:val="00336487"/>
    <w:rsid w:val="00346CBA"/>
    <w:rsid w:val="003713B7"/>
    <w:rsid w:val="00373E40"/>
    <w:rsid w:val="00377445"/>
    <w:rsid w:val="003866AF"/>
    <w:rsid w:val="0039788C"/>
    <w:rsid w:val="003A1982"/>
    <w:rsid w:val="003B1AE5"/>
    <w:rsid w:val="003D2A6F"/>
    <w:rsid w:val="003E3659"/>
    <w:rsid w:val="003E7E2C"/>
    <w:rsid w:val="003F0148"/>
    <w:rsid w:val="0040726C"/>
    <w:rsid w:val="00414519"/>
    <w:rsid w:val="00414D3D"/>
    <w:rsid w:val="00425410"/>
    <w:rsid w:val="004479D4"/>
    <w:rsid w:val="0046449D"/>
    <w:rsid w:val="00473D10"/>
    <w:rsid w:val="00485607"/>
    <w:rsid w:val="004C0675"/>
    <w:rsid w:val="004D0E84"/>
    <w:rsid w:val="004E65A1"/>
    <w:rsid w:val="004F406E"/>
    <w:rsid w:val="00505236"/>
    <w:rsid w:val="00521DC6"/>
    <w:rsid w:val="00535673"/>
    <w:rsid w:val="0053588F"/>
    <w:rsid w:val="00561B5B"/>
    <w:rsid w:val="00587F3E"/>
    <w:rsid w:val="005A4BE0"/>
    <w:rsid w:val="005C3CF8"/>
    <w:rsid w:val="005E0B13"/>
    <w:rsid w:val="005E3694"/>
    <w:rsid w:val="005E474F"/>
    <w:rsid w:val="005F18D0"/>
    <w:rsid w:val="006031D7"/>
    <w:rsid w:val="006106D2"/>
    <w:rsid w:val="00610897"/>
    <w:rsid w:val="00617723"/>
    <w:rsid w:val="006322CF"/>
    <w:rsid w:val="00633895"/>
    <w:rsid w:val="006361FC"/>
    <w:rsid w:val="00636A85"/>
    <w:rsid w:val="0064011B"/>
    <w:rsid w:val="00641E43"/>
    <w:rsid w:val="006524C4"/>
    <w:rsid w:val="00656056"/>
    <w:rsid w:val="00661C2B"/>
    <w:rsid w:val="006677A0"/>
    <w:rsid w:val="0067591B"/>
    <w:rsid w:val="00675E98"/>
    <w:rsid w:val="006A28E7"/>
    <w:rsid w:val="006C4DF2"/>
    <w:rsid w:val="00707138"/>
    <w:rsid w:val="00736F0F"/>
    <w:rsid w:val="00762042"/>
    <w:rsid w:val="007718D8"/>
    <w:rsid w:val="007B7BA4"/>
    <w:rsid w:val="007C06D0"/>
    <w:rsid w:val="007D17D7"/>
    <w:rsid w:val="007E0164"/>
    <w:rsid w:val="007F0E24"/>
    <w:rsid w:val="00803809"/>
    <w:rsid w:val="00815C83"/>
    <w:rsid w:val="00830633"/>
    <w:rsid w:val="008471F0"/>
    <w:rsid w:val="00867E11"/>
    <w:rsid w:val="00867F93"/>
    <w:rsid w:val="00891159"/>
    <w:rsid w:val="008D43C5"/>
    <w:rsid w:val="008E03CF"/>
    <w:rsid w:val="008F6196"/>
    <w:rsid w:val="00914A24"/>
    <w:rsid w:val="00915A79"/>
    <w:rsid w:val="00927AD2"/>
    <w:rsid w:val="00936077"/>
    <w:rsid w:val="0096148D"/>
    <w:rsid w:val="00984A76"/>
    <w:rsid w:val="00993370"/>
    <w:rsid w:val="009A21E4"/>
    <w:rsid w:val="009A6276"/>
    <w:rsid w:val="009B4C0B"/>
    <w:rsid w:val="009B7C9E"/>
    <w:rsid w:val="009D1D92"/>
    <w:rsid w:val="00A2492D"/>
    <w:rsid w:val="00A5042F"/>
    <w:rsid w:val="00AA5CE2"/>
    <w:rsid w:val="00AB21C2"/>
    <w:rsid w:val="00AB28A3"/>
    <w:rsid w:val="00AC0AE5"/>
    <w:rsid w:val="00AE2911"/>
    <w:rsid w:val="00AF2584"/>
    <w:rsid w:val="00AF64EE"/>
    <w:rsid w:val="00AF713D"/>
    <w:rsid w:val="00B13910"/>
    <w:rsid w:val="00B27C15"/>
    <w:rsid w:val="00B348FE"/>
    <w:rsid w:val="00B426AC"/>
    <w:rsid w:val="00B6524F"/>
    <w:rsid w:val="00B90466"/>
    <w:rsid w:val="00BA5953"/>
    <w:rsid w:val="00BB7BCF"/>
    <w:rsid w:val="00BE339D"/>
    <w:rsid w:val="00BF1038"/>
    <w:rsid w:val="00C33CC8"/>
    <w:rsid w:val="00C34C15"/>
    <w:rsid w:val="00C36E33"/>
    <w:rsid w:val="00C47353"/>
    <w:rsid w:val="00C50030"/>
    <w:rsid w:val="00C51C36"/>
    <w:rsid w:val="00C63AF8"/>
    <w:rsid w:val="00C92F0B"/>
    <w:rsid w:val="00C93E48"/>
    <w:rsid w:val="00CD1D60"/>
    <w:rsid w:val="00CD47FC"/>
    <w:rsid w:val="00CD6569"/>
    <w:rsid w:val="00CE3F92"/>
    <w:rsid w:val="00CF1569"/>
    <w:rsid w:val="00D00A9B"/>
    <w:rsid w:val="00D462B9"/>
    <w:rsid w:val="00D4757E"/>
    <w:rsid w:val="00D50510"/>
    <w:rsid w:val="00D51220"/>
    <w:rsid w:val="00D63020"/>
    <w:rsid w:val="00DB0DB1"/>
    <w:rsid w:val="00DB66C0"/>
    <w:rsid w:val="00DC10CB"/>
    <w:rsid w:val="00DE34FD"/>
    <w:rsid w:val="00E02915"/>
    <w:rsid w:val="00E21401"/>
    <w:rsid w:val="00E2430C"/>
    <w:rsid w:val="00E268FA"/>
    <w:rsid w:val="00E274F0"/>
    <w:rsid w:val="00EA245F"/>
    <w:rsid w:val="00EA5E05"/>
    <w:rsid w:val="00EB0C17"/>
    <w:rsid w:val="00EB2A3C"/>
    <w:rsid w:val="00EC53C9"/>
    <w:rsid w:val="00F1162C"/>
    <w:rsid w:val="00F56627"/>
    <w:rsid w:val="00F7286B"/>
    <w:rsid w:val="00F80706"/>
    <w:rsid w:val="00FB19C2"/>
    <w:rsid w:val="00FC23DB"/>
    <w:rsid w:val="00FE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F00B"/>
  <w15:docId w15:val="{C52A7FDE-C182-473E-ACB7-B27A9FC8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677A0"/>
    <w:pPr>
      <w:spacing w:after="0" w:line="240" w:lineRule="auto"/>
    </w:pPr>
  </w:style>
  <w:style w:type="character" w:styleId="Hyperlink">
    <w:name w:val="Hyperlink"/>
    <w:basedOn w:val="DefaultParagraphFont"/>
    <w:uiPriority w:val="99"/>
    <w:unhideWhenUsed/>
    <w:rsid w:val="00111175"/>
    <w:rPr>
      <w:color w:val="0000FF" w:themeColor="hyperlink"/>
      <w:u w:val="single"/>
    </w:rPr>
  </w:style>
  <w:style w:type="character" w:styleId="UnresolvedMention">
    <w:name w:val="Unresolved Mention"/>
    <w:basedOn w:val="DefaultParagraphFont"/>
    <w:uiPriority w:val="99"/>
    <w:semiHidden/>
    <w:unhideWhenUsed/>
    <w:rsid w:val="00111175"/>
    <w:rPr>
      <w:color w:val="605E5C"/>
      <w:shd w:val="clear" w:color="auto" w:fill="E1DFDD"/>
    </w:rPr>
  </w:style>
  <w:style w:type="paragraph" w:customStyle="1" w:styleId="Default">
    <w:name w:val="Default"/>
    <w:rsid w:val="00BB7BCF"/>
    <w:pPr>
      <w:autoSpaceDE w:val="0"/>
      <w:autoSpaceDN w:val="0"/>
      <w:adjustRightInd w:val="0"/>
      <w:spacing w:after="0" w:line="240" w:lineRule="auto"/>
    </w:pPr>
    <w:rPr>
      <w:color w:val="000000"/>
      <w:sz w:val="24"/>
      <w:szCs w:val="24"/>
    </w:rPr>
  </w:style>
  <w:style w:type="character" w:styleId="FollowedHyperlink">
    <w:name w:val="FollowedHyperlink"/>
    <w:basedOn w:val="DefaultParagraphFont"/>
    <w:uiPriority w:val="99"/>
    <w:semiHidden/>
    <w:unhideWhenUsed/>
    <w:rsid w:val="005358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3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ltankennels@gmail.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bkbasenji@hot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kcdogs.com/docs/showforms/nosework-entry.pdf" TargetMode="External"/><Relationship Id="rId11" Type="http://schemas.openxmlformats.org/officeDocument/2006/relationships/hyperlink" Target="http://www.bringfido.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cal.ilacfiyati.org/e/blue-cat-bar-grill" TargetMode="External"/><Relationship Id="rId4" Type="http://schemas.openxmlformats.org/officeDocument/2006/relationships/footnotes" Target="footnotes.xml"/><Relationship Id="rId9" Type="http://schemas.openxmlformats.org/officeDocument/2006/relationships/hyperlink" Target="mailto:bkbasenji@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967</Words>
  <Characters>4985</Characters>
  <Application>Microsoft Office Word</Application>
  <DocSecurity>0</DocSecurity>
  <Lines>134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and Sue Hoy</dc:creator>
  <cp:lastModifiedBy>Cindy Herman</cp:lastModifiedBy>
  <cp:revision>78</cp:revision>
  <cp:lastPrinted>2025-01-30T17:34:00Z</cp:lastPrinted>
  <dcterms:created xsi:type="dcterms:W3CDTF">2026-01-18T19:56:00Z</dcterms:created>
  <dcterms:modified xsi:type="dcterms:W3CDTF">2026-02-01T04:44:00Z</dcterms:modified>
</cp:coreProperties>
</file>