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0"/>
        <w:gridCol w:w="6466"/>
      </w:tblGrid>
      <w:tr w:rsidR="001A2891" w14:paraId="79F399EC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60" w:type="dxa"/>
            </w:tcMar>
          </w:tcPr>
          <w:p w14:paraId="30EB9B4A" w14:textId="77777777" w:rsidR="001A2891" w:rsidRDefault="00000000">
            <w:r>
              <w:rPr>
                <w:noProof/>
              </w:rPr>
              <w:drawing>
                <wp:inline distT="0" distB="0" distL="0" distR="0" wp14:anchorId="1176FF0C" wp14:editId="1D2319C5">
                  <wp:extent cx="1524000" cy="91440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20" w:type="dxa"/>
              <w:bottom w:w="0" w:type="dxa"/>
              <w:right w:w="0" w:type="dxa"/>
            </w:tcMar>
          </w:tcPr>
          <w:p w14:paraId="296145BD" w14:textId="77777777" w:rsidR="00D653A8" w:rsidRPr="00D653A8" w:rsidRDefault="00D653A8">
            <w:pPr>
              <w:spacing w:before="20" w:after="50"/>
              <w:rPr>
                <w:b/>
                <w:bCs/>
                <w:color w:val="1A2456"/>
                <w:sz w:val="20"/>
                <w:szCs w:val="20"/>
              </w:rPr>
            </w:pPr>
          </w:p>
          <w:p w14:paraId="59B12472" w14:textId="1311B534" w:rsidR="001A2891" w:rsidRDefault="00000000">
            <w:pPr>
              <w:spacing w:before="20" w:after="50"/>
              <w:rPr>
                <w:b/>
                <w:bCs/>
                <w:color w:val="1A2456"/>
                <w:sz w:val="30"/>
                <w:szCs w:val="30"/>
              </w:rPr>
            </w:pPr>
            <w:r>
              <w:rPr>
                <w:b/>
                <w:bCs/>
                <w:color w:val="1A2456"/>
                <w:sz w:val="30"/>
                <w:szCs w:val="30"/>
              </w:rPr>
              <w:t>INTERNATIONAL AFFILIATION AGREEMENT</w:t>
            </w:r>
          </w:p>
          <w:p w14:paraId="0E340CC2" w14:textId="77777777" w:rsidR="00D653A8" w:rsidRPr="00D653A8" w:rsidRDefault="00D653A8">
            <w:pPr>
              <w:spacing w:before="20" w:after="50"/>
              <w:rPr>
                <w:sz w:val="10"/>
                <w:szCs w:val="10"/>
              </w:rPr>
            </w:pPr>
          </w:p>
          <w:p w14:paraId="7BD01CF3" w14:textId="77777777" w:rsidR="001A2891" w:rsidRDefault="00000000">
            <w:r>
              <w:rPr>
                <w:i/>
                <w:iCs/>
                <w:color w:val="4A5568"/>
                <w:sz w:val="19"/>
                <w:szCs w:val="19"/>
              </w:rPr>
              <w:t xml:space="preserve">CONPEF – International Network of </w:t>
            </w:r>
            <w:proofErr w:type="spellStart"/>
            <w:r>
              <w:rPr>
                <w:i/>
                <w:iCs/>
                <w:color w:val="4A5568"/>
                <w:sz w:val="19"/>
                <w:szCs w:val="19"/>
              </w:rPr>
              <w:t>Forensic</w:t>
            </w:r>
            <w:proofErr w:type="spellEnd"/>
            <w:r>
              <w:rPr>
                <w:i/>
                <w:iCs/>
                <w:color w:val="4A5568"/>
                <w:sz w:val="19"/>
                <w:szCs w:val="19"/>
              </w:rPr>
              <w:t xml:space="preserve"> Sciences</w:t>
            </w:r>
          </w:p>
        </w:tc>
      </w:tr>
    </w:tbl>
    <w:p w14:paraId="1164F87C" w14:textId="77777777" w:rsidR="001A2891" w:rsidRDefault="001A2891">
      <w:pPr>
        <w:spacing w:before="30"/>
      </w:pPr>
    </w:p>
    <w:p w14:paraId="699D695D" w14:textId="77777777" w:rsidR="001A2891" w:rsidRDefault="001A2891">
      <w:pPr>
        <w:pBdr>
          <w:bottom w:val="single" w:sz="12" w:space="1" w:color="4CAF27"/>
        </w:pBdr>
      </w:pPr>
    </w:p>
    <w:p w14:paraId="56DFF717" w14:textId="77777777" w:rsidR="001A2891" w:rsidRDefault="001A2891">
      <w:pPr>
        <w:spacing w:before="120"/>
      </w:pPr>
    </w:p>
    <w:p w14:paraId="6917132E" w14:textId="77777777" w:rsidR="001A2891" w:rsidRDefault="00000000">
      <w:pPr>
        <w:spacing w:after="140"/>
        <w:jc w:val="center"/>
      </w:pPr>
      <w:proofErr w:type="spellStart"/>
      <w:r>
        <w:rPr>
          <w:i/>
          <w:iCs/>
          <w:color w:val="888888"/>
          <w:sz w:val="21"/>
          <w:szCs w:val="21"/>
        </w:rPr>
        <w:t>Between</w:t>
      </w:r>
      <w:proofErr w:type="spellEnd"/>
    </w:p>
    <w:tbl>
      <w:tblPr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284"/>
        <w:gridCol w:w="4880"/>
      </w:tblGrid>
      <w:tr w:rsidR="00D653A8" w14:paraId="204E54BE" w14:textId="77777777" w:rsidTr="00D653A8">
        <w:tc>
          <w:tcPr>
            <w:tcW w:w="4531" w:type="dxa"/>
            <w:tcBorders>
              <w:top w:val="single" w:sz="4" w:space="0" w:color="C8E6B8"/>
              <w:left w:val="single" w:sz="4" w:space="0" w:color="C8E6B8"/>
              <w:bottom w:val="single" w:sz="4" w:space="0" w:color="C8E6B8"/>
              <w:right w:val="single" w:sz="4" w:space="0" w:color="C8E6B8"/>
            </w:tcBorders>
            <w:shd w:val="clear" w:color="auto" w:fill="F4F8F2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3547C625" w14:textId="77777777" w:rsidR="001A2891" w:rsidRDefault="00000000">
            <w:pPr>
              <w:spacing w:after="60"/>
            </w:pPr>
            <w:r>
              <w:rPr>
                <w:b/>
                <w:bCs/>
                <w:color w:val="1A2456"/>
                <w:sz w:val="26"/>
                <w:szCs w:val="26"/>
              </w:rPr>
              <w:t>CONPEF</w:t>
            </w:r>
          </w:p>
          <w:p w14:paraId="1D894BA4" w14:textId="77777777" w:rsidR="001A2891" w:rsidRDefault="00000000">
            <w:pPr>
              <w:spacing w:after="40"/>
            </w:pPr>
            <w:r>
              <w:rPr>
                <w:color w:val="4A5568"/>
                <w:sz w:val="20"/>
                <w:szCs w:val="20"/>
              </w:rPr>
              <w:t>Coordinamento Nazionale Periti ed Esperti Forensi</w:t>
            </w:r>
          </w:p>
          <w:p w14:paraId="37279005" w14:textId="77777777" w:rsidR="001A2891" w:rsidRDefault="00000000">
            <w:pPr>
              <w:spacing w:after="80"/>
            </w:pPr>
            <w:proofErr w:type="spellStart"/>
            <w:r>
              <w:rPr>
                <w:color w:val="4A5568"/>
                <w:sz w:val="20"/>
                <w:szCs w:val="20"/>
              </w:rPr>
              <w:t>Italy</w:t>
            </w:r>
            <w:proofErr w:type="spellEnd"/>
          </w:p>
          <w:p w14:paraId="03CCE790" w14:textId="77777777" w:rsidR="001A2891" w:rsidRDefault="00000000">
            <w:pPr>
              <w:spacing w:after="30"/>
            </w:pPr>
            <w:proofErr w:type="spellStart"/>
            <w:r>
              <w:rPr>
                <w:i/>
                <w:iCs/>
                <w:color w:val="888888"/>
                <w:sz w:val="19"/>
                <w:szCs w:val="19"/>
              </w:rPr>
              <w:t>Represented</w:t>
            </w:r>
            <w:proofErr w:type="spellEnd"/>
            <w:r>
              <w:rPr>
                <w:i/>
                <w:iCs/>
                <w:color w:val="888888"/>
                <w:sz w:val="19"/>
                <w:szCs w:val="19"/>
              </w:rPr>
              <w:t xml:space="preserve"> by:</w:t>
            </w:r>
          </w:p>
          <w:p w14:paraId="66DC2752" w14:textId="77777777" w:rsidR="001A2891" w:rsidRDefault="00000000">
            <w:r>
              <w:rPr>
                <w:b/>
                <w:bCs/>
                <w:color w:val="1A2456"/>
                <w:sz w:val="20"/>
                <w:szCs w:val="20"/>
              </w:rPr>
              <w:t xml:space="preserve">Dr. Francesco Matranga – </w:t>
            </w:r>
            <w:proofErr w:type="spellStart"/>
            <w:r>
              <w:rPr>
                <w:b/>
                <w:bCs/>
                <w:color w:val="1A2456"/>
                <w:sz w:val="20"/>
                <w:szCs w:val="20"/>
              </w:rPr>
              <w:t>President</w:t>
            </w:r>
            <w:proofErr w:type="spellEnd"/>
          </w:p>
        </w:tc>
        <w:tc>
          <w:tcPr>
            <w:tcW w:w="28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6DD74D8" w14:textId="77777777" w:rsidR="001A2891" w:rsidRDefault="001A2891"/>
        </w:tc>
        <w:tc>
          <w:tcPr>
            <w:tcW w:w="4880" w:type="dxa"/>
            <w:tcBorders>
              <w:top w:val="single" w:sz="4" w:space="0" w:color="C8E6B8"/>
              <w:left w:val="single" w:sz="4" w:space="0" w:color="C8E6B8"/>
              <w:bottom w:val="single" w:sz="4" w:space="0" w:color="C8E6B8"/>
              <w:right w:val="single" w:sz="4" w:space="0" w:color="C8E6B8"/>
            </w:tcBorders>
            <w:shd w:val="clear" w:color="auto" w:fill="F4F8F2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18D84635" w14:textId="77777777" w:rsidR="001A2891" w:rsidRDefault="00000000" w:rsidP="00D653A8">
            <w:pPr>
              <w:spacing w:after="60"/>
              <w:ind w:right="-388"/>
            </w:pPr>
            <w:r>
              <w:rPr>
                <w:b/>
                <w:bCs/>
                <w:color w:val="1A2456"/>
                <w:sz w:val="26"/>
                <w:szCs w:val="26"/>
              </w:rPr>
              <w:t>[Name of Institution]</w:t>
            </w:r>
          </w:p>
          <w:p w14:paraId="3C0A1A86" w14:textId="77777777" w:rsidR="001A2891" w:rsidRDefault="00000000" w:rsidP="00D653A8">
            <w:pPr>
              <w:spacing w:after="40"/>
              <w:ind w:right="-388"/>
            </w:pPr>
            <w:r>
              <w:rPr>
                <w:color w:val="4A5568"/>
                <w:sz w:val="20"/>
                <w:szCs w:val="20"/>
              </w:rPr>
              <w:t>[Full Legal Name]</w:t>
            </w:r>
          </w:p>
          <w:p w14:paraId="6AA85427" w14:textId="77777777" w:rsidR="001A2891" w:rsidRDefault="00000000" w:rsidP="00D653A8">
            <w:pPr>
              <w:spacing w:after="80"/>
              <w:ind w:right="-388"/>
            </w:pPr>
            <w:r>
              <w:rPr>
                <w:color w:val="4A5568"/>
                <w:sz w:val="20"/>
                <w:szCs w:val="20"/>
              </w:rPr>
              <w:t>[Country]</w:t>
            </w:r>
          </w:p>
          <w:p w14:paraId="56B15553" w14:textId="77777777" w:rsidR="001A2891" w:rsidRDefault="00000000" w:rsidP="00D653A8">
            <w:pPr>
              <w:spacing w:after="30"/>
              <w:ind w:right="-388"/>
            </w:pPr>
            <w:proofErr w:type="spellStart"/>
            <w:r>
              <w:rPr>
                <w:i/>
                <w:iCs/>
                <w:color w:val="888888"/>
                <w:sz w:val="19"/>
                <w:szCs w:val="19"/>
              </w:rPr>
              <w:t>Represented</w:t>
            </w:r>
            <w:proofErr w:type="spellEnd"/>
            <w:r>
              <w:rPr>
                <w:i/>
                <w:iCs/>
                <w:color w:val="888888"/>
                <w:sz w:val="19"/>
                <w:szCs w:val="19"/>
              </w:rPr>
              <w:t xml:space="preserve"> by:</w:t>
            </w:r>
          </w:p>
          <w:p w14:paraId="6C234656" w14:textId="77777777" w:rsidR="001A2891" w:rsidRDefault="00000000" w:rsidP="00D653A8">
            <w:pPr>
              <w:ind w:right="-388"/>
            </w:pPr>
            <w:r>
              <w:rPr>
                <w:b/>
                <w:bCs/>
                <w:color w:val="1A2456"/>
                <w:sz w:val="20"/>
                <w:szCs w:val="20"/>
              </w:rPr>
              <w:t>[Name – Position]</w:t>
            </w:r>
          </w:p>
        </w:tc>
      </w:tr>
    </w:tbl>
    <w:p w14:paraId="7815CE78" w14:textId="77777777" w:rsidR="001A2891" w:rsidRDefault="001A2891">
      <w:pPr>
        <w:spacing w:before="60"/>
      </w:pPr>
    </w:p>
    <w:p w14:paraId="779EBC70" w14:textId="77777777" w:rsidR="001A2891" w:rsidRDefault="00000000">
      <w:pPr>
        <w:spacing w:before="80" w:after="200"/>
        <w:jc w:val="center"/>
      </w:pPr>
      <w:proofErr w:type="spellStart"/>
      <w:r>
        <w:rPr>
          <w:i/>
          <w:iCs/>
          <w:color w:val="4A5568"/>
          <w:sz w:val="19"/>
          <w:szCs w:val="19"/>
        </w:rPr>
        <w:t>Hereinafter</w:t>
      </w:r>
      <w:proofErr w:type="spellEnd"/>
      <w:r>
        <w:rPr>
          <w:i/>
          <w:iCs/>
          <w:color w:val="4A5568"/>
          <w:sz w:val="19"/>
          <w:szCs w:val="19"/>
        </w:rPr>
        <w:t xml:space="preserve"> </w:t>
      </w:r>
      <w:proofErr w:type="spellStart"/>
      <w:r>
        <w:rPr>
          <w:i/>
          <w:iCs/>
          <w:color w:val="4A5568"/>
          <w:sz w:val="19"/>
          <w:szCs w:val="19"/>
        </w:rPr>
        <w:t>individually</w:t>
      </w:r>
      <w:proofErr w:type="spellEnd"/>
      <w:r>
        <w:rPr>
          <w:i/>
          <w:iCs/>
          <w:color w:val="4A5568"/>
          <w:sz w:val="19"/>
          <w:szCs w:val="19"/>
        </w:rPr>
        <w:t xml:space="preserve"> </w:t>
      </w:r>
      <w:proofErr w:type="spellStart"/>
      <w:r>
        <w:rPr>
          <w:i/>
          <w:iCs/>
          <w:color w:val="4A5568"/>
          <w:sz w:val="19"/>
          <w:szCs w:val="19"/>
        </w:rPr>
        <w:t>referred</w:t>
      </w:r>
      <w:proofErr w:type="spellEnd"/>
      <w:r>
        <w:rPr>
          <w:i/>
          <w:iCs/>
          <w:color w:val="4A5568"/>
          <w:sz w:val="19"/>
          <w:szCs w:val="19"/>
        </w:rPr>
        <w:t xml:space="preserve"> to </w:t>
      </w:r>
      <w:proofErr w:type="spellStart"/>
      <w:r>
        <w:rPr>
          <w:i/>
          <w:iCs/>
          <w:color w:val="4A5568"/>
          <w:sz w:val="19"/>
          <w:szCs w:val="19"/>
        </w:rPr>
        <w:t>as</w:t>
      </w:r>
      <w:proofErr w:type="spellEnd"/>
      <w:r>
        <w:rPr>
          <w:i/>
          <w:iCs/>
          <w:color w:val="4A5568"/>
          <w:sz w:val="19"/>
          <w:szCs w:val="19"/>
        </w:rPr>
        <w:t xml:space="preserve"> "Party" and </w:t>
      </w:r>
      <w:proofErr w:type="spellStart"/>
      <w:r>
        <w:rPr>
          <w:i/>
          <w:iCs/>
          <w:color w:val="4A5568"/>
          <w:sz w:val="19"/>
          <w:szCs w:val="19"/>
        </w:rPr>
        <w:t>collectively</w:t>
      </w:r>
      <w:proofErr w:type="spellEnd"/>
      <w:r>
        <w:rPr>
          <w:i/>
          <w:iCs/>
          <w:color w:val="4A5568"/>
          <w:sz w:val="19"/>
          <w:szCs w:val="19"/>
        </w:rPr>
        <w:t xml:space="preserve"> </w:t>
      </w:r>
      <w:proofErr w:type="spellStart"/>
      <w:r>
        <w:rPr>
          <w:i/>
          <w:iCs/>
          <w:color w:val="4A5568"/>
          <w:sz w:val="19"/>
          <w:szCs w:val="19"/>
        </w:rPr>
        <w:t>as</w:t>
      </w:r>
      <w:proofErr w:type="spellEnd"/>
      <w:r>
        <w:rPr>
          <w:i/>
          <w:iCs/>
          <w:color w:val="4A5568"/>
          <w:sz w:val="19"/>
          <w:szCs w:val="19"/>
        </w:rPr>
        <w:t xml:space="preserve"> "the Parties."</w:t>
      </w:r>
    </w:p>
    <w:p w14:paraId="1FB015A4" w14:textId="77777777" w:rsidR="001A2891" w:rsidRDefault="001A2891">
      <w:pPr>
        <w:pBdr>
          <w:bottom w:val="single" w:sz="4" w:space="1" w:color="D0EAC0"/>
        </w:pBdr>
      </w:pPr>
    </w:p>
    <w:p w14:paraId="413AFF48" w14:textId="77777777" w:rsidR="001A2891" w:rsidRPr="00D653A8" w:rsidRDefault="001A2891">
      <w:pPr>
        <w:spacing w:before="80"/>
        <w:rPr>
          <w:sz w:val="10"/>
          <w:szCs w:val="10"/>
        </w:rPr>
      </w:pPr>
    </w:p>
    <w:p w14:paraId="0F604AAC" w14:textId="77777777" w:rsidR="001A2891" w:rsidRDefault="00000000">
      <w:pPr>
        <w:pBdr>
          <w:bottom w:val="single" w:sz="4" w:space="1" w:color="D0EAC0"/>
        </w:pBdr>
        <w:spacing w:before="300" w:after="100"/>
      </w:pPr>
      <w:proofErr w:type="spellStart"/>
      <w:r>
        <w:rPr>
          <w:b/>
          <w:bCs/>
          <w:color w:val="4CAF27"/>
          <w:sz w:val="24"/>
          <w:szCs w:val="24"/>
        </w:rPr>
        <w:t>Article</w:t>
      </w:r>
      <w:proofErr w:type="spellEnd"/>
      <w:r>
        <w:rPr>
          <w:b/>
          <w:bCs/>
          <w:color w:val="4CAF27"/>
          <w:sz w:val="24"/>
          <w:szCs w:val="24"/>
        </w:rPr>
        <w:t xml:space="preserve"> </w:t>
      </w:r>
      <w:proofErr w:type="gramStart"/>
      <w:r>
        <w:rPr>
          <w:b/>
          <w:bCs/>
          <w:color w:val="4CAF27"/>
          <w:sz w:val="24"/>
          <w:szCs w:val="24"/>
        </w:rPr>
        <w:t>1</w:t>
      </w:r>
      <w:r>
        <w:rPr>
          <w:b/>
          <w:bCs/>
          <w:color w:val="1A2456"/>
          <w:sz w:val="24"/>
          <w:szCs w:val="24"/>
        </w:rPr>
        <w:t xml:space="preserve">  –</w:t>
      </w:r>
      <w:proofErr w:type="gramEnd"/>
      <w:r>
        <w:rPr>
          <w:b/>
          <w:bCs/>
          <w:color w:val="1A2456"/>
          <w:sz w:val="24"/>
          <w:szCs w:val="24"/>
        </w:rPr>
        <w:t xml:space="preserve">  </w:t>
      </w:r>
      <w:proofErr w:type="spellStart"/>
      <w:r>
        <w:rPr>
          <w:b/>
          <w:bCs/>
          <w:color w:val="1A2456"/>
          <w:sz w:val="24"/>
          <w:szCs w:val="24"/>
        </w:rPr>
        <w:t>Purpose</w:t>
      </w:r>
      <w:proofErr w:type="spellEnd"/>
      <w:r>
        <w:rPr>
          <w:b/>
          <w:bCs/>
          <w:color w:val="1A2456"/>
          <w:sz w:val="24"/>
          <w:szCs w:val="24"/>
        </w:rPr>
        <w:t xml:space="preserve"> of the Agreement</w:t>
      </w:r>
    </w:p>
    <w:p w14:paraId="7C1D4FF8" w14:textId="77777777" w:rsidR="001A2891" w:rsidRDefault="00000000">
      <w:pPr>
        <w:spacing w:before="80" w:after="80"/>
        <w:jc w:val="both"/>
      </w:pPr>
      <w:r>
        <w:rPr>
          <w:color w:val="222222"/>
        </w:rPr>
        <w:t xml:space="preserve">The </w:t>
      </w:r>
      <w:proofErr w:type="spellStart"/>
      <w:r>
        <w:rPr>
          <w:color w:val="222222"/>
        </w:rPr>
        <w:t>purpose</w:t>
      </w:r>
      <w:proofErr w:type="spellEnd"/>
      <w:r>
        <w:rPr>
          <w:color w:val="222222"/>
        </w:rPr>
        <w:t xml:space="preserve"> of </w:t>
      </w:r>
      <w:proofErr w:type="spellStart"/>
      <w:r>
        <w:rPr>
          <w:color w:val="222222"/>
        </w:rPr>
        <w:t>this</w:t>
      </w:r>
      <w:proofErr w:type="spellEnd"/>
      <w:r>
        <w:rPr>
          <w:color w:val="222222"/>
        </w:rPr>
        <w:t xml:space="preserve"> agreement </w:t>
      </w:r>
      <w:proofErr w:type="spellStart"/>
      <w:r>
        <w:rPr>
          <w:color w:val="222222"/>
        </w:rPr>
        <w:t>is</w:t>
      </w:r>
      <w:proofErr w:type="spellEnd"/>
      <w:r>
        <w:rPr>
          <w:color w:val="222222"/>
        </w:rPr>
        <w:t xml:space="preserve"> to </w:t>
      </w:r>
      <w:proofErr w:type="spellStart"/>
      <w:r>
        <w:rPr>
          <w:color w:val="222222"/>
        </w:rPr>
        <w:t>establish</w:t>
      </w:r>
      <w:proofErr w:type="spellEnd"/>
      <w:r>
        <w:rPr>
          <w:color w:val="222222"/>
        </w:rPr>
        <w:t xml:space="preserve"> a framework of international </w:t>
      </w:r>
      <w:proofErr w:type="spellStart"/>
      <w:r>
        <w:rPr>
          <w:color w:val="222222"/>
        </w:rPr>
        <w:t>scientific</w:t>
      </w:r>
      <w:proofErr w:type="spellEnd"/>
      <w:r>
        <w:rPr>
          <w:color w:val="222222"/>
        </w:rPr>
        <w:t xml:space="preserve"> and </w:t>
      </w:r>
      <w:proofErr w:type="spellStart"/>
      <w:r>
        <w:rPr>
          <w:color w:val="222222"/>
        </w:rPr>
        <w:t>professional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cooperation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between</w:t>
      </w:r>
      <w:proofErr w:type="spellEnd"/>
      <w:r>
        <w:rPr>
          <w:color w:val="222222"/>
        </w:rPr>
        <w:t xml:space="preserve"> the Parties in the field of </w:t>
      </w:r>
      <w:proofErr w:type="spellStart"/>
      <w:r>
        <w:rPr>
          <w:color w:val="222222"/>
        </w:rPr>
        <w:t>forensic</w:t>
      </w:r>
      <w:proofErr w:type="spellEnd"/>
      <w:r>
        <w:rPr>
          <w:color w:val="222222"/>
        </w:rPr>
        <w:t xml:space="preserve"> sciences, </w:t>
      </w:r>
      <w:proofErr w:type="spellStart"/>
      <w:r>
        <w:rPr>
          <w:color w:val="222222"/>
        </w:rPr>
        <w:t>expert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analysis</w:t>
      </w:r>
      <w:proofErr w:type="spellEnd"/>
      <w:r>
        <w:rPr>
          <w:color w:val="222222"/>
        </w:rPr>
        <w:t xml:space="preserve">, and the </w:t>
      </w:r>
      <w:proofErr w:type="spellStart"/>
      <w:r>
        <w:rPr>
          <w:color w:val="222222"/>
        </w:rPr>
        <w:t>prevention</w:t>
      </w:r>
      <w:proofErr w:type="spellEnd"/>
      <w:r>
        <w:rPr>
          <w:color w:val="222222"/>
        </w:rPr>
        <w:t xml:space="preserve"> of </w:t>
      </w:r>
      <w:proofErr w:type="spellStart"/>
      <w:r>
        <w:rPr>
          <w:color w:val="222222"/>
        </w:rPr>
        <w:t>judicial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errors</w:t>
      </w:r>
      <w:proofErr w:type="spellEnd"/>
      <w:r>
        <w:rPr>
          <w:color w:val="222222"/>
        </w:rPr>
        <w:t>.</w:t>
      </w:r>
    </w:p>
    <w:p w14:paraId="0B91D2BC" w14:textId="77777777" w:rsidR="001A2891" w:rsidRDefault="00000000">
      <w:pPr>
        <w:spacing w:before="80" w:after="80"/>
        <w:jc w:val="both"/>
      </w:pPr>
      <w:proofErr w:type="spellStart"/>
      <w:r>
        <w:rPr>
          <w:color w:val="222222"/>
        </w:rPr>
        <w:t>Through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this</w:t>
      </w:r>
      <w:proofErr w:type="spellEnd"/>
      <w:r>
        <w:rPr>
          <w:color w:val="222222"/>
        </w:rPr>
        <w:t xml:space="preserve"> agreement, the Parties </w:t>
      </w:r>
      <w:proofErr w:type="spellStart"/>
      <w:r>
        <w:rPr>
          <w:color w:val="222222"/>
        </w:rPr>
        <w:t>intend</w:t>
      </w:r>
      <w:proofErr w:type="spellEnd"/>
      <w:r>
        <w:rPr>
          <w:color w:val="222222"/>
        </w:rPr>
        <w:t xml:space="preserve"> to </w:t>
      </w:r>
      <w:proofErr w:type="spellStart"/>
      <w:r>
        <w:rPr>
          <w:color w:val="222222"/>
        </w:rPr>
        <w:t>promote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collaboration</w:t>
      </w:r>
      <w:proofErr w:type="spellEnd"/>
      <w:r>
        <w:rPr>
          <w:color w:val="222222"/>
        </w:rPr>
        <w:t xml:space="preserve">, knowledge </w:t>
      </w:r>
      <w:proofErr w:type="spellStart"/>
      <w:r>
        <w:rPr>
          <w:color w:val="222222"/>
        </w:rPr>
        <w:t>exchange</w:t>
      </w:r>
      <w:proofErr w:type="spellEnd"/>
      <w:r>
        <w:rPr>
          <w:color w:val="222222"/>
        </w:rPr>
        <w:t xml:space="preserve">, and the </w:t>
      </w:r>
      <w:proofErr w:type="spellStart"/>
      <w:r>
        <w:rPr>
          <w:color w:val="222222"/>
        </w:rPr>
        <w:t>development</w:t>
      </w:r>
      <w:proofErr w:type="spellEnd"/>
      <w:r>
        <w:rPr>
          <w:color w:val="222222"/>
        </w:rPr>
        <w:t xml:space="preserve"> of </w:t>
      </w:r>
      <w:proofErr w:type="spellStart"/>
      <w:r>
        <w:rPr>
          <w:color w:val="222222"/>
        </w:rPr>
        <w:t>methodological</w:t>
      </w:r>
      <w:proofErr w:type="spellEnd"/>
      <w:r>
        <w:rPr>
          <w:color w:val="222222"/>
        </w:rPr>
        <w:t xml:space="preserve"> standards </w:t>
      </w:r>
      <w:proofErr w:type="spellStart"/>
      <w:r>
        <w:rPr>
          <w:color w:val="222222"/>
        </w:rPr>
        <w:t>among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forensic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experts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researchers</w:t>
      </w:r>
      <w:proofErr w:type="spellEnd"/>
      <w:r>
        <w:rPr>
          <w:color w:val="222222"/>
        </w:rPr>
        <w:t xml:space="preserve">, and institutions </w:t>
      </w:r>
      <w:proofErr w:type="spellStart"/>
      <w:r>
        <w:rPr>
          <w:color w:val="222222"/>
        </w:rPr>
        <w:t>operating</w:t>
      </w:r>
      <w:proofErr w:type="spellEnd"/>
      <w:r>
        <w:rPr>
          <w:color w:val="222222"/>
        </w:rPr>
        <w:t xml:space="preserve"> in </w:t>
      </w:r>
      <w:proofErr w:type="spellStart"/>
      <w:r>
        <w:rPr>
          <w:color w:val="222222"/>
        </w:rPr>
        <w:t>different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legal</w:t>
      </w:r>
      <w:proofErr w:type="spellEnd"/>
      <w:r>
        <w:rPr>
          <w:color w:val="222222"/>
        </w:rPr>
        <w:t xml:space="preserve"> systems.</w:t>
      </w:r>
    </w:p>
    <w:p w14:paraId="744E3083" w14:textId="77777777" w:rsidR="001A2891" w:rsidRDefault="00000000">
      <w:pPr>
        <w:pBdr>
          <w:bottom w:val="single" w:sz="4" w:space="1" w:color="D0EAC0"/>
        </w:pBdr>
        <w:spacing w:before="300" w:after="100"/>
      </w:pPr>
      <w:proofErr w:type="spellStart"/>
      <w:r>
        <w:rPr>
          <w:b/>
          <w:bCs/>
          <w:color w:val="4CAF27"/>
          <w:sz w:val="24"/>
          <w:szCs w:val="24"/>
        </w:rPr>
        <w:t>Article</w:t>
      </w:r>
      <w:proofErr w:type="spellEnd"/>
      <w:r>
        <w:rPr>
          <w:b/>
          <w:bCs/>
          <w:color w:val="4CAF27"/>
          <w:sz w:val="24"/>
          <w:szCs w:val="24"/>
        </w:rPr>
        <w:t xml:space="preserve"> </w:t>
      </w:r>
      <w:proofErr w:type="gramStart"/>
      <w:r>
        <w:rPr>
          <w:b/>
          <w:bCs/>
          <w:color w:val="4CAF27"/>
          <w:sz w:val="24"/>
          <w:szCs w:val="24"/>
        </w:rPr>
        <w:t>2</w:t>
      </w:r>
      <w:r>
        <w:rPr>
          <w:b/>
          <w:bCs/>
          <w:color w:val="1A2456"/>
          <w:sz w:val="24"/>
          <w:szCs w:val="24"/>
        </w:rPr>
        <w:t xml:space="preserve">  –</w:t>
      </w:r>
      <w:proofErr w:type="gramEnd"/>
      <w:r>
        <w:rPr>
          <w:b/>
          <w:bCs/>
          <w:color w:val="1A2456"/>
          <w:sz w:val="24"/>
          <w:szCs w:val="24"/>
        </w:rPr>
        <w:t xml:space="preserve">  International </w:t>
      </w:r>
      <w:proofErr w:type="spellStart"/>
      <w:r>
        <w:rPr>
          <w:b/>
          <w:bCs/>
          <w:color w:val="1A2456"/>
          <w:sz w:val="24"/>
          <w:szCs w:val="24"/>
        </w:rPr>
        <w:t>Affiliation</w:t>
      </w:r>
      <w:proofErr w:type="spellEnd"/>
    </w:p>
    <w:p w14:paraId="76A816F6" w14:textId="77777777" w:rsidR="001A2891" w:rsidRDefault="00000000">
      <w:pPr>
        <w:spacing w:before="80" w:after="80"/>
        <w:jc w:val="both"/>
      </w:pPr>
      <w:proofErr w:type="spellStart"/>
      <w:r>
        <w:rPr>
          <w:color w:val="222222"/>
        </w:rPr>
        <w:t>Through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this</w:t>
      </w:r>
      <w:proofErr w:type="spellEnd"/>
      <w:r>
        <w:rPr>
          <w:color w:val="222222"/>
        </w:rPr>
        <w:t xml:space="preserve"> agreement, [Institution Name] </w:t>
      </w:r>
      <w:proofErr w:type="spellStart"/>
      <w:r>
        <w:rPr>
          <w:color w:val="222222"/>
        </w:rPr>
        <w:t>will</w:t>
      </w:r>
      <w:proofErr w:type="spellEnd"/>
      <w:r>
        <w:rPr>
          <w:color w:val="222222"/>
        </w:rPr>
        <w:t xml:space="preserve"> be </w:t>
      </w:r>
      <w:proofErr w:type="spellStart"/>
      <w:r>
        <w:rPr>
          <w:color w:val="222222"/>
        </w:rPr>
        <w:t>recognized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as</w:t>
      </w:r>
      <w:proofErr w:type="spellEnd"/>
      <w:r>
        <w:rPr>
          <w:color w:val="222222"/>
        </w:rPr>
        <w:t xml:space="preserve"> an:</w:t>
      </w:r>
    </w:p>
    <w:p w14:paraId="2985C17F" w14:textId="77777777" w:rsidR="001A2891" w:rsidRDefault="00000000">
      <w:pPr>
        <w:spacing w:before="120" w:after="40"/>
        <w:jc w:val="center"/>
      </w:pPr>
      <w:r>
        <w:rPr>
          <w:b/>
          <w:bCs/>
          <w:color w:val="1A2456"/>
          <w:sz w:val="26"/>
          <w:szCs w:val="26"/>
        </w:rPr>
        <w:t xml:space="preserve">International </w:t>
      </w:r>
      <w:proofErr w:type="spellStart"/>
      <w:r>
        <w:rPr>
          <w:b/>
          <w:bCs/>
          <w:color w:val="1A2456"/>
          <w:sz w:val="26"/>
          <w:szCs w:val="26"/>
        </w:rPr>
        <w:t>Affiliated</w:t>
      </w:r>
      <w:proofErr w:type="spellEnd"/>
      <w:r>
        <w:rPr>
          <w:b/>
          <w:bCs/>
          <w:color w:val="1A2456"/>
          <w:sz w:val="26"/>
          <w:szCs w:val="26"/>
        </w:rPr>
        <w:t xml:space="preserve"> Institution</w:t>
      </w:r>
    </w:p>
    <w:p w14:paraId="0B5CEECB" w14:textId="77777777" w:rsidR="001A2891" w:rsidRDefault="00000000">
      <w:pPr>
        <w:spacing w:after="120"/>
        <w:jc w:val="center"/>
      </w:pPr>
      <w:r>
        <w:rPr>
          <w:i/>
          <w:iCs/>
          <w:color w:val="4CAF27"/>
        </w:rPr>
        <w:t xml:space="preserve">of the CONPEF International Network of </w:t>
      </w:r>
      <w:proofErr w:type="spellStart"/>
      <w:r>
        <w:rPr>
          <w:i/>
          <w:iCs/>
          <w:color w:val="4CAF27"/>
        </w:rPr>
        <w:t>Forensic</w:t>
      </w:r>
      <w:proofErr w:type="spellEnd"/>
      <w:r>
        <w:rPr>
          <w:i/>
          <w:iCs/>
          <w:color w:val="4CAF27"/>
        </w:rPr>
        <w:t xml:space="preserve"> Sciences</w:t>
      </w:r>
    </w:p>
    <w:p w14:paraId="0741AA6E" w14:textId="77777777" w:rsidR="001A2891" w:rsidRDefault="00000000">
      <w:pPr>
        <w:spacing w:before="80" w:after="80"/>
        <w:jc w:val="both"/>
      </w:pPr>
      <w:proofErr w:type="spellStart"/>
      <w:r>
        <w:rPr>
          <w:color w:val="222222"/>
        </w:rPr>
        <w:t>This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affiliation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aims</w:t>
      </w:r>
      <w:proofErr w:type="spellEnd"/>
      <w:r>
        <w:rPr>
          <w:color w:val="222222"/>
        </w:rPr>
        <w:t xml:space="preserve"> to </w:t>
      </w:r>
      <w:proofErr w:type="spellStart"/>
      <w:r>
        <w:rPr>
          <w:color w:val="222222"/>
        </w:rPr>
        <w:t>strengthen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professional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dialogue</w:t>
      </w:r>
      <w:proofErr w:type="spellEnd"/>
      <w:r>
        <w:rPr>
          <w:color w:val="222222"/>
        </w:rPr>
        <w:t xml:space="preserve"> and </w:t>
      </w:r>
      <w:proofErr w:type="spellStart"/>
      <w:r>
        <w:rPr>
          <w:color w:val="222222"/>
        </w:rPr>
        <w:t>cooperation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among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forensic</w:t>
      </w:r>
      <w:proofErr w:type="spellEnd"/>
      <w:r>
        <w:rPr>
          <w:color w:val="222222"/>
        </w:rPr>
        <w:t xml:space="preserve"> institutions </w:t>
      </w:r>
      <w:proofErr w:type="spellStart"/>
      <w:r>
        <w:rPr>
          <w:color w:val="222222"/>
        </w:rPr>
        <w:t>worldwide</w:t>
      </w:r>
      <w:proofErr w:type="spellEnd"/>
      <w:r>
        <w:rPr>
          <w:color w:val="222222"/>
        </w:rPr>
        <w:t xml:space="preserve">. </w:t>
      </w:r>
      <w:proofErr w:type="spellStart"/>
      <w:r>
        <w:rPr>
          <w:color w:val="222222"/>
        </w:rPr>
        <w:t>It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does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not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replace</w:t>
      </w:r>
      <w:proofErr w:type="spellEnd"/>
      <w:r>
        <w:rPr>
          <w:color w:val="222222"/>
        </w:rPr>
        <w:t xml:space="preserve"> or </w:t>
      </w:r>
      <w:proofErr w:type="spellStart"/>
      <w:r>
        <w:rPr>
          <w:color w:val="222222"/>
        </w:rPr>
        <w:t>supersede</w:t>
      </w:r>
      <w:proofErr w:type="spellEnd"/>
      <w:r>
        <w:rPr>
          <w:color w:val="222222"/>
        </w:rPr>
        <w:t xml:space="preserve"> the </w:t>
      </w:r>
      <w:proofErr w:type="spellStart"/>
      <w:r>
        <w:rPr>
          <w:color w:val="222222"/>
        </w:rPr>
        <w:t>institutional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identity</w:t>
      </w:r>
      <w:proofErr w:type="spellEnd"/>
      <w:r>
        <w:rPr>
          <w:color w:val="222222"/>
        </w:rPr>
        <w:t xml:space="preserve"> or </w:t>
      </w:r>
      <w:proofErr w:type="spellStart"/>
      <w:r>
        <w:rPr>
          <w:color w:val="222222"/>
        </w:rPr>
        <w:t>professional</w:t>
      </w:r>
      <w:proofErr w:type="spellEnd"/>
      <w:r>
        <w:rPr>
          <w:color w:val="222222"/>
        </w:rPr>
        <w:t xml:space="preserve"> standards of </w:t>
      </w:r>
      <w:proofErr w:type="spellStart"/>
      <w:r>
        <w:rPr>
          <w:color w:val="222222"/>
        </w:rPr>
        <w:t>either</w:t>
      </w:r>
      <w:proofErr w:type="spellEnd"/>
      <w:r>
        <w:rPr>
          <w:color w:val="222222"/>
        </w:rPr>
        <w:t xml:space="preserve"> Party.</w:t>
      </w:r>
    </w:p>
    <w:p w14:paraId="7D33F8C7" w14:textId="77777777" w:rsidR="001A2891" w:rsidRDefault="00000000">
      <w:pPr>
        <w:pBdr>
          <w:bottom w:val="single" w:sz="4" w:space="1" w:color="D0EAC0"/>
        </w:pBdr>
        <w:spacing w:before="300" w:after="100"/>
      </w:pPr>
      <w:proofErr w:type="spellStart"/>
      <w:r>
        <w:rPr>
          <w:b/>
          <w:bCs/>
          <w:color w:val="4CAF27"/>
          <w:sz w:val="24"/>
          <w:szCs w:val="24"/>
        </w:rPr>
        <w:t>Article</w:t>
      </w:r>
      <w:proofErr w:type="spellEnd"/>
      <w:r>
        <w:rPr>
          <w:b/>
          <w:bCs/>
          <w:color w:val="4CAF27"/>
          <w:sz w:val="24"/>
          <w:szCs w:val="24"/>
        </w:rPr>
        <w:t xml:space="preserve"> </w:t>
      </w:r>
      <w:proofErr w:type="gramStart"/>
      <w:r>
        <w:rPr>
          <w:b/>
          <w:bCs/>
          <w:color w:val="4CAF27"/>
          <w:sz w:val="24"/>
          <w:szCs w:val="24"/>
        </w:rPr>
        <w:t>3</w:t>
      </w:r>
      <w:r>
        <w:rPr>
          <w:b/>
          <w:bCs/>
          <w:color w:val="1A2456"/>
          <w:sz w:val="24"/>
          <w:szCs w:val="24"/>
        </w:rPr>
        <w:t xml:space="preserve">  –</w:t>
      </w:r>
      <w:proofErr w:type="gramEnd"/>
      <w:r>
        <w:rPr>
          <w:b/>
          <w:bCs/>
          <w:color w:val="1A2456"/>
          <w:sz w:val="24"/>
          <w:szCs w:val="24"/>
        </w:rPr>
        <w:t xml:space="preserve">  </w:t>
      </w:r>
      <w:proofErr w:type="spellStart"/>
      <w:r>
        <w:rPr>
          <w:b/>
          <w:bCs/>
          <w:color w:val="1A2456"/>
          <w:sz w:val="24"/>
          <w:szCs w:val="24"/>
        </w:rPr>
        <w:t>Areas</w:t>
      </w:r>
      <w:proofErr w:type="spellEnd"/>
      <w:r>
        <w:rPr>
          <w:b/>
          <w:bCs/>
          <w:color w:val="1A2456"/>
          <w:sz w:val="24"/>
          <w:szCs w:val="24"/>
        </w:rPr>
        <w:t xml:space="preserve"> of </w:t>
      </w:r>
      <w:proofErr w:type="spellStart"/>
      <w:r>
        <w:rPr>
          <w:b/>
          <w:bCs/>
          <w:color w:val="1A2456"/>
          <w:sz w:val="24"/>
          <w:szCs w:val="24"/>
        </w:rPr>
        <w:t>Cooperation</w:t>
      </w:r>
      <w:proofErr w:type="spellEnd"/>
    </w:p>
    <w:p w14:paraId="4DDBDAAF" w14:textId="77777777" w:rsidR="001A2891" w:rsidRDefault="00000000">
      <w:pPr>
        <w:spacing w:before="80" w:after="80"/>
        <w:jc w:val="both"/>
      </w:pPr>
      <w:r>
        <w:rPr>
          <w:color w:val="222222"/>
        </w:rPr>
        <w:t xml:space="preserve">The Parties </w:t>
      </w:r>
      <w:proofErr w:type="spellStart"/>
      <w:r>
        <w:rPr>
          <w:color w:val="222222"/>
        </w:rPr>
        <w:t>may</w:t>
      </w:r>
      <w:proofErr w:type="spellEnd"/>
      <w:r>
        <w:rPr>
          <w:color w:val="222222"/>
        </w:rPr>
        <w:t xml:space="preserve"> collaborate in the following </w:t>
      </w:r>
      <w:proofErr w:type="spellStart"/>
      <w:r>
        <w:rPr>
          <w:color w:val="222222"/>
        </w:rPr>
        <w:t>areas</w:t>
      </w:r>
      <w:proofErr w:type="spellEnd"/>
      <w:r>
        <w:rPr>
          <w:color w:val="222222"/>
        </w:rPr>
        <w:t>:</w:t>
      </w:r>
    </w:p>
    <w:p w14:paraId="0661571A" w14:textId="77777777" w:rsidR="001A2891" w:rsidRDefault="00000000">
      <w:pPr>
        <w:pStyle w:val="Paragrafoelenco"/>
        <w:numPr>
          <w:ilvl w:val="0"/>
          <w:numId w:val="2"/>
        </w:numPr>
        <w:jc w:val="both"/>
      </w:pPr>
      <w:r>
        <w:rPr>
          <w:color w:val="4A5568"/>
        </w:rPr>
        <w:t xml:space="preserve">Exchange of </w:t>
      </w:r>
      <w:proofErr w:type="spellStart"/>
      <w:r>
        <w:rPr>
          <w:color w:val="4A5568"/>
        </w:rPr>
        <w:t>professional</w:t>
      </w:r>
      <w:proofErr w:type="spellEnd"/>
      <w:r>
        <w:rPr>
          <w:color w:val="4A5568"/>
        </w:rPr>
        <w:t xml:space="preserve"> </w:t>
      </w:r>
      <w:proofErr w:type="spellStart"/>
      <w:r>
        <w:rPr>
          <w:color w:val="4A5568"/>
        </w:rPr>
        <w:t>experience</w:t>
      </w:r>
      <w:proofErr w:type="spellEnd"/>
      <w:r>
        <w:rPr>
          <w:color w:val="4A5568"/>
        </w:rPr>
        <w:t xml:space="preserve"> and best practices in </w:t>
      </w:r>
      <w:proofErr w:type="spellStart"/>
      <w:r>
        <w:rPr>
          <w:color w:val="4A5568"/>
        </w:rPr>
        <w:t>forensic</w:t>
      </w:r>
      <w:proofErr w:type="spellEnd"/>
      <w:r>
        <w:rPr>
          <w:color w:val="4A5568"/>
        </w:rPr>
        <w:t xml:space="preserve"> sciences</w:t>
      </w:r>
    </w:p>
    <w:p w14:paraId="5F5726A8" w14:textId="77777777" w:rsidR="001A2891" w:rsidRDefault="00000000">
      <w:pPr>
        <w:pStyle w:val="Paragrafoelenco"/>
        <w:numPr>
          <w:ilvl w:val="0"/>
          <w:numId w:val="2"/>
        </w:numPr>
        <w:jc w:val="both"/>
      </w:pPr>
      <w:r>
        <w:rPr>
          <w:color w:val="4A5568"/>
        </w:rPr>
        <w:t xml:space="preserve">Comparative </w:t>
      </w:r>
      <w:proofErr w:type="spellStart"/>
      <w:r>
        <w:rPr>
          <w:color w:val="4A5568"/>
        </w:rPr>
        <w:t>research</w:t>
      </w:r>
      <w:proofErr w:type="spellEnd"/>
      <w:r>
        <w:rPr>
          <w:color w:val="4A5568"/>
        </w:rPr>
        <w:t xml:space="preserve"> projects </w:t>
      </w:r>
      <w:proofErr w:type="spellStart"/>
      <w:r>
        <w:rPr>
          <w:color w:val="4A5568"/>
        </w:rPr>
        <w:t>related</w:t>
      </w:r>
      <w:proofErr w:type="spellEnd"/>
      <w:r>
        <w:rPr>
          <w:color w:val="4A5568"/>
        </w:rPr>
        <w:t xml:space="preserve"> to </w:t>
      </w:r>
      <w:proofErr w:type="spellStart"/>
      <w:r>
        <w:rPr>
          <w:color w:val="4A5568"/>
        </w:rPr>
        <w:t>forensic</w:t>
      </w:r>
      <w:proofErr w:type="spellEnd"/>
      <w:r>
        <w:rPr>
          <w:color w:val="4A5568"/>
        </w:rPr>
        <w:t xml:space="preserve"> </w:t>
      </w:r>
      <w:proofErr w:type="spellStart"/>
      <w:r>
        <w:rPr>
          <w:color w:val="4A5568"/>
        </w:rPr>
        <w:t>methodologies</w:t>
      </w:r>
      <w:proofErr w:type="spellEnd"/>
    </w:p>
    <w:p w14:paraId="2D72ED4C" w14:textId="77777777" w:rsidR="001A2891" w:rsidRDefault="00000000">
      <w:pPr>
        <w:pStyle w:val="Paragrafoelenco"/>
        <w:numPr>
          <w:ilvl w:val="0"/>
          <w:numId w:val="2"/>
        </w:numPr>
        <w:jc w:val="both"/>
      </w:pPr>
      <w:r>
        <w:rPr>
          <w:color w:val="4A5568"/>
        </w:rPr>
        <w:t xml:space="preserve">Scientific </w:t>
      </w:r>
      <w:proofErr w:type="spellStart"/>
      <w:r>
        <w:rPr>
          <w:color w:val="4A5568"/>
        </w:rPr>
        <w:t>publications</w:t>
      </w:r>
      <w:proofErr w:type="spellEnd"/>
      <w:r>
        <w:rPr>
          <w:color w:val="4A5568"/>
        </w:rPr>
        <w:t xml:space="preserve"> and </w:t>
      </w:r>
      <w:proofErr w:type="spellStart"/>
      <w:r>
        <w:rPr>
          <w:color w:val="4A5568"/>
        </w:rPr>
        <w:t>editorial</w:t>
      </w:r>
      <w:proofErr w:type="spellEnd"/>
      <w:r>
        <w:rPr>
          <w:color w:val="4A5568"/>
        </w:rPr>
        <w:t xml:space="preserve"> </w:t>
      </w:r>
      <w:proofErr w:type="spellStart"/>
      <w:r>
        <w:rPr>
          <w:color w:val="4A5568"/>
        </w:rPr>
        <w:t>collaborations</w:t>
      </w:r>
      <w:proofErr w:type="spellEnd"/>
    </w:p>
    <w:p w14:paraId="2D065686" w14:textId="77777777" w:rsidR="001A2891" w:rsidRDefault="00000000">
      <w:pPr>
        <w:pStyle w:val="Paragrafoelenco"/>
        <w:numPr>
          <w:ilvl w:val="0"/>
          <w:numId w:val="2"/>
        </w:numPr>
        <w:jc w:val="both"/>
      </w:pPr>
      <w:r>
        <w:rPr>
          <w:color w:val="4A5568"/>
        </w:rPr>
        <w:t xml:space="preserve">Development of </w:t>
      </w:r>
      <w:proofErr w:type="spellStart"/>
      <w:r>
        <w:rPr>
          <w:color w:val="4A5568"/>
        </w:rPr>
        <w:t>methodological</w:t>
      </w:r>
      <w:proofErr w:type="spellEnd"/>
      <w:r>
        <w:rPr>
          <w:color w:val="4A5568"/>
        </w:rPr>
        <w:t xml:space="preserve"> </w:t>
      </w:r>
      <w:proofErr w:type="spellStart"/>
      <w:r>
        <w:rPr>
          <w:color w:val="4A5568"/>
        </w:rPr>
        <w:t>guidelines</w:t>
      </w:r>
      <w:proofErr w:type="spellEnd"/>
      <w:r>
        <w:rPr>
          <w:color w:val="4A5568"/>
        </w:rPr>
        <w:t xml:space="preserve"> and </w:t>
      </w:r>
      <w:proofErr w:type="spellStart"/>
      <w:r>
        <w:rPr>
          <w:color w:val="4A5568"/>
        </w:rPr>
        <w:t>protocols</w:t>
      </w:r>
      <w:proofErr w:type="spellEnd"/>
    </w:p>
    <w:p w14:paraId="67322B51" w14:textId="77777777" w:rsidR="001A2891" w:rsidRDefault="00000000">
      <w:pPr>
        <w:pStyle w:val="Paragrafoelenco"/>
        <w:numPr>
          <w:ilvl w:val="0"/>
          <w:numId w:val="2"/>
        </w:numPr>
        <w:jc w:val="both"/>
      </w:pPr>
      <w:proofErr w:type="spellStart"/>
      <w:r>
        <w:rPr>
          <w:color w:val="4A5568"/>
        </w:rPr>
        <w:t>Participation</w:t>
      </w:r>
      <w:proofErr w:type="spellEnd"/>
      <w:r>
        <w:rPr>
          <w:color w:val="4A5568"/>
        </w:rPr>
        <w:t xml:space="preserve"> in </w:t>
      </w:r>
      <w:proofErr w:type="spellStart"/>
      <w:r>
        <w:rPr>
          <w:color w:val="4A5568"/>
        </w:rPr>
        <w:t>scientific</w:t>
      </w:r>
      <w:proofErr w:type="spellEnd"/>
      <w:r>
        <w:rPr>
          <w:color w:val="4A5568"/>
        </w:rPr>
        <w:t xml:space="preserve"> and technical working groups</w:t>
      </w:r>
    </w:p>
    <w:p w14:paraId="0AB4BE10" w14:textId="77777777" w:rsidR="001A2891" w:rsidRDefault="00000000">
      <w:pPr>
        <w:pStyle w:val="Paragrafoelenco"/>
        <w:numPr>
          <w:ilvl w:val="0"/>
          <w:numId w:val="2"/>
        </w:numPr>
        <w:jc w:val="both"/>
      </w:pPr>
      <w:proofErr w:type="spellStart"/>
      <w:r>
        <w:rPr>
          <w:color w:val="4A5568"/>
        </w:rPr>
        <w:t>Academic</w:t>
      </w:r>
      <w:proofErr w:type="spellEnd"/>
      <w:r>
        <w:rPr>
          <w:color w:val="4A5568"/>
        </w:rPr>
        <w:t xml:space="preserve"> and </w:t>
      </w:r>
      <w:proofErr w:type="spellStart"/>
      <w:r>
        <w:rPr>
          <w:color w:val="4A5568"/>
        </w:rPr>
        <w:t>professional</w:t>
      </w:r>
      <w:proofErr w:type="spellEnd"/>
      <w:r>
        <w:rPr>
          <w:color w:val="4A5568"/>
        </w:rPr>
        <w:t xml:space="preserve"> training </w:t>
      </w:r>
      <w:proofErr w:type="spellStart"/>
      <w:r>
        <w:rPr>
          <w:color w:val="4A5568"/>
        </w:rPr>
        <w:t>initiatives</w:t>
      </w:r>
      <w:proofErr w:type="spellEnd"/>
    </w:p>
    <w:p w14:paraId="52EC140C" w14:textId="77777777" w:rsidR="001A2891" w:rsidRDefault="00000000">
      <w:pPr>
        <w:pStyle w:val="Paragrafoelenco"/>
        <w:numPr>
          <w:ilvl w:val="0"/>
          <w:numId w:val="2"/>
        </w:numPr>
        <w:jc w:val="both"/>
      </w:pPr>
      <w:proofErr w:type="spellStart"/>
      <w:r>
        <w:rPr>
          <w:color w:val="4A5568"/>
        </w:rPr>
        <w:t>Cooperation</w:t>
      </w:r>
      <w:proofErr w:type="spellEnd"/>
      <w:r>
        <w:rPr>
          <w:color w:val="4A5568"/>
        </w:rPr>
        <w:t xml:space="preserve"> in the activities of the National </w:t>
      </w:r>
      <w:proofErr w:type="spellStart"/>
      <w:r>
        <w:rPr>
          <w:color w:val="4A5568"/>
        </w:rPr>
        <w:t>Observatory</w:t>
      </w:r>
      <w:proofErr w:type="spellEnd"/>
      <w:r>
        <w:rPr>
          <w:color w:val="4A5568"/>
        </w:rPr>
        <w:t xml:space="preserve"> on </w:t>
      </w:r>
      <w:proofErr w:type="spellStart"/>
      <w:r>
        <w:rPr>
          <w:color w:val="4A5568"/>
        </w:rPr>
        <w:t>Judicial</w:t>
      </w:r>
      <w:proofErr w:type="spellEnd"/>
      <w:r>
        <w:rPr>
          <w:color w:val="4A5568"/>
        </w:rPr>
        <w:t xml:space="preserve"> </w:t>
      </w:r>
      <w:proofErr w:type="spellStart"/>
      <w:r>
        <w:rPr>
          <w:color w:val="4A5568"/>
        </w:rPr>
        <w:t>Errors</w:t>
      </w:r>
      <w:proofErr w:type="spellEnd"/>
    </w:p>
    <w:p w14:paraId="45C9FEF4" w14:textId="77777777" w:rsidR="001A2891" w:rsidRDefault="00000000">
      <w:pPr>
        <w:pBdr>
          <w:bottom w:val="single" w:sz="4" w:space="1" w:color="D0EAC0"/>
        </w:pBdr>
        <w:spacing w:before="300" w:after="100"/>
      </w:pPr>
      <w:proofErr w:type="spellStart"/>
      <w:r>
        <w:rPr>
          <w:b/>
          <w:bCs/>
          <w:color w:val="4CAF27"/>
          <w:sz w:val="24"/>
          <w:szCs w:val="24"/>
        </w:rPr>
        <w:lastRenderedPageBreak/>
        <w:t>Article</w:t>
      </w:r>
      <w:proofErr w:type="spellEnd"/>
      <w:r>
        <w:rPr>
          <w:b/>
          <w:bCs/>
          <w:color w:val="4CAF27"/>
          <w:sz w:val="24"/>
          <w:szCs w:val="24"/>
        </w:rPr>
        <w:t xml:space="preserve"> </w:t>
      </w:r>
      <w:proofErr w:type="gramStart"/>
      <w:r>
        <w:rPr>
          <w:b/>
          <w:bCs/>
          <w:color w:val="4CAF27"/>
          <w:sz w:val="24"/>
          <w:szCs w:val="24"/>
        </w:rPr>
        <w:t>4</w:t>
      </w:r>
      <w:r>
        <w:rPr>
          <w:b/>
          <w:bCs/>
          <w:color w:val="1A2456"/>
          <w:sz w:val="24"/>
          <w:szCs w:val="24"/>
        </w:rPr>
        <w:t xml:space="preserve">  –</w:t>
      </w:r>
      <w:proofErr w:type="gramEnd"/>
      <w:r>
        <w:rPr>
          <w:b/>
          <w:bCs/>
          <w:color w:val="1A2456"/>
          <w:sz w:val="24"/>
          <w:szCs w:val="24"/>
        </w:rPr>
        <w:t xml:space="preserve">  International Scientific Events</w:t>
      </w:r>
    </w:p>
    <w:p w14:paraId="7146B460" w14:textId="77777777" w:rsidR="001A2891" w:rsidRDefault="00000000">
      <w:pPr>
        <w:spacing w:before="80" w:after="80"/>
        <w:jc w:val="both"/>
      </w:pPr>
      <w:r>
        <w:rPr>
          <w:color w:val="222222"/>
        </w:rPr>
        <w:t xml:space="preserve">The Parties </w:t>
      </w:r>
      <w:proofErr w:type="spellStart"/>
      <w:r>
        <w:rPr>
          <w:color w:val="222222"/>
        </w:rPr>
        <w:t>may</w:t>
      </w:r>
      <w:proofErr w:type="spellEnd"/>
      <w:r>
        <w:rPr>
          <w:color w:val="222222"/>
        </w:rPr>
        <w:t xml:space="preserve"> collaborate in the </w:t>
      </w:r>
      <w:proofErr w:type="spellStart"/>
      <w:r>
        <w:rPr>
          <w:color w:val="222222"/>
        </w:rPr>
        <w:t>organization</w:t>
      </w:r>
      <w:proofErr w:type="spellEnd"/>
      <w:r>
        <w:rPr>
          <w:color w:val="222222"/>
        </w:rPr>
        <w:t xml:space="preserve"> and promotion of international conferences, </w:t>
      </w:r>
      <w:proofErr w:type="spellStart"/>
      <w:r>
        <w:rPr>
          <w:color w:val="222222"/>
        </w:rPr>
        <w:t>scientific</w:t>
      </w:r>
      <w:proofErr w:type="spellEnd"/>
      <w:r>
        <w:rPr>
          <w:color w:val="222222"/>
        </w:rPr>
        <w:t xml:space="preserve"> meetings, workshops, </w:t>
      </w:r>
      <w:proofErr w:type="spellStart"/>
      <w:r>
        <w:rPr>
          <w:color w:val="222222"/>
        </w:rPr>
        <w:t>seminars</w:t>
      </w:r>
      <w:proofErr w:type="spellEnd"/>
      <w:r>
        <w:rPr>
          <w:color w:val="222222"/>
        </w:rPr>
        <w:t xml:space="preserve">, and </w:t>
      </w:r>
      <w:proofErr w:type="spellStart"/>
      <w:r>
        <w:rPr>
          <w:color w:val="222222"/>
        </w:rPr>
        <w:t>academic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initiatives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focused</w:t>
      </w:r>
      <w:proofErr w:type="spellEnd"/>
      <w:r>
        <w:rPr>
          <w:color w:val="222222"/>
        </w:rPr>
        <w:t xml:space="preserve"> on </w:t>
      </w:r>
      <w:proofErr w:type="spellStart"/>
      <w:r>
        <w:rPr>
          <w:color w:val="222222"/>
        </w:rPr>
        <w:t>scientific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evidence</w:t>
      </w:r>
      <w:proofErr w:type="spellEnd"/>
      <w:r>
        <w:rPr>
          <w:color w:val="222222"/>
        </w:rPr>
        <w:t xml:space="preserve"> and </w:t>
      </w:r>
      <w:proofErr w:type="spellStart"/>
      <w:r>
        <w:rPr>
          <w:color w:val="222222"/>
        </w:rPr>
        <w:t>judicial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error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prevention</w:t>
      </w:r>
      <w:proofErr w:type="spellEnd"/>
      <w:r>
        <w:rPr>
          <w:color w:val="222222"/>
        </w:rPr>
        <w:t>.</w:t>
      </w:r>
    </w:p>
    <w:p w14:paraId="4082A9A1" w14:textId="77777777" w:rsidR="001A2891" w:rsidRDefault="00000000">
      <w:pPr>
        <w:spacing w:before="80" w:after="80"/>
        <w:jc w:val="both"/>
      </w:pPr>
      <w:proofErr w:type="spellStart"/>
      <w:r>
        <w:rPr>
          <w:color w:val="222222"/>
        </w:rPr>
        <w:t>Affiliated</w:t>
      </w:r>
      <w:proofErr w:type="spellEnd"/>
      <w:r>
        <w:rPr>
          <w:color w:val="222222"/>
        </w:rPr>
        <w:t xml:space="preserve"> institutions </w:t>
      </w:r>
      <w:proofErr w:type="spellStart"/>
      <w:r>
        <w:rPr>
          <w:color w:val="222222"/>
        </w:rPr>
        <w:t>may</w:t>
      </w:r>
      <w:proofErr w:type="spellEnd"/>
      <w:r>
        <w:rPr>
          <w:color w:val="222222"/>
        </w:rPr>
        <w:t xml:space="preserve"> be </w:t>
      </w:r>
      <w:proofErr w:type="spellStart"/>
      <w:r>
        <w:rPr>
          <w:color w:val="222222"/>
        </w:rPr>
        <w:t>invited</w:t>
      </w:r>
      <w:proofErr w:type="spellEnd"/>
      <w:r>
        <w:rPr>
          <w:color w:val="222222"/>
        </w:rPr>
        <w:t xml:space="preserve"> to participate in the International </w:t>
      </w:r>
      <w:proofErr w:type="spellStart"/>
      <w:r>
        <w:rPr>
          <w:color w:val="222222"/>
        </w:rPr>
        <w:t>Forensic</w:t>
      </w:r>
      <w:proofErr w:type="spellEnd"/>
      <w:r>
        <w:rPr>
          <w:color w:val="222222"/>
        </w:rPr>
        <w:t xml:space="preserve"> Science Summit </w:t>
      </w:r>
      <w:proofErr w:type="spellStart"/>
      <w:r>
        <w:rPr>
          <w:color w:val="222222"/>
        </w:rPr>
        <w:t>organized</w:t>
      </w:r>
      <w:proofErr w:type="spellEnd"/>
      <w:r>
        <w:rPr>
          <w:color w:val="222222"/>
        </w:rPr>
        <w:t xml:space="preserve"> by CONPEF, </w:t>
      </w:r>
      <w:proofErr w:type="spellStart"/>
      <w:r>
        <w:rPr>
          <w:color w:val="222222"/>
        </w:rPr>
        <w:t>which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serves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as</w:t>
      </w:r>
      <w:proofErr w:type="spellEnd"/>
      <w:r>
        <w:rPr>
          <w:color w:val="222222"/>
        </w:rPr>
        <w:t xml:space="preserve"> the key </w:t>
      </w:r>
      <w:proofErr w:type="spellStart"/>
      <w:r>
        <w:rPr>
          <w:color w:val="222222"/>
        </w:rPr>
        <w:t>annual</w:t>
      </w:r>
      <w:proofErr w:type="spellEnd"/>
      <w:r>
        <w:rPr>
          <w:color w:val="222222"/>
        </w:rPr>
        <w:t xml:space="preserve"> meeting point of the Network.</w:t>
      </w:r>
    </w:p>
    <w:p w14:paraId="6FB26EC3" w14:textId="77777777" w:rsidR="001A2891" w:rsidRDefault="00000000">
      <w:pPr>
        <w:pBdr>
          <w:bottom w:val="single" w:sz="4" w:space="1" w:color="D0EAC0"/>
        </w:pBdr>
        <w:spacing w:before="300" w:after="100"/>
      </w:pPr>
      <w:proofErr w:type="spellStart"/>
      <w:r>
        <w:rPr>
          <w:b/>
          <w:bCs/>
          <w:color w:val="4CAF27"/>
          <w:sz w:val="24"/>
          <w:szCs w:val="24"/>
        </w:rPr>
        <w:t>Article</w:t>
      </w:r>
      <w:proofErr w:type="spellEnd"/>
      <w:r>
        <w:rPr>
          <w:b/>
          <w:bCs/>
          <w:color w:val="4CAF27"/>
          <w:sz w:val="24"/>
          <w:szCs w:val="24"/>
        </w:rPr>
        <w:t xml:space="preserve"> </w:t>
      </w:r>
      <w:proofErr w:type="gramStart"/>
      <w:r>
        <w:rPr>
          <w:b/>
          <w:bCs/>
          <w:color w:val="4CAF27"/>
          <w:sz w:val="24"/>
          <w:szCs w:val="24"/>
        </w:rPr>
        <w:t>5</w:t>
      </w:r>
      <w:r>
        <w:rPr>
          <w:b/>
          <w:bCs/>
          <w:color w:val="1A2456"/>
          <w:sz w:val="24"/>
          <w:szCs w:val="24"/>
        </w:rPr>
        <w:t xml:space="preserve">  –</w:t>
      </w:r>
      <w:proofErr w:type="gramEnd"/>
      <w:r>
        <w:rPr>
          <w:b/>
          <w:bCs/>
          <w:color w:val="1A2456"/>
          <w:sz w:val="24"/>
          <w:szCs w:val="24"/>
        </w:rPr>
        <w:t xml:space="preserve">  Scientific and Professional Exchange</w:t>
      </w:r>
    </w:p>
    <w:p w14:paraId="2B50108C" w14:textId="77777777" w:rsidR="001A2891" w:rsidRDefault="00000000">
      <w:pPr>
        <w:spacing w:before="80" w:after="80"/>
        <w:jc w:val="both"/>
      </w:pPr>
      <w:r>
        <w:rPr>
          <w:color w:val="222222"/>
        </w:rPr>
        <w:t xml:space="preserve">The Parties </w:t>
      </w:r>
      <w:proofErr w:type="spellStart"/>
      <w:r>
        <w:rPr>
          <w:color w:val="222222"/>
        </w:rPr>
        <w:t>may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encourage</w:t>
      </w:r>
      <w:proofErr w:type="spellEnd"/>
      <w:r>
        <w:rPr>
          <w:color w:val="222222"/>
        </w:rPr>
        <w:t xml:space="preserve"> the </w:t>
      </w:r>
      <w:proofErr w:type="spellStart"/>
      <w:r>
        <w:rPr>
          <w:color w:val="222222"/>
        </w:rPr>
        <w:t>exchange</w:t>
      </w:r>
      <w:proofErr w:type="spellEnd"/>
      <w:r>
        <w:rPr>
          <w:color w:val="222222"/>
        </w:rPr>
        <w:t xml:space="preserve"> of </w:t>
      </w:r>
      <w:proofErr w:type="spellStart"/>
      <w:r>
        <w:rPr>
          <w:color w:val="222222"/>
        </w:rPr>
        <w:t>researchers</w:t>
      </w:r>
      <w:proofErr w:type="spellEnd"/>
      <w:r>
        <w:rPr>
          <w:color w:val="222222"/>
        </w:rPr>
        <w:t xml:space="preserve"> and </w:t>
      </w:r>
      <w:proofErr w:type="spellStart"/>
      <w:r>
        <w:rPr>
          <w:color w:val="222222"/>
        </w:rPr>
        <w:t>experts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participation</w:t>
      </w:r>
      <w:proofErr w:type="spellEnd"/>
      <w:r>
        <w:rPr>
          <w:color w:val="222222"/>
        </w:rPr>
        <w:t xml:space="preserve"> in </w:t>
      </w:r>
      <w:proofErr w:type="spellStart"/>
      <w:r>
        <w:rPr>
          <w:color w:val="222222"/>
        </w:rPr>
        <w:t>scientific</w:t>
      </w:r>
      <w:proofErr w:type="spellEnd"/>
      <w:r>
        <w:rPr>
          <w:color w:val="222222"/>
        </w:rPr>
        <w:t xml:space="preserve"> panels and working groups, collaborative </w:t>
      </w:r>
      <w:proofErr w:type="spellStart"/>
      <w:r>
        <w:rPr>
          <w:color w:val="222222"/>
        </w:rPr>
        <w:t>research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initiatives</w:t>
      </w:r>
      <w:proofErr w:type="spellEnd"/>
      <w:r>
        <w:rPr>
          <w:color w:val="222222"/>
        </w:rPr>
        <w:t xml:space="preserve">, and joint </w:t>
      </w:r>
      <w:proofErr w:type="spellStart"/>
      <w:r>
        <w:rPr>
          <w:color w:val="222222"/>
        </w:rPr>
        <w:t>academic</w:t>
      </w:r>
      <w:proofErr w:type="spellEnd"/>
      <w:r>
        <w:rPr>
          <w:color w:val="222222"/>
        </w:rPr>
        <w:t xml:space="preserve"> and educational activities.</w:t>
      </w:r>
    </w:p>
    <w:p w14:paraId="39979F4E" w14:textId="77777777" w:rsidR="001A2891" w:rsidRDefault="00000000">
      <w:pPr>
        <w:pBdr>
          <w:bottom w:val="single" w:sz="4" w:space="1" w:color="D0EAC0"/>
        </w:pBdr>
        <w:spacing w:before="300" w:after="100"/>
      </w:pPr>
      <w:proofErr w:type="spellStart"/>
      <w:r>
        <w:rPr>
          <w:b/>
          <w:bCs/>
          <w:color w:val="4CAF27"/>
          <w:sz w:val="24"/>
          <w:szCs w:val="24"/>
        </w:rPr>
        <w:t>Article</w:t>
      </w:r>
      <w:proofErr w:type="spellEnd"/>
      <w:r>
        <w:rPr>
          <w:b/>
          <w:bCs/>
          <w:color w:val="4CAF27"/>
          <w:sz w:val="24"/>
          <w:szCs w:val="24"/>
        </w:rPr>
        <w:t xml:space="preserve"> </w:t>
      </w:r>
      <w:proofErr w:type="gramStart"/>
      <w:r>
        <w:rPr>
          <w:b/>
          <w:bCs/>
          <w:color w:val="4CAF27"/>
          <w:sz w:val="24"/>
          <w:szCs w:val="24"/>
        </w:rPr>
        <w:t>6</w:t>
      </w:r>
      <w:r>
        <w:rPr>
          <w:b/>
          <w:bCs/>
          <w:color w:val="1A2456"/>
          <w:sz w:val="24"/>
          <w:szCs w:val="24"/>
        </w:rPr>
        <w:t xml:space="preserve">  –</w:t>
      </w:r>
      <w:proofErr w:type="gramEnd"/>
      <w:r>
        <w:rPr>
          <w:b/>
          <w:bCs/>
          <w:color w:val="1A2456"/>
          <w:sz w:val="24"/>
          <w:szCs w:val="24"/>
        </w:rPr>
        <w:t xml:space="preserve">  </w:t>
      </w:r>
      <w:proofErr w:type="spellStart"/>
      <w:r>
        <w:rPr>
          <w:b/>
          <w:bCs/>
          <w:color w:val="1A2456"/>
          <w:sz w:val="24"/>
          <w:szCs w:val="24"/>
        </w:rPr>
        <w:t>Institutional</w:t>
      </w:r>
      <w:proofErr w:type="spellEnd"/>
      <w:r>
        <w:rPr>
          <w:b/>
          <w:bCs/>
          <w:color w:val="1A2456"/>
          <w:sz w:val="24"/>
          <w:szCs w:val="24"/>
        </w:rPr>
        <w:t xml:space="preserve"> </w:t>
      </w:r>
      <w:proofErr w:type="spellStart"/>
      <w:r>
        <w:rPr>
          <w:b/>
          <w:bCs/>
          <w:color w:val="1A2456"/>
          <w:sz w:val="24"/>
          <w:szCs w:val="24"/>
        </w:rPr>
        <w:t>Visibility</w:t>
      </w:r>
      <w:proofErr w:type="spellEnd"/>
    </w:p>
    <w:p w14:paraId="08C74204" w14:textId="77777777" w:rsidR="001A2891" w:rsidRDefault="00000000">
      <w:pPr>
        <w:spacing w:before="80" w:after="80"/>
        <w:jc w:val="both"/>
      </w:pPr>
      <w:proofErr w:type="spellStart"/>
      <w:r>
        <w:rPr>
          <w:color w:val="222222"/>
        </w:rPr>
        <w:t>Affiliated</w:t>
      </w:r>
      <w:proofErr w:type="spellEnd"/>
      <w:r>
        <w:rPr>
          <w:color w:val="222222"/>
        </w:rPr>
        <w:t xml:space="preserve"> institutions </w:t>
      </w:r>
      <w:proofErr w:type="spellStart"/>
      <w:r>
        <w:rPr>
          <w:color w:val="222222"/>
        </w:rPr>
        <w:t>may</w:t>
      </w:r>
      <w:proofErr w:type="spellEnd"/>
      <w:r>
        <w:rPr>
          <w:color w:val="222222"/>
        </w:rPr>
        <w:t xml:space="preserve"> be </w:t>
      </w:r>
      <w:proofErr w:type="spellStart"/>
      <w:r>
        <w:rPr>
          <w:color w:val="222222"/>
        </w:rPr>
        <w:t>listed</w:t>
      </w:r>
      <w:proofErr w:type="spellEnd"/>
      <w:r>
        <w:rPr>
          <w:color w:val="222222"/>
        </w:rPr>
        <w:t xml:space="preserve"> in the CONPEF International Network of </w:t>
      </w:r>
      <w:proofErr w:type="spellStart"/>
      <w:r>
        <w:rPr>
          <w:color w:val="222222"/>
        </w:rPr>
        <w:t>Forensic</w:t>
      </w:r>
      <w:proofErr w:type="spellEnd"/>
      <w:r>
        <w:rPr>
          <w:color w:val="222222"/>
        </w:rPr>
        <w:t xml:space="preserve"> Sciences and </w:t>
      </w:r>
      <w:proofErr w:type="spellStart"/>
      <w:r>
        <w:rPr>
          <w:color w:val="222222"/>
        </w:rPr>
        <w:t>included</w:t>
      </w:r>
      <w:proofErr w:type="spellEnd"/>
      <w:r>
        <w:rPr>
          <w:color w:val="222222"/>
        </w:rPr>
        <w:t xml:space="preserve"> in </w:t>
      </w:r>
      <w:proofErr w:type="spellStart"/>
      <w:r>
        <w:rPr>
          <w:color w:val="222222"/>
        </w:rPr>
        <w:t>institutional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communications</w:t>
      </w:r>
      <w:proofErr w:type="spellEnd"/>
      <w:r>
        <w:rPr>
          <w:color w:val="222222"/>
        </w:rPr>
        <w:t xml:space="preserve"> and </w:t>
      </w:r>
      <w:proofErr w:type="spellStart"/>
      <w:r>
        <w:rPr>
          <w:color w:val="222222"/>
        </w:rPr>
        <w:t>scientific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initiatives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promoted</w:t>
      </w:r>
      <w:proofErr w:type="spellEnd"/>
      <w:r>
        <w:rPr>
          <w:color w:val="222222"/>
        </w:rPr>
        <w:t xml:space="preserve"> by CONPEF.</w:t>
      </w:r>
    </w:p>
    <w:p w14:paraId="5F3C3C4A" w14:textId="77777777" w:rsidR="001A2891" w:rsidRDefault="00000000">
      <w:pPr>
        <w:pBdr>
          <w:bottom w:val="single" w:sz="4" w:space="1" w:color="D0EAC0"/>
        </w:pBdr>
        <w:spacing w:before="300" w:after="100"/>
      </w:pPr>
      <w:proofErr w:type="spellStart"/>
      <w:r>
        <w:rPr>
          <w:b/>
          <w:bCs/>
          <w:color w:val="4CAF27"/>
          <w:sz w:val="24"/>
          <w:szCs w:val="24"/>
        </w:rPr>
        <w:t>Article</w:t>
      </w:r>
      <w:proofErr w:type="spellEnd"/>
      <w:r>
        <w:rPr>
          <w:b/>
          <w:bCs/>
          <w:color w:val="4CAF27"/>
          <w:sz w:val="24"/>
          <w:szCs w:val="24"/>
        </w:rPr>
        <w:t xml:space="preserve"> </w:t>
      </w:r>
      <w:proofErr w:type="gramStart"/>
      <w:r>
        <w:rPr>
          <w:b/>
          <w:bCs/>
          <w:color w:val="4CAF27"/>
          <w:sz w:val="24"/>
          <w:szCs w:val="24"/>
        </w:rPr>
        <w:t>7</w:t>
      </w:r>
      <w:r>
        <w:rPr>
          <w:b/>
          <w:bCs/>
          <w:color w:val="1A2456"/>
          <w:sz w:val="24"/>
          <w:szCs w:val="24"/>
        </w:rPr>
        <w:t xml:space="preserve">  –</w:t>
      </w:r>
      <w:proofErr w:type="gramEnd"/>
      <w:r>
        <w:rPr>
          <w:b/>
          <w:bCs/>
          <w:color w:val="1A2456"/>
          <w:sz w:val="24"/>
          <w:szCs w:val="24"/>
        </w:rPr>
        <w:t xml:space="preserve">  </w:t>
      </w:r>
      <w:proofErr w:type="spellStart"/>
      <w:r>
        <w:rPr>
          <w:b/>
          <w:bCs/>
          <w:color w:val="1A2456"/>
          <w:sz w:val="24"/>
          <w:szCs w:val="24"/>
        </w:rPr>
        <w:t>Institutional</w:t>
      </w:r>
      <w:proofErr w:type="spellEnd"/>
      <w:r>
        <w:rPr>
          <w:b/>
          <w:bCs/>
          <w:color w:val="1A2456"/>
          <w:sz w:val="24"/>
          <w:szCs w:val="24"/>
        </w:rPr>
        <w:t xml:space="preserve"> Independence</w:t>
      </w:r>
    </w:p>
    <w:p w14:paraId="24E1BC80" w14:textId="77777777" w:rsidR="001A2891" w:rsidRDefault="00000000">
      <w:pPr>
        <w:spacing w:before="80" w:after="80"/>
        <w:jc w:val="both"/>
      </w:pPr>
      <w:proofErr w:type="spellStart"/>
      <w:r>
        <w:rPr>
          <w:color w:val="222222"/>
        </w:rPr>
        <w:t>This</w:t>
      </w:r>
      <w:proofErr w:type="spellEnd"/>
      <w:r>
        <w:rPr>
          <w:color w:val="222222"/>
        </w:rPr>
        <w:t xml:space="preserve"> agreement </w:t>
      </w:r>
      <w:proofErr w:type="spellStart"/>
      <w:r>
        <w:rPr>
          <w:color w:val="222222"/>
        </w:rPr>
        <w:t>does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not</w:t>
      </w:r>
      <w:proofErr w:type="spellEnd"/>
      <w:r>
        <w:rPr>
          <w:color w:val="222222"/>
        </w:rPr>
        <w:t xml:space="preserve"> create </w:t>
      </w:r>
      <w:proofErr w:type="spellStart"/>
      <w:r>
        <w:rPr>
          <w:color w:val="222222"/>
        </w:rPr>
        <w:t>legal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financial</w:t>
      </w:r>
      <w:proofErr w:type="spellEnd"/>
      <w:r>
        <w:rPr>
          <w:color w:val="222222"/>
        </w:rPr>
        <w:t xml:space="preserve">, or </w:t>
      </w:r>
      <w:proofErr w:type="spellStart"/>
      <w:r>
        <w:rPr>
          <w:color w:val="222222"/>
        </w:rPr>
        <w:t>hierarchical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obligations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between</w:t>
      </w:r>
      <w:proofErr w:type="spellEnd"/>
      <w:r>
        <w:rPr>
          <w:color w:val="222222"/>
        </w:rPr>
        <w:t xml:space="preserve"> the Parties. </w:t>
      </w:r>
      <w:proofErr w:type="spellStart"/>
      <w:r>
        <w:rPr>
          <w:color w:val="222222"/>
        </w:rPr>
        <w:t>Each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organization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remains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fully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autonomous</w:t>
      </w:r>
      <w:proofErr w:type="spellEnd"/>
      <w:r>
        <w:rPr>
          <w:color w:val="222222"/>
        </w:rPr>
        <w:t xml:space="preserve"> and </w:t>
      </w:r>
      <w:proofErr w:type="spellStart"/>
      <w:r>
        <w:rPr>
          <w:color w:val="222222"/>
        </w:rPr>
        <w:t>independent</w:t>
      </w:r>
      <w:proofErr w:type="spellEnd"/>
      <w:r>
        <w:rPr>
          <w:color w:val="222222"/>
        </w:rPr>
        <w:t xml:space="preserve"> in </w:t>
      </w:r>
      <w:proofErr w:type="spellStart"/>
      <w:r>
        <w:rPr>
          <w:color w:val="222222"/>
        </w:rPr>
        <w:t>its</w:t>
      </w:r>
      <w:proofErr w:type="spellEnd"/>
      <w:r>
        <w:rPr>
          <w:color w:val="222222"/>
        </w:rPr>
        <w:t xml:space="preserve"> governance, </w:t>
      </w:r>
      <w:proofErr w:type="spellStart"/>
      <w:r>
        <w:rPr>
          <w:color w:val="222222"/>
        </w:rPr>
        <w:t>professional</w:t>
      </w:r>
      <w:proofErr w:type="spellEnd"/>
      <w:r>
        <w:rPr>
          <w:color w:val="222222"/>
        </w:rPr>
        <w:t xml:space="preserve"> standards, and </w:t>
      </w:r>
      <w:proofErr w:type="spellStart"/>
      <w:r>
        <w:rPr>
          <w:color w:val="222222"/>
        </w:rPr>
        <w:t>institutional</w:t>
      </w:r>
      <w:proofErr w:type="spellEnd"/>
      <w:r>
        <w:rPr>
          <w:color w:val="222222"/>
        </w:rPr>
        <w:t xml:space="preserve"> activities.</w:t>
      </w:r>
    </w:p>
    <w:p w14:paraId="03093745" w14:textId="77777777" w:rsidR="001A2891" w:rsidRDefault="00000000">
      <w:pPr>
        <w:pBdr>
          <w:bottom w:val="single" w:sz="4" w:space="1" w:color="D0EAC0"/>
        </w:pBdr>
        <w:spacing w:before="300" w:after="100"/>
      </w:pPr>
      <w:proofErr w:type="spellStart"/>
      <w:r>
        <w:rPr>
          <w:b/>
          <w:bCs/>
          <w:color w:val="4CAF27"/>
          <w:sz w:val="24"/>
          <w:szCs w:val="24"/>
        </w:rPr>
        <w:t>Article</w:t>
      </w:r>
      <w:proofErr w:type="spellEnd"/>
      <w:r>
        <w:rPr>
          <w:b/>
          <w:bCs/>
          <w:color w:val="4CAF27"/>
          <w:sz w:val="24"/>
          <w:szCs w:val="24"/>
        </w:rPr>
        <w:t xml:space="preserve"> </w:t>
      </w:r>
      <w:proofErr w:type="gramStart"/>
      <w:r>
        <w:rPr>
          <w:b/>
          <w:bCs/>
          <w:color w:val="4CAF27"/>
          <w:sz w:val="24"/>
          <w:szCs w:val="24"/>
        </w:rPr>
        <w:t>8</w:t>
      </w:r>
      <w:r>
        <w:rPr>
          <w:b/>
          <w:bCs/>
          <w:color w:val="1A2456"/>
          <w:sz w:val="24"/>
          <w:szCs w:val="24"/>
        </w:rPr>
        <w:t xml:space="preserve">  –</w:t>
      </w:r>
      <w:proofErr w:type="gramEnd"/>
      <w:r>
        <w:rPr>
          <w:b/>
          <w:bCs/>
          <w:color w:val="1A2456"/>
          <w:sz w:val="24"/>
          <w:szCs w:val="24"/>
        </w:rPr>
        <w:t xml:space="preserve">  Duration of the Agreement</w:t>
      </w:r>
    </w:p>
    <w:p w14:paraId="139A1175" w14:textId="77777777" w:rsidR="001A2891" w:rsidRDefault="00000000">
      <w:pPr>
        <w:spacing w:before="80" w:after="80"/>
        <w:jc w:val="both"/>
      </w:pPr>
      <w:proofErr w:type="spellStart"/>
      <w:r>
        <w:rPr>
          <w:color w:val="222222"/>
        </w:rPr>
        <w:t>This</w:t>
      </w:r>
      <w:proofErr w:type="spellEnd"/>
      <w:r>
        <w:rPr>
          <w:color w:val="222222"/>
        </w:rPr>
        <w:t xml:space="preserve"> agreement </w:t>
      </w:r>
      <w:proofErr w:type="spellStart"/>
      <w:r>
        <w:rPr>
          <w:color w:val="222222"/>
        </w:rPr>
        <w:t>shall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remain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valid</w:t>
      </w:r>
      <w:proofErr w:type="spellEnd"/>
      <w:r>
        <w:rPr>
          <w:color w:val="222222"/>
        </w:rPr>
        <w:t xml:space="preserve"> for a </w:t>
      </w:r>
      <w:proofErr w:type="spellStart"/>
      <w:r>
        <w:rPr>
          <w:color w:val="222222"/>
        </w:rPr>
        <w:t>period</w:t>
      </w:r>
      <w:proofErr w:type="spellEnd"/>
      <w:r>
        <w:rPr>
          <w:color w:val="222222"/>
        </w:rPr>
        <w:t xml:space="preserve"> of </w:t>
      </w:r>
      <w:proofErr w:type="spellStart"/>
      <w:r>
        <w:rPr>
          <w:color w:val="222222"/>
        </w:rPr>
        <w:t>three</w:t>
      </w:r>
      <w:proofErr w:type="spellEnd"/>
      <w:r>
        <w:rPr>
          <w:color w:val="222222"/>
        </w:rPr>
        <w:t xml:space="preserve"> (3) </w:t>
      </w:r>
      <w:proofErr w:type="spellStart"/>
      <w:r>
        <w:rPr>
          <w:color w:val="222222"/>
        </w:rPr>
        <w:t>years</w:t>
      </w:r>
      <w:proofErr w:type="spellEnd"/>
      <w:r>
        <w:rPr>
          <w:color w:val="222222"/>
        </w:rPr>
        <w:t xml:space="preserve"> from the date of signature. </w:t>
      </w:r>
      <w:proofErr w:type="spellStart"/>
      <w:r>
        <w:rPr>
          <w:color w:val="222222"/>
        </w:rPr>
        <w:t>It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may</w:t>
      </w:r>
      <w:proofErr w:type="spellEnd"/>
      <w:r>
        <w:rPr>
          <w:color w:val="222222"/>
        </w:rPr>
        <w:t xml:space="preserve"> be </w:t>
      </w:r>
      <w:proofErr w:type="spellStart"/>
      <w:r>
        <w:rPr>
          <w:color w:val="222222"/>
        </w:rPr>
        <w:t>renewed</w:t>
      </w:r>
      <w:proofErr w:type="spellEnd"/>
      <w:r>
        <w:rPr>
          <w:color w:val="222222"/>
        </w:rPr>
        <w:t xml:space="preserve"> by </w:t>
      </w:r>
      <w:proofErr w:type="spellStart"/>
      <w:r>
        <w:rPr>
          <w:color w:val="222222"/>
        </w:rPr>
        <w:t>mutual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written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consent</w:t>
      </w:r>
      <w:proofErr w:type="spellEnd"/>
      <w:r>
        <w:rPr>
          <w:color w:val="222222"/>
        </w:rPr>
        <w:t xml:space="preserve"> of the Parties.</w:t>
      </w:r>
    </w:p>
    <w:p w14:paraId="189C829C" w14:textId="77777777" w:rsidR="001A2891" w:rsidRDefault="00000000">
      <w:pPr>
        <w:pBdr>
          <w:bottom w:val="single" w:sz="4" w:space="1" w:color="D0EAC0"/>
        </w:pBdr>
        <w:spacing w:before="300" w:after="100"/>
      </w:pPr>
      <w:proofErr w:type="spellStart"/>
      <w:r>
        <w:rPr>
          <w:b/>
          <w:bCs/>
          <w:color w:val="4CAF27"/>
          <w:sz w:val="24"/>
          <w:szCs w:val="24"/>
        </w:rPr>
        <w:t>Article</w:t>
      </w:r>
      <w:proofErr w:type="spellEnd"/>
      <w:r>
        <w:rPr>
          <w:b/>
          <w:bCs/>
          <w:color w:val="4CAF27"/>
          <w:sz w:val="24"/>
          <w:szCs w:val="24"/>
        </w:rPr>
        <w:t xml:space="preserve"> </w:t>
      </w:r>
      <w:proofErr w:type="gramStart"/>
      <w:r>
        <w:rPr>
          <w:b/>
          <w:bCs/>
          <w:color w:val="4CAF27"/>
          <w:sz w:val="24"/>
          <w:szCs w:val="24"/>
        </w:rPr>
        <w:t>9</w:t>
      </w:r>
      <w:r>
        <w:rPr>
          <w:b/>
          <w:bCs/>
          <w:color w:val="1A2456"/>
          <w:sz w:val="24"/>
          <w:szCs w:val="24"/>
        </w:rPr>
        <w:t xml:space="preserve">  –</w:t>
      </w:r>
      <w:proofErr w:type="gramEnd"/>
      <w:r>
        <w:rPr>
          <w:b/>
          <w:bCs/>
          <w:color w:val="1A2456"/>
          <w:sz w:val="24"/>
          <w:szCs w:val="24"/>
        </w:rPr>
        <w:t xml:space="preserve">  </w:t>
      </w:r>
      <w:proofErr w:type="spellStart"/>
      <w:r>
        <w:rPr>
          <w:b/>
          <w:bCs/>
          <w:color w:val="1A2456"/>
          <w:sz w:val="24"/>
          <w:szCs w:val="24"/>
        </w:rPr>
        <w:t>Termination</w:t>
      </w:r>
      <w:proofErr w:type="spellEnd"/>
    </w:p>
    <w:p w14:paraId="474B61A1" w14:textId="77777777" w:rsidR="001A2891" w:rsidRDefault="00000000">
      <w:pPr>
        <w:spacing w:before="80" w:after="80"/>
        <w:jc w:val="both"/>
      </w:pPr>
      <w:proofErr w:type="spellStart"/>
      <w:r>
        <w:rPr>
          <w:color w:val="222222"/>
        </w:rPr>
        <w:t>Either</w:t>
      </w:r>
      <w:proofErr w:type="spellEnd"/>
      <w:r>
        <w:rPr>
          <w:color w:val="222222"/>
        </w:rPr>
        <w:t xml:space="preserve"> Party </w:t>
      </w:r>
      <w:proofErr w:type="spellStart"/>
      <w:r>
        <w:rPr>
          <w:color w:val="222222"/>
        </w:rPr>
        <w:t>may</w:t>
      </w:r>
      <w:proofErr w:type="spellEnd"/>
      <w:r>
        <w:rPr>
          <w:color w:val="222222"/>
        </w:rPr>
        <w:t xml:space="preserve"> terminate </w:t>
      </w:r>
      <w:proofErr w:type="spellStart"/>
      <w:r>
        <w:rPr>
          <w:color w:val="222222"/>
        </w:rPr>
        <w:t>this</w:t>
      </w:r>
      <w:proofErr w:type="spellEnd"/>
      <w:r>
        <w:rPr>
          <w:color w:val="222222"/>
        </w:rPr>
        <w:t xml:space="preserve"> agreement </w:t>
      </w:r>
      <w:proofErr w:type="spellStart"/>
      <w:r>
        <w:rPr>
          <w:color w:val="222222"/>
        </w:rPr>
        <w:t>at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any</w:t>
      </w:r>
      <w:proofErr w:type="spellEnd"/>
      <w:r>
        <w:rPr>
          <w:color w:val="222222"/>
        </w:rPr>
        <w:t xml:space="preserve"> time by </w:t>
      </w:r>
      <w:proofErr w:type="spellStart"/>
      <w:r>
        <w:rPr>
          <w:color w:val="222222"/>
        </w:rPr>
        <w:t>providing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written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notice</w:t>
      </w:r>
      <w:proofErr w:type="spellEnd"/>
      <w:r>
        <w:rPr>
          <w:color w:val="222222"/>
        </w:rPr>
        <w:t xml:space="preserve"> to the </w:t>
      </w:r>
      <w:proofErr w:type="spellStart"/>
      <w:r>
        <w:rPr>
          <w:color w:val="222222"/>
        </w:rPr>
        <w:t>other</w:t>
      </w:r>
      <w:proofErr w:type="spellEnd"/>
      <w:r>
        <w:rPr>
          <w:color w:val="222222"/>
        </w:rPr>
        <w:t xml:space="preserve"> Party. </w:t>
      </w:r>
      <w:proofErr w:type="spellStart"/>
      <w:r>
        <w:rPr>
          <w:color w:val="222222"/>
        </w:rPr>
        <w:t>Termination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shall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not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affect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ongoing</w:t>
      </w:r>
      <w:proofErr w:type="spellEnd"/>
      <w:r>
        <w:rPr>
          <w:color w:val="222222"/>
        </w:rPr>
        <w:t xml:space="preserve"> collaborative </w:t>
      </w:r>
      <w:proofErr w:type="spellStart"/>
      <w:r>
        <w:rPr>
          <w:color w:val="222222"/>
        </w:rPr>
        <w:t>initiatives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already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formally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agreed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upon</w:t>
      </w:r>
      <w:proofErr w:type="spellEnd"/>
      <w:r>
        <w:rPr>
          <w:color w:val="222222"/>
        </w:rPr>
        <w:t>.</w:t>
      </w:r>
    </w:p>
    <w:p w14:paraId="31ED37DA" w14:textId="77777777" w:rsidR="001A2891" w:rsidRDefault="00000000">
      <w:pPr>
        <w:pBdr>
          <w:bottom w:val="single" w:sz="4" w:space="1" w:color="D0EAC0"/>
        </w:pBdr>
        <w:spacing w:before="300" w:after="100"/>
      </w:pPr>
      <w:proofErr w:type="spellStart"/>
      <w:r>
        <w:rPr>
          <w:b/>
          <w:bCs/>
          <w:color w:val="4CAF27"/>
          <w:sz w:val="24"/>
          <w:szCs w:val="24"/>
        </w:rPr>
        <w:t>Article</w:t>
      </w:r>
      <w:proofErr w:type="spellEnd"/>
      <w:r>
        <w:rPr>
          <w:b/>
          <w:bCs/>
          <w:color w:val="4CAF27"/>
          <w:sz w:val="24"/>
          <w:szCs w:val="24"/>
        </w:rPr>
        <w:t xml:space="preserve"> </w:t>
      </w:r>
      <w:proofErr w:type="gramStart"/>
      <w:r>
        <w:rPr>
          <w:b/>
          <w:bCs/>
          <w:color w:val="4CAF27"/>
          <w:sz w:val="24"/>
          <w:szCs w:val="24"/>
        </w:rPr>
        <w:t>10</w:t>
      </w:r>
      <w:r>
        <w:rPr>
          <w:b/>
          <w:bCs/>
          <w:color w:val="1A2456"/>
          <w:sz w:val="24"/>
          <w:szCs w:val="24"/>
        </w:rPr>
        <w:t xml:space="preserve">  –</w:t>
      </w:r>
      <w:proofErr w:type="gramEnd"/>
      <w:r>
        <w:rPr>
          <w:b/>
          <w:bCs/>
          <w:color w:val="1A2456"/>
          <w:sz w:val="24"/>
          <w:szCs w:val="24"/>
        </w:rPr>
        <w:t xml:space="preserve">  Entry </w:t>
      </w:r>
      <w:proofErr w:type="spellStart"/>
      <w:r>
        <w:rPr>
          <w:b/>
          <w:bCs/>
          <w:color w:val="1A2456"/>
          <w:sz w:val="24"/>
          <w:szCs w:val="24"/>
        </w:rPr>
        <w:t>into</w:t>
      </w:r>
      <w:proofErr w:type="spellEnd"/>
      <w:r>
        <w:rPr>
          <w:b/>
          <w:bCs/>
          <w:color w:val="1A2456"/>
          <w:sz w:val="24"/>
          <w:szCs w:val="24"/>
        </w:rPr>
        <w:t xml:space="preserve"> Force</w:t>
      </w:r>
    </w:p>
    <w:p w14:paraId="1A86E710" w14:textId="7BCF7ED6" w:rsidR="001A2891" w:rsidRDefault="00000000" w:rsidP="00AC037B">
      <w:pPr>
        <w:spacing w:before="80" w:after="80"/>
        <w:jc w:val="both"/>
      </w:pPr>
      <w:proofErr w:type="spellStart"/>
      <w:r>
        <w:rPr>
          <w:color w:val="222222"/>
        </w:rPr>
        <w:t>This</w:t>
      </w:r>
      <w:proofErr w:type="spellEnd"/>
      <w:r>
        <w:rPr>
          <w:color w:val="222222"/>
        </w:rPr>
        <w:t xml:space="preserve"> agreement </w:t>
      </w:r>
      <w:proofErr w:type="spellStart"/>
      <w:r>
        <w:rPr>
          <w:color w:val="222222"/>
        </w:rPr>
        <w:t>enters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into</w:t>
      </w:r>
      <w:proofErr w:type="spellEnd"/>
      <w:r>
        <w:rPr>
          <w:color w:val="222222"/>
        </w:rPr>
        <w:t xml:space="preserve"> force </w:t>
      </w:r>
      <w:proofErr w:type="spellStart"/>
      <w:r>
        <w:rPr>
          <w:color w:val="222222"/>
        </w:rPr>
        <w:t>upon</w:t>
      </w:r>
      <w:proofErr w:type="spellEnd"/>
      <w:r>
        <w:rPr>
          <w:color w:val="222222"/>
        </w:rPr>
        <w:t xml:space="preserve"> signature by the </w:t>
      </w:r>
      <w:proofErr w:type="spellStart"/>
      <w:r>
        <w:rPr>
          <w:color w:val="222222"/>
        </w:rPr>
        <w:t>authorized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representatives</w:t>
      </w:r>
      <w:proofErr w:type="spellEnd"/>
      <w:r>
        <w:rPr>
          <w:color w:val="222222"/>
        </w:rPr>
        <w:t xml:space="preserve"> of </w:t>
      </w:r>
      <w:proofErr w:type="spellStart"/>
      <w:r>
        <w:rPr>
          <w:color w:val="222222"/>
        </w:rPr>
        <w:t>both</w:t>
      </w:r>
      <w:proofErr w:type="spellEnd"/>
      <w:r>
        <w:rPr>
          <w:color w:val="222222"/>
        </w:rPr>
        <w:t xml:space="preserve"> Parties.</w:t>
      </w:r>
    </w:p>
    <w:p w14:paraId="445B21A9" w14:textId="77777777" w:rsidR="001A2891" w:rsidRDefault="001A2891">
      <w:pPr>
        <w:pBdr>
          <w:bottom w:val="single" w:sz="10" w:space="1" w:color="4CAF27"/>
        </w:pBdr>
      </w:pPr>
    </w:p>
    <w:p w14:paraId="347DB21E" w14:textId="74CA4014" w:rsidR="001A2891" w:rsidRDefault="001A2891">
      <w:pPr>
        <w:spacing w:after="200"/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5210"/>
      </w:tblGrid>
      <w:tr w:rsidR="00AC037B" w14:paraId="39CAD6A1" w14:textId="77777777" w:rsidTr="00AC037B">
        <w:tc>
          <w:tcPr>
            <w:tcW w:w="467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200" w:type="dxa"/>
            </w:tcMar>
          </w:tcPr>
          <w:p w14:paraId="5526F09B" w14:textId="77777777" w:rsidR="001A2891" w:rsidRDefault="00000000" w:rsidP="00AC037B">
            <w:pPr>
              <w:spacing w:after="80"/>
              <w:ind w:right="-392"/>
            </w:pPr>
            <w:r>
              <w:rPr>
                <w:b/>
                <w:bCs/>
                <w:color w:val="1A2456"/>
              </w:rPr>
              <w:t>For CONPEF</w:t>
            </w:r>
          </w:p>
          <w:p w14:paraId="51E93DA1" w14:textId="77777777" w:rsidR="001A2891" w:rsidRDefault="00000000" w:rsidP="00AC037B">
            <w:pPr>
              <w:spacing w:after="40"/>
              <w:ind w:right="-392"/>
            </w:pPr>
            <w:r>
              <w:rPr>
                <w:b/>
                <w:bCs/>
              </w:rPr>
              <w:t>Dr. Francesco Matranga</w:t>
            </w:r>
          </w:p>
          <w:p w14:paraId="7BEE22B9" w14:textId="77777777" w:rsidR="001A2891" w:rsidRDefault="00000000" w:rsidP="00AC037B">
            <w:pPr>
              <w:spacing w:after="160"/>
              <w:ind w:right="-392"/>
            </w:pPr>
            <w:proofErr w:type="spellStart"/>
            <w:r>
              <w:rPr>
                <w:i/>
                <w:iCs/>
                <w:color w:val="4A5568"/>
                <w:sz w:val="20"/>
                <w:szCs w:val="20"/>
              </w:rPr>
              <w:t>President</w:t>
            </w:r>
            <w:proofErr w:type="spellEnd"/>
          </w:p>
          <w:p w14:paraId="79B72038" w14:textId="77777777" w:rsidR="001A2891" w:rsidRDefault="001A2891" w:rsidP="00AC037B">
            <w:pPr>
              <w:pBdr>
                <w:bottom w:val="single" w:sz="4" w:space="1" w:color="AAAAAA"/>
              </w:pBdr>
              <w:spacing w:before="60" w:after="30"/>
              <w:ind w:right="-392"/>
            </w:pPr>
          </w:p>
          <w:p w14:paraId="015BFEB5" w14:textId="77777777" w:rsidR="001A2891" w:rsidRDefault="00000000" w:rsidP="00AC037B">
            <w:pPr>
              <w:spacing w:before="30" w:after="80"/>
              <w:ind w:right="-392"/>
            </w:pPr>
            <w:r>
              <w:rPr>
                <w:color w:val="888888"/>
                <w:sz w:val="18"/>
                <w:szCs w:val="18"/>
              </w:rPr>
              <w:t>Signature / Firma</w:t>
            </w:r>
          </w:p>
          <w:p w14:paraId="41470AB2" w14:textId="77777777" w:rsidR="001A2891" w:rsidRDefault="001A2891" w:rsidP="00AC037B">
            <w:pPr>
              <w:pBdr>
                <w:bottom w:val="single" w:sz="4" w:space="1" w:color="AAAAAA"/>
              </w:pBdr>
              <w:spacing w:before="60" w:after="30"/>
              <w:ind w:right="-392"/>
            </w:pPr>
          </w:p>
          <w:p w14:paraId="5D721732" w14:textId="77777777" w:rsidR="001A2891" w:rsidRDefault="00000000" w:rsidP="00AC037B">
            <w:pPr>
              <w:spacing w:before="30"/>
              <w:ind w:right="-392"/>
            </w:pPr>
            <w:r>
              <w:rPr>
                <w:color w:val="888888"/>
                <w:sz w:val="18"/>
                <w:szCs w:val="18"/>
              </w:rPr>
              <w:t>Date / Data</w:t>
            </w:r>
          </w:p>
        </w:tc>
        <w:tc>
          <w:tcPr>
            <w:tcW w:w="52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8CADAB2" w14:textId="5548008D" w:rsidR="00AC037B" w:rsidRDefault="00AC037B" w:rsidP="00AC037B">
            <w:pPr>
              <w:spacing w:after="80"/>
              <w:ind w:left="272"/>
            </w:pPr>
            <w:r>
              <w:rPr>
                <w:b/>
                <w:bCs/>
                <w:color w:val="1A2456"/>
              </w:rPr>
              <w:t>For</w:t>
            </w:r>
            <w:proofErr w:type="gramStart"/>
            <w:r>
              <w:rPr>
                <w:b/>
                <w:bCs/>
                <w:color w:val="1A2456"/>
              </w:rPr>
              <w:t xml:space="preserve"> ….</w:t>
            </w:r>
            <w:proofErr w:type="gramEnd"/>
            <w:r>
              <w:rPr>
                <w:b/>
                <w:bCs/>
                <w:color w:val="1A2456"/>
              </w:rPr>
              <w:t>.</w:t>
            </w:r>
          </w:p>
          <w:p w14:paraId="0934A39A" w14:textId="206D9843" w:rsidR="00AC037B" w:rsidRDefault="00AC037B" w:rsidP="00AC037B">
            <w:pPr>
              <w:spacing w:after="40"/>
              <w:ind w:left="272"/>
            </w:pPr>
            <w:proofErr w:type="gramStart"/>
            <w:r>
              <w:rPr>
                <w:b/>
                <w:bCs/>
              </w:rPr>
              <w:t>Dr. .</w:t>
            </w:r>
            <w:proofErr w:type="gramEnd"/>
          </w:p>
          <w:p w14:paraId="4375029E" w14:textId="77777777" w:rsidR="00AC037B" w:rsidRDefault="00AC037B" w:rsidP="00AC037B">
            <w:pPr>
              <w:spacing w:after="160"/>
              <w:ind w:left="272"/>
            </w:pPr>
            <w:proofErr w:type="spellStart"/>
            <w:r>
              <w:rPr>
                <w:i/>
                <w:iCs/>
                <w:color w:val="4A5568"/>
                <w:sz w:val="20"/>
                <w:szCs w:val="20"/>
              </w:rPr>
              <w:t>President</w:t>
            </w:r>
            <w:proofErr w:type="spellEnd"/>
          </w:p>
          <w:p w14:paraId="7AF23FA9" w14:textId="77777777" w:rsidR="00AC037B" w:rsidRDefault="00AC037B" w:rsidP="00AC037B">
            <w:pPr>
              <w:pBdr>
                <w:bottom w:val="single" w:sz="4" w:space="1" w:color="AAAAAA"/>
              </w:pBdr>
              <w:spacing w:before="60" w:after="30"/>
              <w:ind w:left="272"/>
            </w:pPr>
          </w:p>
          <w:p w14:paraId="3A81358C" w14:textId="77777777" w:rsidR="00AC037B" w:rsidRDefault="00AC037B" w:rsidP="00AC037B">
            <w:pPr>
              <w:spacing w:before="30" w:after="80"/>
              <w:ind w:left="272"/>
            </w:pPr>
            <w:r>
              <w:rPr>
                <w:color w:val="888888"/>
                <w:sz w:val="18"/>
                <w:szCs w:val="18"/>
              </w:rPr>
              <w:t>Signature / Firma</w:t>
            </w:r>
          </w:p>
          <w:p w14:paraId="09F01F25" w14:textId="77777777" w:rsidR="00AC037B" w:rsidRDefault="00AC037B" w:rsidP="00AC037B">
            <w:pPr>
              <w:pBdr>
                <w:bottom w:val="single" w:sz="4" w:space="1" w:color="AAAAAA"/>
              </w:pBdr>
              <w:spacing w:before="60" w:after="30"/>
              <w:ind w:left="272"/>
            </w:pPr>
          </w:p>
          <w:p w14:paraId="7CF0B7DF" w14:textId="5BE77567" w:rsidR="001A2891" w:rsidRDefault="00AC037B" w:rsidP="00AC037B">
            <w:pPr>
              <w:ind w:left="272"/>
            </w:pPr>
            <w:r>
              <w:rPr>
                <w:color w:val="888888"/>
                <w:sz w:val="18"/>
                <w:szCs w:val="18"/>
              </w:rPr>
              <w:t>Date / Data</w:t>
            </w:r>
          </w:p>
        </w:tc>
      </w:tr>
    </w:tbl>
    <w:p w14:paraId="5E703390" w14:textId="77777777" w:rsidR="00B9486C" w:rsidRDefault="00B9486C"/>
    <w:sectPr w:rsidR="00B9486C">
      <w:pgSz w:w="11906" w:h="16838"/>
      <w:pgMar w:top="1134" w:right="1134" w:bottom="1260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F61D9"/>
    <w:multiLevelType w:val="hybridMultilevel"/>
    <w:tmpl w:val="FC96C28A"/>
    <w:lvl w:ilvl="0" w:tplc="ADC29EF6">
      <w:start w:val="1"/>
      <w:numFmt w:val="bullet"/>
      <w:lvlText w:val="•"/>
      <w:lvlJc w:val="left"/>
      <w:pPr>
        <w:spacing w:before="60" w:after="60"/>
        <w:ind w:left="720" w:hanging="360"/>
      </w:pPr>
    </w:lvl>
    <w:lvl w:ilvl="1" w:tplc="E3C8337C">
      <w:numFmt w:val="decimal"/>
      <w:lvlText w:val=""/>
      <w:lvlJc w:val="left"/>
    </w:lvl>
    <w:lvl w:ilvl="2" w:tplc="6B7E27B8">
      <w:numFmt w:val="decimal"/>
      <w:lvlText w:val=""/>
      <w:lvlJc w:val="left"/>
    </w:lvl>
    <w:lvl w:ilvl="3" w:tplc="1180C37C">
      <w:numFmt w:val="decimal"/>
      <w:lvlText w:val=""/>
      <w:lvlJc w:val="left"/>
    </w:lvl>
    <w:lvl w:ilvl="4" w:tplc="DF8C8A62">
      <w:numFmt w:val="decimal"/>
      <w:lvlText w:val=""/>
      <w:lvlJc w:val="left"/>
    </w:lvl>
    <w:lvl w:ilvl="5" w:tplc="338CF4AA">
      <w:numFmt w:val="decimal"/>
      <w:lvlText w:val=""/>
      <w:lvlJc w:val="left"/>
    </w:lvl>
    <w:lvl w:ilvl="6" w:tplc="B0CC24A6">
      <w:numFmt w:val="decimal"/>
      <w:lvlText w:val=""/>
      <w:lvlJc w:val="left"/>
    </w:lvl>
    <w:lvl w:ilvl="7" w:tplc="62ACE5C2">
      <w:numFmt w:val="decimal"/>
      <w:lvlText w:val=""/>
      <w:lvlJc w:val="left"/>
    </w:lvl>
    <w:lvl w:ilvl="8" w:tplc="E042DF10">
      <w:numFmt w:val="decimal"/>
      <w:lvlText w:val=""/>
      <w:lvlJc w:val="left"/>
    </w:lvl>
  </w:abstractNum>
  <w:abstractNum w:abstractNumId="1" w15:restartNumberingAfterBreak="0">
    <w:nsid w:val="72015C5E"/>
    <w:multiLevelType w:val="hybridMultilevel"/>
    <w:tmpl w:val="BB7AB34A"/>
    <w:lvl w:ilvl="0" w:tplc="D24AFC46">
      <w:start w:val="1"/>
      <w:numFmt w:val="bullet"/>
      <w:lvlText w:val="●"/>
      <w:lvlJc w:val="left"/>
      <w:pPr>
        <w:ind w:left="720" w:hanging="360"/>
      </w:pPr>
    </w:lvl>
    <w:lvl w:ilvl="1" w:tplc="AC4ED666">
      <w:start w:val="1"/>
      <w:numFmt w:val="bullet"/>
      <w:lvlText w:val="○"/>
      <w:lvlJc w:val="left"/>
      <w:pPr>
        <w:ind w:left="1440" w:hanging="360"/>
      </w:pPr>
    </w:lvl>
    <w:lvl w:ilvl="2" w:tplc="87B25FE2">
      <w:start w:val="1"/>
      <w:numFmt w:val="bullet"/>
      <w:lvlText w:val="■"/>
      <w:lvlJc w:val="left"/>
      <w:pPr>
        <w:ind w:left="2160" w:hanging="360"/>
      </w:pPr>
    </w:lvl>
    <w:lvl w:ilvl="3" w:tplc="B9ACA2A6">
      <w:start w:val="1"/>
      <w:numFmt w:val="bullet"/>
      <w:lvlText w:val="●"/>
      <w:lvlJc w:val="left"/>
      <w:pPr>
        <w:ind w:left="2880" w:hanging="360"/>
      </w:pPr>
    </w:lvl>
    <w:lvl w:ilvl="4" w:tplc="31DAD770">
      <w:start w:val="1"/>
      <w:numFmt w:val="bullet"/>
      <w:lvlText w:val="○"/>
      <w:lvlJc w:val="left"/>
      <w:pPr>
        <w:ind w:left="3600" w:hanging="360"/>
      </w:pPr>
    </w:lvl>
    <w:lvl w:ilvl="5" w:tplc="985471EE">
      <w:start w:val="1"/>
      <w:numFmt w:val="bullet"/>
      <w:lvlText w:val="■"/>
      <w:lvlJc w:val="left"/>
      <w:pPr>
        <w:ind w:left="4320" w:hanging="360"/>
      </w:pPr>
    </w:lvl>
    <w:lvl w:ilvl="6" w:tplc="1A42D752">
      <w:start w:val="1"/>
      <w:numFmt w:val="bullet"/>
      <w:lvlText w:val="●"/>
      <w:lvlJc w:val="left"/>
      <w:pPr>
        <w:ind w:left="5040" w:hanging="360"/>
      </w:pPr>
    </w:lvl>
    <w:lvl w:ilvl="7" w:tplc="17A0D7A0">
      <w:start w:val="1"/>
      <w:numFmt w:val="bullet"/>
      <w:lvlText w:val="●"/>
      <w:lvlJc w:val="left"/>
      <w:pPr>
        <w:ind w:left="5760" w:hanging="360"/>
      </w:pPr>
    </w:lvl>
    <w:lvl w:ilvl="8" w:tplc="C0702F66">
      <w:start w:val="1"/>
      <w:numFmt w:val="bullet"/>
      <w:lvlText w:val="●"/>
      <w:lvlJc w:val="left"/>
      <w:pPr>
        <w:ind w:left="6480" w:hanging="360"/>
      </w:pPr>
    </w:lvl>
  </w:abstractNum>
  <w:num w:numId="1" w16cid:durableId="2020305021">
    <w:abstractNumId w:val="1"/>
    <w:lvlOverride w:ilvl="0">
      <w:startOverride w:val="1"/>
    </w:lvlOverride>
  </w:num>
  <w:num w:numId="2" w16cid:durableId="35962823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891"/>
    <w:rsid w:val="00161768"/>
    <w:rsid w:val="001A2891"/>
    <w:rsid w:val="009F5420"/>
    <w:rsid w:val="00AC037B"/>
    <w:rsid w:val="00AD72FA"/>
    <w:rsid w:val="00B56459"/>
    <w:rsid w:val="00B9486C"/>
    <w:rsid w:val="00C37C40"/>
    <w:rsid w:val="00CC1F96"/>
    <w:rsid w:val="00D6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C20DC3"/>
  <w15:docId w15:val="{04B9E82D-9E81-0347-A2F9-C9C3B45E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488</Words>
  <Characters>3167</Characters>
  <Application>Microsoft Office Word</Application>
  <DocSecurity>0</DocSecurity>
  <Lines>87</Lines>
  <Paragraphs>56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Dott.ssa Anna Rita Costantino</cp:lastModifiedBy>
  <cp:revision>6</cp:revision>
  <dcterms:created xsi:type="dcterms:W3CDTF">2026-03-10T09:43:00Z</dcterms:created>
  <dcterms:modified xsi:type="dcterms:W3CDTF">2026-03-12T14:51:00Z</dcterms:modified>
</cp:coreProperties>
</file>