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38537" w14:textId="2F7E466D" w:rsidR="00352EFE" w:rsidRPr="00352EFE" w:rsidRDefault="00352EFE" w:rsidP="00352EFE">
      <w:pPr>
        <w:spacing w:before="100" w:beforeAutospacing="1" w:after="100" w:afterAutospacing="1" w:line="240" w:lineRule="auto"/>
        <w:rPr>
          <w:rFonts w:ascii="Times New Roman" w:eastAsia="Times New Roman" w:hAnsi="Times New Roman" w:cs="Times New Roman"/>
          <w:b/>
          <w:bCs/>
          <w:sz w:val="32"/>
          <w:szCs w:val="32"/>
          <w:u w:val="single"/>
          <w:lang w:eastAsia="en-GB"/>
        </w:rPr>
      </w:pPr>
      <w:r>
        <w:rPr>
          <w:rFonts w:ascii="Times New Roman" w:eastAsia="Times New Roman" w:hAnsi="Times New Roman" w:cs="Times New Roman"/>
          <w:sz w:val="24"/>
          <w:szCs w:val="24"/>
          <w:lang w:eastAsia="en-GB"/>
        </w:rPr>
        <w:t xml:space="preserve">                                                </w:t>
      </w:r>
      <w:r w:rsidRPr="00352EFE">
        <w:rPr>
          <w:rFonts w:ascii="Times New Roman" w:eastAsia="Times New Roman" w:hAnsi="Times New Roman" w:cs="Times New Roman"/>
          <w:b/>
          <w:bCs/>
          <w:sz w:val="32"/>
          <w:szCs w:val="32"/>
          <w:u w:val="single"/>
          <w:lang w:eastAsia="en-GB"/>
        </w:rPr>
        <w:t>Indoor Schools</w:t>
      </w:r>
    </w:p>
    <w:p w14:paraId="01389CE3" w14:textId="77777777" w:rsidR="00352EFE" w:rsidRDefault="00352EFE" w:rsidP="00352EFE">
      <w:pPr>
        <w:spacing w:before="100" w:beforeAutospacing="1" w:after="100" w:afterAutospacing="1" w:line="240" w:lineRule="auto"/>
        <w:rPr>
          <w:rFonts w:ascii="Times New Roman" w:eastAsia="Times New Roman" w:hAnsi="Times New Roman" w:cs="Times New Roman"/>
          <w:sz w:val="24"/>
          <w:szCs w:val="24"/>
          <w:lang w:eastAsia="en-GB"/>
        </w:rPr>
      </w:pPr>
    </w:p>
    <w:p w14:paraId="79333663" w14:textId="590A7508" w:rsidR="00352EFE" w:rsidRPr="00352EFE" w:rsidRDefault="00352EFE" w:rsidP="00352EFE">
      <w:pPr>
        <w:spacing w:before="100" w:beforeAutospacing="1" w:after="100" w:afterAutospacing="1" w:line="240" w:lineRule="auto"/>
        <w:rPr>
          <w:rFonts w:ascii="Times New Roman" w:eastAsia="Times New Roman" w:hAnsi="Times New Roman" w:cs="Times New Roman"/>
          <w:sz w:val="24"/>
          <w:szCs w:val="24"/>
          <w:lang w:eastAsia="en-GB"/>
        </w:rPr>
      </w:pPr>
      <w:r w:rsidRPr="00352EFE">
        <w:rPr>
          <w:rFonts w:ascii="Times New Roman" w:eastAsia="Times New Roman" w:hAnsi="Times New Roman" w:cs="Times New Roman"/>
          <w:sz w:val="24"/>
          <w:szCs w:val="24"/>
          <w:lang w:eastAsia="en-GB"/>
        </w:rPr>
        <w:t xml:space="preserve">You will no doubt be aware of the current situation regarding indoor schools in England. </w:t>
      </w:r>
    </w:p>
    <w:p w14:paraId="3CBA6D46" w14:textId="77777777" w:rsidR="00352EFE" w:rsidRPr="00352EFE" w:rsidRDefault="00352EFE" w:rsidP="00352EFE">
      <w:pPr>
        <w:spacing w:before="100" w:beforeAutospacing="1" w:after="100" w:afterAutospacing="1" w:line="240" w:lineRule="auto"/>
        <w:rPr>
          <w:rFonts w:ascii="Times New Roman" w:eastAsia="Times New Roman" w:hAnsi="Times New Roman" w:cs="Times New Roman"/>
          <w:sz w:val="24"/>
          <w:szCs w:val="24"/>
          <w:lang w:eastAsia="en-GB"/>
        </w:rPr>
      </w:pPr>
      <w:r w:rsidRPr="00352EFE">
        <w:rPr>
          <w:rFonts w:ascii="Times New Roman" w:eastAsia="Times New Roman" w:hAnsi="Times New Roman" w:cs="Times New Roman"/>
          <w:sz w:val="24"/>
          <w:szCs w:val="24"/>
          <w:lang w:eastAsia="en-GB"/>
        </w:rPr>
        <w:t xml:space="preserve">Previously there was specific wording in the legislation stating that indoor and covered arenas would be considered as outdoor spaces for sporting activities due to their size and air flow. This wording is no longer present in the guidance. You can still use them for one person at a time, so a dressage competition or show jumping competition would be ok providing your judge is in a car/box and only one rider is in the ring at a time. Warm up would need to be outdoors. Unfortunately, they cannot be used for groups or coaching so clinics would not be permitted. </w:t>
      </w:r>
    </w:p>
    <w:p w14:paraId="56FEF344" w14:textId="77777777" w:rsidR="00352EFE" w:rsidRPr="00352EFE" w:rsidRDefault="00352EFE" w:rsidP="00352EFE">
      <w:pPr>
        <w:spacing w:before="100" w:beforeAutospacing="1" w:after="100" w:afterAutospacing="1" w:line="240" w:lineRule="auto"/>
        <w:rPr>
          <w:rFonts w:ascii="Times New Roman" w:eastAsia="Times New Roman" w:hAnsi="Times New Roman" w:cs="Times New Roman"/>
          <w:sz w:val="24"/>
          <w:szCs w:val="24"/>
          <w:lang w:eastAsia="en-GB"/>
        </w:rPr>
      </w:pPr>
      <w:r w:rsidRPr="00352EFE">
        <w:rPr>
          <w:rFonts w:ascii="Times New Roman" w:eastAsia="Times New Roman" w:hAnsi="Times New Roman" w:cs="Times New Roman"/>
          <w:sz w:val="24"/>
          <w:szCs w:val="24"/>
          <w:lang w:eastAsia="en-GB"/>
        </w:rPr>
        <w:t xml:space="preserve">I will say that the BEF and the BHS are fighting </w:t>
      </w:r>
      <w:proofErr w:type="gramStart"/>
      <w:r w:rsidRPr="00352EFE">
        <w:rPr>
          <w:rFonts w:ascii="Times New Roman" w:eastAsia="Times New Roman" w:hAnsi="Times New Roman" w:cs="Times New Roman"/>
          <w:sz w:val="24"/>
          <w:szCs w:val="24"/>
          <w:lang w:eastAsia="en-GB"/>
        </w:rPr>
        <w:t>very hard</w:t>
      </w:r>
      <w:proofErr w:type="gramEnd"/>
      <w:r w:rsidRPr="00352EFE">
        <w:rPr>
          <w:rFonts w:ascii="Times New Roman" w:eastAsia="Times New Roman" w:hAnsi="Times New Roman" w:cs="Times New Roman"/>
          <w:sz w:val="24"/>
          <w:szCs w:val="24"/>
          <w:lang w:eastAsia="en-GB"/>
        </w:rPr>
        <w:t xml:space="preserve"> for the original wording to be added back in, so I do hope to have more positive news for you in the near future. </w:t>
      </w:r>
    </w:p>
    <w:p w14:paraId="0DC75392" w14:textId="77777777" w:rsidR="00352EFE" w:rsidRPr="00352EFE" w:rsidRDefault="00352EFE" w:rsidP="00352EFE">
      <w:pPr>
        <w:spacing w:before="100" w:beforeAutospacing="1" w:after="100" w:afterAutospacing="1" w:line="240" w:lineRule="auto"/>
        <w:rPr>
          <w:rFonts w:ascii="Times New Roman" w:eastAsia="Times New Roman" w:hAnsi="Times New Roman" w:cs="Times New Roman"/>
          <w:sz w:val="24"/>
          <w:szCs w:val="24"/>
          <w:lang w:eastAsia="en-GB"/>
        </w:rPr>
      </w:pPr>
      <w:r w:rsidRPr="00352EFE">
        <w:rPr>
          <w:rFonts w:ascii="Times New Roman" w:eastAsia="Times New Roman" w:hAnsi="Times New Roman" w:cs="Times New Roman"/>
          <w:sz w:val="24"/>
          <w:szCs w:val="24"/>
          <w:lang w:eastAsia="en-GB"/>
        </w:rPr>
        <w:t xml:space="preserve">I wanted to let you all know the current situation should you receive any local queries. </w:t>
      </w:r>
    </w:p>
    <w:p w14:paraId="32DDAFAD" w14:textId="77777777" w:rsidR="00352EFE" w:rsidRPr="00352EFE" w:rsidRDefault="00352EFE" w:rsidP="00352EFE">
      <w:pPr>
        <w:spacing w:before="100" w:beforeAutospacing="1" w:after="100" w:afterAutospacing="1" w:line="240" w:lineRule="auto"/>
        <w:rPr>
          <w:rFonts w:ascii="Times New Roman" w:eastAsia="Times New Roman" w:hAnsi="Times New Roman" w:cs="Times New Roman"/>
          <w:sz w:val="24"/>
          <w:szCs w:val="24"/>
          <w:lang w:eastAsia="en-GB"/>
        </w:rPr>
      </w:pPr>
      <w:r w:rsidRPr="00352EFE">
        <w:rPr>
          <w:rFonts w:ascii="Times New Roman" w:eastAsia="Times New Roman" w:hAnsi="Times New Roman" w:cs="Times New Roman"/>
          <w:sz w:val="24"/>
          <w:szCs w:val="24"/>
          <w:lang w:eastAsia="en-GB"/>
        </w:rPr>
        <w:t xml:space="preserve">Kind regards, </w:t>
      </w:r>
    </w:p>
    <w:p w14:paraId="7DA95D0E" w14:textId="77777777" w:rsidR="00352EFE" w:rsidRPr="00352EFE" w:rsidRDefault="00352EFE" w:rsidP="00352EFE">
      <w:pPr>
        <w:spacing w:before="100" w:beforeAutospacing="1" w:after="100" w:afterAutospacing="1" w:line="240" w:lineRule="auto"/>
        <w:rPr>
          <w:rFonts w:ascii="Times New Roman" w:eastAsia="Times New Roman" w:hAnsi="Times New Roman" w:cs="Times New Roman"/>
          <w:sz w:val="24"/>
          <w:szCs w:val="24"/>
          <w:lang w:eastAsia="en-GB"/>
        </w:rPr>
      </w:pPr>
      <w:r w:rsidRPr="00352EFE">
        <w:rPr>
          <w:rFonts w:ascii="Times New Roman" w:eastAsia="Times New Roman" w:hAnsi="Times New Roman" w:cs="Times New Roman"/>
          <w:sz w:val="24"/>
          <w:szCs w:val="24"/>
          <w:lang w:eastAsia="en-GB"/>
        </w:rPr>
        <w:t>Rachael'</w:t>
      </w:r>
    </w:p>
    <w:p w14:paraId="3BB3382B" w14:textId="77777777" w:rsidR="003F21F6" w:rsidRDefault="003F21F6"/>
    <w:sectPr w:rsidR="003F2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FE"/>
    <w:rsid w:val="00352EFE"/>
    <w:rsid w:val="003F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E839"/>
  <w15:chartTrackingRefBased/>
  <w15:docId w15:val="{8F2B93FE-27BD-4D19-9FEA-428C7340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05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2021-03-30T13:57:00Z</dcterms:created>
  <dcterms:modified xsi:type="dcterms:W3CDTF">2021-03-30T13:59:00Z</dcterms:modified>
</cp:coreProperties>
</file>