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0BBF5" w14:textId="77777777" w:rsidR="00253F31" w:rsidRDefault="00FA33E6" w:rsidP="00FA33E6">
      <w:pPr>
        <w:pStyle w:val="NoSpacing"/>
        <w:rPr>
          <w:rFonts w:ascii="Arial" w:hAnsi="Arial" w:cs="Arial"/>
          <w:sz w:val="28"/>
          <w:szCs w:val="28"/>
        </w:rPr>
      </w:pPr>
      <w:r w:rsidRPr="0053799E">
        <w:rPr>
          <w:rFonts w:ascii="Arial" w:hAnsi="Arial" w:cs="Arial"/>
          <w:sz w:val="28"/>
          <w:szCs w:val="28"/>
        </w:rPr>
        <w:t>DEVELOPMENT</w:t>
      </w:r>
      <w:r w:rsidR="00921D50">
        <w:rPr>
          <w:rFonts w:ascii="Arial" w:hAnsi="Arial" w:cs="Arial"/>
          <w:sz w:val="28"/>
          <w:szCs w:val="28"/>
        </w:rPr>
        <w:t xml:space="preserve"> AT</w:t>
      </w:r>
    </w:p>
    <w:p w14:paraId="670965D4" w14:textId="31CBB36B" w:rsidR="00921D50" w:rsidRDefault="00682E16" w:rsidP="00FA33E6">
      <w:pPr>
        <w:pStyle w:val="NoSpacing"/>
        <w:rPr>
          <w:rFonts w:ascii="Arial" w:hAnsi="Arial" w:cs="Arial"/>
          <w:sz w:val="28"/>
          <w:szCs w:val="28"/>
        </w:rPr>
      </w:pPr>
      <w:r>
        <w:rPr>
          <w:rFonts w:ascii="Arial" w:hAnsi="Arial" w:cs="Arial"/>
          <w:sz w:val="28"/>
          <w:szCs w:val="28"/>
        </w:rPr>
        <w:t>THE</w:t>
      </w:r>
      <w:r w:rsidR="00253F31">
        <w:rPr>
          <w:rFonts w:ascii="Arial" w:hAnsi="Arial" w:cs="Arial"/>
          <w:sz w:val="28"/>
          <w:szCs w:val="28"/>
        </w:rPr>
        <w:t xml:space="preserve"> </w:t>
      </w:r>
      <w:r>
        <w:rPr>
          <w:rFonts w:ascii="Arial" w:hAnsi="Arial" w:cs="Arial"/>
          <w:sz w:val="28"/>
          <w:szCs w:val="28"/>
        </w:rPr>
        <w:t>NEW FLEURS PUBLIC GOUSE</w:t>
      </w:r>
    </w:p>
    <w:p w14:paraId="7519CFDC" w14:textId="34F180E7" w:rsidR="00682E16" w:rsidRDefault="00682E16" w:rsidP="00FA33E6">
      <w:pPr>
        <w:pStyle w:val="NoSpacing"/>
        <w:rPr>
          <w:rFonts w:ascii="Arial" w:hAnsi="Arial" w:cs="Arial"/>
          <w:sz w:val="28"/>
          <w:szCs w:val="28"/>
        </w:rPr>
      </w:pPr>
      <w:r>
        <w:rPr>
          <w:rFonts w:ascii="Arial" w:hAnsi="Arial" w:cs="Arial"/>
          <w:sz w:val="28"/>
          <w:szCs w:val="28"/>
        </w:rPr>
        <w:t>PORTMANMOOR ROAD</w:t>
      </w:r>
    </w:p>
    <w:p w14:paraId="654E6CB3" w14:textId="72E6FB13" w:rsidR="00921D50" w:rsidRDefault="00682E16" w:rsidP="00FA33E6">
      <w:pPr>
        <w:pStyle w:val="NoSpacing"/>
        <w:rPr>
          <w:rFonts w:ascii="Arial" w:hAnsi="Arial" w:cs="Arial"/>
          <w:sz w:val="28"/>
          <w:szCs w:val="28"/>
        </w:rPr>
      </w:pPr>
      <w:r>
        <w:rPr>
          <w:rFonts w:ascii="Arial" w:hAnsi="Arial" w:cs="Arial"/>
          <w:sz w:val="28"/>
          <w:szCs w:val="28"/>
        </w:rPr>
        <w:t>CARDIFF</w:t>
      </w:r>
    </w:p>
    <w:p w14:paraId="3ABC0162" w14:textId="77777777" w:rsidR="001070C4" w:rsidRPr="0053799E" w:rsidRDefault="00FA33E6" w:rsidP="00FA33E6">
      <w:pPr>
        <w:pStyle w:val="NoSpacing"/>
        <w:rPr>
          <w:rFonts w:ascii="Arial" w:hAnsi="Arial" w:cs="Arial"/>
          <w:sz w:val="28"/>
          <w:szCs w:val="28"/>
        </w:rPr>
      </w:pPr>
      <w:r w:rsidRPr="0053799E">
        <w:rPr>
          <w:rFonts w:ascii="Arial" w:hAnsi="Arial" w:cs="Arial"/>
          <w:sz w:val="28"/>
          <w:szCs w:val="28"/>
        </w:rPr>
        <w:t>FOR</w:t>
      </w:r>
    </w:p>
    <w:p w14:paraId="598DEC49" w14:textId="1A4C7DB3" w:rsidR="00FA33E6" w:rsidRPr="0053799E" w:rsidRDefault="00682E16" w:rsidP="00FA33E6">
      <w:pPr>
        <w:pStyle w:val="NoSpacing"/>
        <w:rPr>
          <w:rFonts w:ascii="Arial" w:hAnsi="Arial" w:cs="Arial"/>
          <w:sz w:val="28"/>
          <w:szCs w:val="28"/>
        </w:rPr>
      </w:pPr>
      <w:r>
        <w:rPr>
          <w:rFonts w:ascii="Arial" w:hAnsi="Arial" w:cs="Arial"/>
          <w:sz w:val="28"/>
          <w:szCs w:val="28"/>
        </w:rPr>
        <w:t>CARDIFF COMMUNITY</w:t>
      </w:r>
      <w:r w:rsidR="0053799E" w:rsidRPr="0053799E">
        <w:rPr>
          <w:rFonts w:ascii="Arial" w:hAnsi="Arial" w:cs="Arial"/>
          <w:sz w:val="28"/>
          <w:szCs w:val="28"/>
        </w:rPr>
        <w:t xml:space="preserve"> HOUSING ASSOCIATION</w:t>
      </w:r>
    </w:p>
    <w:p w14:paraId="34AE84A3" w14:textId="13AD42AB" w:rsidR="00FA33E6" w:rsidRDefault="00FA33E6" w:rsidP="00FA33E6">
      <w:pPr>
        <w:pStyle w:val="NoSpacing"/>
        <w:rPr>
          <w:rFonts w:ascii="Arial" w:hAnsi="Arial" w:cs="Arial"/>
          <w:sz w:val="28"/>
          <w:szCs w:val="28"/>
        </w:rPr>
      </w:pPr>
    </w:p>
    <w:p w14:paraId="78E36400" w14:textId="124DBAA9" w:rsidR="003C269F" w:rsidRPr="0053799E" w:rsidRDefault="003C269F" w:rsidP="00FA33E6">
      <w:pPr>
        <w:pStyle w:val="NoSpacing"/>
        <w:rPr>
          <w:rFonts w:ascii="Arial" w:hAnsi="Arial" w:cs="Arial"/>
          <w:sz w:val="28"/>
          <w:szCs w:val="28"/>
        </w:rPr>
      </w:pPr>
      <w:r>
        <w:rPr>
          <w:rFonts w:ascii="Arial" w:hAnsi="Arial" w:cs="Arial"/>
          <w:sz w:val="28"/>
          <w:szCs w:val="28"/>
        </w:rPr>
        <w:t>JOB NUMBER : S.</w:t>
      </w:r>
      <w:r w:rsidR="00682E16">
        <w:rPr>
          <w:rFonts w:ascii="Arial" w:hAnsi="Arial" w:cs="Arial"/>
          <w:sz w:val="28"/>
          <w:szCs w:val="28"/>
        </w:rPr>
        <w:t>8106</w:t>
      </w:r>
    </w:p>
    <w:p w14:paraId="26232C12" w14:textId="77777777" w:rsidR="0053799E" w:rsidRPr="0053799E" w:rsidRDefault="0053799E" w:rsidP="00FA33E6">
      <w:pPr>
        <w:pStyle w:val="NoSpacing"/>
        <w:rPr>
          <w:rFonts w:ascii="Arial" w:hAnsi="Arial" w:cs="Arial"/>
          <w:sz w:val="28"/>
          <w:szCs w:val="28"/>
        </w:rPr>
      </w:pPr>
    </w:p>
    <w:p w14:paraId="2E5E73A0" w14:textId="77777777" w:rsidR="00FA33E6" w:rsidRPr="0053799E" w:rsidRDefault="0053799E" w:rsidP="00FA33E6">
      <w:pPr>
        <w:pStyle w:val="NoSpacing"/>
        <w:rPr>
          <w:rFonts w:ascii="Arial" w:hAnsi="Arial" w:cs="Arial"/>
          <w:sz w:val="28"/>
          <w:szCs w:val="28"/>
        </w:rPr>
      </w:pPr>
      <w:r w:rsidRPr="0053799E">
        <w:rPr>
          <w:rFonts w:ascii="Arial" w:hAnsi="Arial" w:cs="Arial"/>
          <w:sz w:val="28"/>
          <w:szCs w:val="28"/>
          <w:u w:val="single"/>
        </w:rPr>
        <w:t xml:space="preserve">FOUL AND SURFACE WATER </w:t>
      </w:r>
      <w:r w:rsidR="00FA33E6" w:rsidRPr="0053799E">
        <w:rPr>
          <w:rFonts w:ascii="Arial" w:hAnsi="Arial" w:cs="Arial"/>
          <w:sz w:val="28"/>
          <w:szCs w:val="28"/>
          <w:u w:val="single"/>
        </w:rPr>
        <w:t>DRAINAGE STRATEGY</w:t>
      </w:r>
    </w:p>
    <w:p w14:paraId="788686BB" w14:textId="77777777" w:rsidR="00FA33E6" w:rsidRDefault="00FA33E6" w:rsidP="00FA33E6">
      <w:pPr>
        <w:pStyle w:val="NoSpacing"/>
        <w:rPr>
          <w:rFonts w:ascii="Times New Roman" w:hAnsi="Times New Roman" w:cs="Times New Roman"/>
          <w:sz w:val="24"/>
          <w:szCs w:val="24"/>
        </w:rPr>
      </w:pPr>
    </w:p>
    <w:p w14:paraId="5BEBAA52" w14:textId="77777777" w:rsidR="6AF6FD8C" w:rsidRDefault="6AF6FD8C" w:rsidP="6AF6FD8C">
      <w:pPr>
        <w:pStyle w:val="NoSpacing"/>
        <w:rPr>
          <w:rFonts w:ascii="Times New Roman" w:hAnsi="Times New Roman" w:cs="Times New Roman"/>
          <w:sz w:val="24"/>
          <w:szCs w:val="24"/>
        </w:rPr>
      </w:pPr>
    </w:p>
    <w:p w14:paraId="7AF1E553" w14:textId="77777777" w:rsidR="00FA33E6" w:rsidRPr="0053799E" w:rsidRDefault="00FA33E6" w:rsidP="00FA33E6">
      <w:pPr>
        <w:pStyle w:val="NoSpacing"/>
        <w:rPr>
          <w:rFonts w:ascii="Arial" w:hAnsi="Arial" w:cs="Arial"/>
          <w:sz w:val="24"/>
          <w:szCs w:val="24"/>
        </w:rPr>
      </w:pPr>
      <w:r w:rsidRPr="0053799E">
        <w:rPr>
          <w:rFonts w:ascii="Arial" w:hAnsi="Arial" w:cs="Arial"/>
          <w:sz w:val="24"/>
          <w:szCs w:val="24"/>
        </w:rPr>
        <w:t>1.0</w:t>
      </w:r>
      <w:r w:rsidRPr="0053799E">
        <w:rPr>
          <w:rFonts w:ascii="Arial" w:hAnsi="Arial" w:cs="Arial"/>
          <w:sz w:val="24"/>
          <w:szCs w:val="24"/>
        </w:rPr>
        <w:tab/>
      </w:r>
      <w:r w:rsidRPr="0053799E">
        <w:rPr>
          <w:rFonts w:ascii="Arial" w:hAnsi="Arial" w:cs="Arial"/>
          <w:sz w:val="24"/>
          <w:szCs w:val="24"/>
          <w:u w:val="single"/>
        </w:rPr>
        <w:t>FOUL WATER DRAINAGE</w:t>
      </w:r>
    </w:p>
    <w:p w14:paraId="2CF7A3AE" w14:textId="77777777" w:rsidR="00FA33E6" w:rsidRPr="0053799E" w:rsidRDefault="00FA33E6" w:rsidP="00FA33E6">
      <w:pPr>
        <w:pStyle w:val="NoSpacing"/>
        <w:rPr>
          <w:rFonts w:ascii="Arial" w:hAnsi="Arial" w:cs="Arial"/>
          <w:sz w:val="24"/>
          <w:szCs w:val="24"/>
        </w:rPr>
      </w:pPr>
    </w:p>
    <w:p w14:paraId="4FFF9CBD" w14:textId="20504C38" w:rsidR="00682E16" w:rsidRDefault="00921D50" w:rsidP="00FA33E6">
      <w:pPr>
        <w:pStyle w:val="NoSpacing"/>
        <w:ind w:left="720"/>
        <w:rPr>
          <w:rFonts w:ascii="Arial" w:hAnsi="Arial" w:cs="Arial"/>
          <w:sz w:val="24"/>
          <w:szCs w:val="24"/>
        </w:rPr>
      </w:pPr>
      <w:r>
        <w:rPr>
          <w:rFonts w:ascii="Arial" w:hAnsi="Arial" w:cs="Arial"/>
          <w:sz w:val="24"/>
          <w:szCs w:val="24"/>
        </w:rPr>
        <w:t xml:space="preserve">A search of the public sewer records confirmed that there are no existing DCWW public foul water sewers within the vicinity of the development site, </w:t>
      </w:r>
      <w:r w:rsidR="00682E16">
        <w:rPr>
          <w:rFonts w:ascii="Arial" w:hAnsi="Arial" w:cs="Arial"/>
          <w:sz w:val="24"/>
          <w:szCs w:val="24"/>
        </w:rPr>
        <w:t>however, the</w:t>
      </w:r>
      <w:r w:rsidR="00E037E7">
        <w:rPr>
          <w:rFonts w:ascii="Arial" w:hAnsi="Arial" w:cs="Arial"/>
          <w:sz w:val="24"/>
          <w:szCs w:val="24"/>
        </w:rPr>
        <w:t>re</w:t>
      </w:r>
      <w:r w:rsidR="00682E16">
        <w:rPr>
          <w:rFonts w:ascii="Arial" w:hAnsi="Arial" w:cs="Arial"/>
          <w:sz w:val="24"/>
          <w:szCs w:val="24"/>
        </w:rPr>
        <w:t xml:space="preserve"> is an existing public 975mm x 600mm brick egg combined water pipe within Walker Road. An existing 225mmØ combined water connection from the public house connect</w:t>
      </w:r>
      <w:r>
        <w:rPr>
          <w:rFonts w:ascii="Arial" w:hAnsi="Arial" w:cs="Arial"/>
          <w:sz w:val="24"/>
          <w:szCs w:val="24"/>
        </w:rPr>
        <w:t>s</w:t>
      </w:r>
      <w:r w:rsidR="00682E16">
        <w:rPr>
          <w:rFonts w:ascii="Arial" w:hAnsi="Arial" w:cs="Arial"/>
          <w:sz w:val="24"/>
          <w:szCs w:val="24"/>
        </w:rPr>
        <w:t xml:space="preserve"> to this system. It is therefore</w:t>
      </w:r>
      <w:r>
        <w:rPr>
          <w:rFonts w:ascii="Arial" w:hAnsi="Arial" w:cs="Arial"/>
          <w:sz w:val="24"/>
          <w:szCs w:val="24"/>
        </w:rPr>
        <w:t xml:space="preserve"> intended to utilise </w:t>
      </w:r>
      <w:r w:rsidR="00682E16">
        <w:rPr>
          <w:rFonts w:ascii="Arial" w:hAnsi="Arial" w:cs="Arial"/>
          <w:sz w:val="24"/>
          <w:szCs w:val="24"/>
        </w:rPr>
        <w:t>this existing connection for the proposed development foul water drainage, with a new combined water manhole constructed within the boundary of the development.</w:t>
      </w:r>
    </w:p>
    <w:p w14:paraId="00520E7A" w14:textId="77777777" w:rsidR="00682E16" w:rsidRDefault="00682E16" w:rsidP="00FA33E6">
      <w:pPr>
        <w:pStyle w:val="NoSpacing"/>
        <w:ind w:left="720"/>
        <w:rPr>
          <w:rFonts w:ascii="Arial" w:hAnsi="Arial" w:cs="Arial"/>
          <w:sz w:val="24"/>
          <w:szCs w:val="24"/>
        </w:rPr>
      </w:pPr>
    </w:p>
    <w:p w14:paraId="50F1D859" w14:textId="7FF859BE" w:rsidR="00855C3C" w:rsidRDefault="00855C3C" w:rsidP="00FA33E6">
      <w:pPr>
        <w:pStyle w:val="NoSpacing"/>
        <w:ind w:left="720"/>
        <w:rPr>
          <w:rFonts w:ascii="Arial" w:hAnsi="Arial" w:cs="Arial"/>
          <w:sz w:val="24"/>
          <w:szCs w:val="24"/>
        </w:rPr>
      </w:pPr>
      <w:r>
        <w:rPr>
          <w:rFonts w:ascii="Arial" w:hAnsi="Arial" w:cs="Arial"/>
          <w:sz w:val="24"/>
          <w:szCs w:val="24"/>
        </w:rPr>
        <w:t xml:space="preserve">Although the foul water drainage for the proposed development will remain </w:t>
      </w:r>
      <w:r w:rsidR="00682E16">
        <w:rPr>
          <w:rFonts w:ascii="Arial" w:hAnsi="Arial" w:cs="Arial"/>
          <w:sz w:val="24"/>
          <w:szCs w:val="24"/>
        </w:rPr>
        <w:t>d</w:t>
      </w:r>
      <w:r>
        <w:rPr>
          <w:rFonts w:ascii="Arial" w:hAnsi="Arial" w:cs="Arial"/>
          <w:sz w:val="24"/>
          <w:szCs w:val="24"/>
        </w:rPr>
        <w:t>omestic, it will be designed in accordance with the specifications and criteria set out in Sewers for Adoption 7</w:t>
      </w:r>
      <w:r w:rsidRPr="00855C3C">
        <w:rPr>
          <w:rFonts w:ascii="Arial" w:hAnsi="Arial" w:cs="Arial"/>
          <w:sz w:val="24"/>
          <w:szCs w:val="24"/>
          <w:vertAlign w:val="superscript"/>
        </w:rPr>
        <w:t>TH</w:t>
      </w:r>
      <w:r>
        <w:rPr>
          <w:rFonts w:ascii="Arial" w:hAnsi="Arial" w:cs="Arial"/>
          <w:sz w:val="24"/>
          <w:szCs w:val="24"/>
        </w:rPr>
        <w:t xml:space="preserve"> Edition.</w:t>
      </w:r>
    </w:p>
    <w:p w14:paraId="01F8EEA1" w14:textId="2B93D94C" w:rsidR="00FA33E6" w:rsidRDefault="0088782F" w:rsidP="00FA33E6">
      <w:pPr>
        <w:pStyle w:val="NoSpacing"/>
        <w:ind w:left="720"/>
        <w:rPr>
          <w:rFonts w:ascii="Arial" w:hAnsi="Arial" w:cs="Arial"/>
          <w:sz w:val="24"/>
          <w:szCs w:val="24"/>
        </w:rPr>
      </w:pPr>
      <w:r>
        <w:rPr>
          <w:rFonts w:ascii="Arial" w:hAnsi="Arial" w:cs="Arial"/>
          <w:sz w:val="24"/>
          <w:szCs w:val="24"/>
        </w:rPr>
        <w:t xml:space="preserve"> </w:t>
      </w:r>
    </w:p>
    <w:p w14:paraId="6203F560" w14:textId="4CE949A1" w:rsidR="003C269F" w:rsidRDefault="003C269F" w:rsidP="00FA33E6">
      <w:pPr>
        <w:pStyle w:val="NoSpacing"/>
        <w:ind w:left="720"/>
        <w:rPr>
          <w:rFonts w:ascii="Arial" w:hAnsi="Arial" w:cs="Arial"/>
          <w:sz w:val="24"/>
          <w:szCs w:val="24"/>
        </w:rPr>
      </w:pPr>
    </w:p>
    <w:p w14:paraId="2CBA7297" w14:textId="07CAE12D" w:rsidR="003C269F" w:rsidRDefault="003C269F" w:rsidP="00FA33E6">
      <w:pPr>
        <w:pStyle w:val="NoSpacing"/>
        <w:ind w:left="720"/>
        <w:rPr>
          <w:rFonts w:ascii="Arial" w:hAnsi="Arial" w:cs="Arial"/>
          <w:sz w:val="24"/>
          <w:szCs w:val="24"/>
        </w:rPr>
      </w:pPr>
    </w:p>
    <w:p w14:paraId="0D2D386B" w14:textId="1ADA15C6" w:rsidR="003C269F" w:rsidRDefault="003C269F" w:rsidP="00FA33E6">
      <w:pPr>
        <w:pStyle w:val="NoSpacing"/>
        <w:ind w:left="720"/>
        <w:rPr>
          <w:rFonts w:ascii="Arial" w:hAnsi="Arial" w:cs="Arial"/>
          <w:sz w:val="24"/>
          <w:szCs w:val="24"/>
        </w:rPr>
      </w:pPr>
    </w:p>
    <w:p w14:paraId="3B82098C" w14:textId="06B517AE" w:rsidR="003C269F" w:rsidRDefault="003C269F" w:rsidP="00FA33E6">
      <w:pPr>
        <w:pStyle w:val="NoSpacing"/>
        <w:ind w:left="720"/>
        <w:rPr>
          <w:rFonts w:ascii="Arial" w:hAnsi="Arial" w:cs="Arial"/>
          <w:sz w:val="24"/>
          <w:szCs w:val="24"/>
        </w:rPr>
      </w:pPr>
    </w:p>
    <w:p w14:paraId="6C5A1D30" w14:textId="581EB65E" w:rsidR="003C269F" w:rsidRDefault="003C269F" w:rsidP="00FA33E6">
      <w:pPr>
        <w:pStyle w:val="NoSpacing"/>
        <w:ind w:left="720"/>
        <w:rPr>
          <w:rFonts w:ascii="Arial" w:hAnsi="Arial" w:cs="Arial"/>
          <w:sz w:val="24"/>
          <w:szCs w:val="24"/>
        </w:rPr>
      </w:pPr>
    </w:p>
    <w:p w14:paraId="2D471EC6" w14:textId="1C74579E" w:rsidR="003C269F" w:rsidRDefault="003C269F" w:rsidP="00FA33E6">
      <w:pPr>
        <w:pStyle w:val="NoSpacing"/>
        <w:ind w:left="720"/>
        <w:rPr>
          <w:rFonts w:ascii="Arial" w:hAnsi="Arial" w:cs="Arial"/>
          <w:sz w:val="24"/>
          <w:szCs w:val="24"/>
        </w:rPr>
      </w:pPr>
    </w:p>
    <w:p w14:paraId="3651F907" w14:textId="01CB56F7" w:rsidR="003C269F" w:rsidRDefault="003C269F" w:rsidP="00FA33E6">
      <w:pPr>
        <w:pStyle w:val="NoSpacing"/>
        <w:ind w:left="720"/>
        <w:rPr>
          <w:rFonts w:ascii="Arial" w:hAnsi="Arial" w:cs="Arial"/>
          <w:sz w:val="24"/>
          <w:szCs w:val="24"/>
        </w:rPr>
      </w:pPr>
    </w:p>
    <w:p w14:paraId="70D3F7E7" w14:textId="0EDA3F47" w:rsidR="003C269F" w:rsidRDefault="003C269F" w:rsidP="00FA33E6">
      <w:pPr>
        <w:pStyle w:val="NoSpacing"/>
        <w:ind w:left="720"/>
        <w:rPr>
          <w:rFonts w:ascii="Arial" w:hAnsi="Arial" w:cs="Arial"/>
          <w:sz w:val="24"/>
          <w:szCs w:val="24"/>
        </w:rPr>
      </w:pPr>
    </w:p>
    <w:p w14:paraId="65BA2FA0" w14:textId="32C20D1B" w:rsidR="003C269F" w:rsidRDefault="003C269F" w:rsidP="00FA33E6">
      <w:pPr>
        <w:pStyle w:val="NoSpacing"/>
        <w:ind w:left="720"/>
        <w:rPr>
          <w:rFonts w:ascii="Arial" w:hAnsi="Arial" w:cs="Arial"/>
          <w:sz w:val="24"/>
          <w:szCs w:val="24"/>
        </w:rPr>
      </w:pPr>
    </w:p>
    <w:p w14:paraId="597D8193" w14:textId="3EE0CA28" w:rsidR="003C269F" w:rsidRDefault="003C269F" w:rsidP="00FA33E6">
      <w:pPr>
        <w:pStyle w:val="NoSpacing"/>
        <w:ind w:left="720"/>
        <w:rPr>
          <w:rFonts w:ascii="Arial" w:hAnsi="Arial" w:cs="Arial"/>
          <w:sz w:val="24"/>
          <w:szCs w:val="24"/>
        </w:rPr>
      </w:pPr>
    </w:p>
    <w:p w14:paraId="725D274A" w14:textId="77777777" w:rsidR="00C10059" w:rsidRDefault="00C10059" w:rsidP="00FA33E6">
      <w:pPr>
        <w:pStyle w:val="NoSpacing"/>
        <w:ind w:left="720"/>
        <w:rPr>
          <w:rFonts w:ascii="Arial" w:hAnsi="Arial" w:cs="Arial"/>
          <w:sz w:val="24"/>
          <w:szCs w:val="24"/>
        </w:rPr>
      </w:pPr>
    </w:p>
    <w:p w14:paraId="2BC80A2D" w14:textId="77777777" w:rsidR="00C10059" w:rsidRDefault="00C10059" w:rsidP="00FA33E6">
      <w:pPr>
        <w:pStyle w:val="NoSpacing"/>
        <w:ind w:left="720"/>
        <w:rPr>
          <w:rFonts w:ascii="Arial" w:hAnsi="Arial" w:cs="Arial"/>
          <w:sz w:val="24"/>
          <w:szCs w:val="24"/>
        </w:rPr>
      </w:pPr>
    </w:p>
    <w:p w14:paraId="5F95D0B6" w14:textId="77777777" w:rsidR="00C10059" w:rsidRDefault="00C10059" w:rsidP="00FA33E6">
      <w:pPr>
        <w:pStyle w:val="NoSpacing"/>
        <w:ind w:left="720"/>
        <w:rPr>
          <w:rFonts w:ascii="Arial" w:hAnsi="Arial" w:cs="Arial"/>
          <w:sz w:val="24"/>
          <w:szCs w:val="24"/>
        </w:rPr>
      </w:pPr>
    </w:p>
    <w:p w14:paraId="467D856E" w14:textId="77777777" w:rsidR="00C10059" w:rsidRDefault="00C10059" w:rsidP="00FA33E6">
      <w:pPr>
        <w:pStyle w:val="NoSpacing"/>
        <w:ind w:left="720"/>
        <w:rPr>
          <w:rFonts w:ascii="Arial" w:hAnsi="Arial" w:cs="Arial"/>
          <w:sz w:val="24"/>
          <w:szCs w:val="24"/>
        </w:rPr>
      </w:pPr>
    </w:p>
    <w:p w14:paraId="50B82DA2" w14:textId="44BB762B" w:rsidR="003C269F" w:rsidRDefault="003C269F" w:rsidP="00FA33E6">
      <w:pPr>
        <w:pStyle w:val="NoSpacing"/>
        <w:ind w:left="720"/>
        <w:rPr>
          <w:rFonts w:ascii="Arial" w:hAnsi="Arial" w:cs="Arial"/>
          <w:sz w:val="24"/>
          <w:szCs w:val="24"/>
        </w:rPr>
      </w:pPr>
    </w:p>
    <w:p w14:paraId="66B1330D" w14:textId="370054FC" w:rsidR="003C269F" w:rsidRDefault="003C269F" w:rsidP="00FA33E6">
      <w:pPr>
        <w:pStyle w:val="NoSpacing"/>
        <w:ind w:left="720"/>
        <w:rPr>
          <w:rFonts w:ascii="Arial" w:hAnsi="Arial" w:cs="Arial"/>
          <w:sz w:val="24"/>
          <w:szCs w:val="24"/>
        </w:rPr>
      </w:pPr>
    </w:p>
    <w:p w14:paraId="22C92A87" w14:textId="1A7154DD" w:rsidR="003C269F" w:rsidRDefault="003C269F" w:rsidP="00FA33E6">
      <w:pPr>
        <w:pStyle w:val="NoSpacing"/>
        <w:ind w:left="720"/>
        <w:rPr>
          <w:rFonts w:ascii="Arial" w:hAnsi="Arial" w:cs="Arial"/>
          <w:sz w:val="24"/>
          <w:szCs w:val="24"/>
        </w:rPr>
      </w:pPr>
    </w:p>
    <w:p w14:paraId="08D15145" w14:textId="61277345" w:rsidR="003C269F" w:rsidRDefault="003C269F" w:rsidP="00FA33E6">
      <w:pPr>
        <w:pStyle w:val="NoSpacing"/>
        <w:ind w:left="720"/>
        <w:rPr>
          <w:rFonts w:ascii="Arial" w:hAnsi="Arial" w:cs="Arial"/>
          <w:sz w:val="24"/>
          <w:szCs w:val="24"/>
        </w:rPr>
      </w:pPr>
    </w:p>
    <w:p w14:paraId="417E088A" w14:textId="1B1A743F" w:rsidR="003C269F" w:rsidRDefault="003C269F" w:rsidP="00FA33E6">
      <w:pPr>
        <w:pStyle w:val="NoSpacing"/>
        <w:ind w:left="720"/>
        <w:rPr>
          <w:rFonts w:ascii="Arial" w:hAnsi="Arial" w:cs="Arial"/>
          <w:sz w:val="24"/>
          <w:szCs w:val="24"/>
        </w:rPr>
      </w:pPr>
    </w:p>
    <w:p w14:paraId="60EA4DC1" w14:textId="17B5E026" w:rsidR="003C269F" w:rsidRDefault="003C269F" w:rsidP="00FA33E6">
      <w:pPr>
        <w:pStyle w:val="NoSpacing"/>
        <w:ind w:left="720"/>
        <w:rPr>
          <w:rFonts w:ascii="Arial" w:hAnsi="Arial" w:cs="Arial"/>
          <w:sz w:val="24"/>
          <w:szCs w:val="24"/>
        </w:rPr>
      </w:pPr>
    </w:p>
    <w:p w14:paraId="3764CF06" w14:textId="3166DC04" w:rsidR="003C269F" w:rsidRDefault="003C269F" w:rsidP="00FA33E6">
      <w:pPr>
        <w:pStyle w:val="NoSpacing"/>
        <w:ind w:left="720"/>
        <w:rPr>
          <w:rFonts w:ascii="Arial" w:hAnsi="Arial" w:cs="Arial"/>
          <w:sz w:val="24"/>
          <w:szCs w:val="24"/>
        </w:rPr>
      </w:pPr>
    </w:p>
    <w:p w14:paraId="5391EB7A" w14:textId="77777777" w:rsidR="00FA33E6" w:rsidRPr="0053799E" w:rsidRDefault="00FA33E6" w:rsidP="00FA33E6">
      <w:pPr>
        <w:pStyle w:val="NoSpacing"/>
        <w:rPr>
          <w:rFonts w:ascii="Arial" w:hAnsi="Arial" w:cs="Arial"/>
          <w:sz w:val="24"/>
          <w:szCs w:val="24"/>
        </w:rPr>
      </w:pPr>
      <w:r w:rsidRPr="0053799E">
        <w:rPr>
          <w:rFonts w:ascii="Arial" w:hAnsi="Arial" w:cs="Arial"/>
          <w:sz w:val="24"/>
          <w:szCs w:val="24"/>
        </w:rPr>
        <w:lastRenderedPageBreak/>
        <w:t>2.0</w:t>
      </w:r>
      <w:r w:rsidRPr="0053799E">
        <w:rPr>
          <w:rFonts w:ascii="Arial" w:hAnsi="Arial" w:cs="Arial"/>
          <w:sz w:val="24"/>
          <w:szCs w:val="24"/>
        </w:rPr>
        <w:tab/>
      </w:r>
      <w:r w:rsidRPr="0053799E">
        <w:rPr>
          <w:rFonts w:ascii="Arial" w:hAnsi="Arial" w:cs="Arial"/>
          <w:sz w:val="24"/>
          <w:szCs w:val="24"/>
          <w:u w:val="single"/>
        </w:rPr>
        <w:t>SURFACE WATER DRAINAGE</w:t>
      </w:r>
    </w:p>
    <w:p w14:paraId="2003783F" w14:textId="77777777" w:rsidR="00FA33E6" w:rsidRPr="0053799E" w:rsidRDefault="00FA33E6" w:rsidP="6BBB9951">
      <w:pPr>
        <w:pStyle w:val="NoSpacing"/>
        <w:ind w:firstLine="720"/>
        <w:rPr>
          <w:rFonts w:ascii="Arial" w:hAnsi="Arial" w:cs="Arial"/>
          <w:sz w:val="24"/>
          <w:szCs w:val="24"/>
        </w:rPr>
      </w:pPr>
    </w:p>
    <w:p w14:paraId="4028C2F5" w14:textId="2DCA2A27" w:rsidR="65B7D489" w:rsidRPr="0053799E" w:rsidRDefault="65B7D489" w:rsidP="6BBB9951">
      <w:pPr>
        <w:pStyle w:val="NoSpacing"/>
        <w:ind w:left="720"/>
        <w:rPr>
          <w:rFonts w:ascii="Arial" w:hAnsi="Arial" w:cs="Arial"/>
          <w:sz w:val="24"/>
          <w:szCs w:val="24"/>
        </w:rPr>
      </w:pPr>
      <w:r w:rsidRPr="0053799E">
        <w:rPr>
          <w:rFonts w:ascii="Arial" w:hAnsi="Arial" w:cs="Arial"/>
          <w:sz w:val="24"/>
          <w:szCs w:val="24"/>
        </w:rPr>
        <w:t>It should be noted that the conclusions reached are based on the</w:t>
      </w:r>
      <w:r w:rsidR="0053799E">
        <w:rPr>
          <w:rFonts w:ascii="Arial" w:hAnsi="Arial" w:cs="Arial"/>
          <w:sz w:val="24"/>
          <w:szCs w:val="24"/>
        </w:rPr>
        <w:t xml:space="preserve"> </w:t>
      </w:r>
      <w:r w:rsidR="00855C3C">
        <w:rPr>
          <w:rFonts w:ascii="Arial" w:hAnsi="Arial" w:cs="Arial"/>
          <w:sz w:val="24"/>
          <w:szCs w:val="24"/>
        </w:rPr>
        <w:t>Site Investigation</w:t>
      </w:r>
      <w:r w:rsidR="0053799E">
        <w:rPr>
          <w:rFonts w:ascii="Arial" w:hAnsi="Arial" w:cs="Arial"/>
          <w:sz w:val="24"/>
          <w:szCs w:val="24"/>
        </w:rPr>
        <w:t xml:space="preserve"> </w:t>
      </w:r>
      <w:r w:rsidR="15E3D74E" w:rsidRPr="0053799E">
        <w:rPr>
          <w:rFonts w:ascii="Arial" w:hAnsi="Arial" w:cs="Arial"/>
          <w:sz w:val="24"/>
          <w:szCs w:val="24"/>
        </w:rPr>
        <w:t xml:space="preserve">Report by </w:t>
      </w:r>
      <w:r w:rsidR="00D50769">
        <w:rPr>
          <w:rFonts w:ascii="Arial" w:hAnsi="Arial" w:cs="Arial"/>
          <w:sz w:val="24"/>
          <w:szCs w:val="24"/>
        </w:rPr>
        <w:t xml:space="preserve">Terra </w:t>
      </w:r>
      <w:proofErr w:type="spellStart"/>
      <w:r w:rsidR="00D50769">
        <w:rPr>
          <w:rFonts w:ascii="Arial" w:hAnsi="Arial" w:cs="Arial"/>
          <w:sz w:val="24"/>
          <w:szCs w:val="24"/>
        </w:rPr>
        <w:t>Firma</w:t>
      </w:r>
      <w:proofErr w:type="spellEnd"/>
      <w:r w:rsidR="0053799E">
        <w:rPr>
          <w:rFonts w:ascii="Arial" w:hAnsi="Arial" w:cs="Arial"/>
          <w:sz w:val="24"/>
          <w:szCs w:val="24"/>
        </w:rPr>
        <w:t xml:space="preserve"> </w:t>
      </w:r>
      <w:r w:rsidR="0449972E" w:rsidRPr="0053799E">
        <w:rPr>
          <w:rFonts w:ascii="Arial" w:hAnsi="Arial" w:cs="Arial"/>
          <w:sz w:val="24"/>
          <w:szCs w:val="24"/>
        </w:rPr>
        <w:t xml:space="preserve">( Wales ) Limited, </w:t>
      </w:r>
      <w:r w:rsidR="00D50769">
        <w:rPr>
          <w:rFonts w:ascii="Arial" w:hAnsi="Arial" w:cs="Arial"/>
          <w:sz w:val="24"/>
          <w:szCs w:val="24"/>
        </w:rPr>
        <w:t xml:space="preserve">report </w:t>
      </w:r>
      <w:r w:rsidR="0449972E" w:rsidRPr="0053799E">
        <w:rPr>
          <w:rFonts w:ascii="Arial" w:hAnsi="Arial" w:cs="Arial"/>
          <w:sz w:val="24"/>
          <w:szCs w:val="24"/>
        </w:rPr>
        <w:t xml:space="preserve">ref </w:t>
      </w:r>
      <w:r w:rsidR="00D50769">
        <w:rPr>
          <w:rFonts w:ascii="Arial" w:hAnsi="Arial" w:cs="Arial"/>
          <w:sz w:val="24"/>
          <w:szCs w:val="24"/>
        </w:rPr>
        <w:t>TF-24-516-CA-GGR-01</w:t>
      </w:r>
      <w:r w:rsidR="0449972E" w:rsidRPr="0053799E">
        <w:rPr>
          <w:rFonts w:ascii="Arial" w:hAnsi="Arial" w:cs="Arial"/>
          <w:sz w:val="24"/>
          <w:szCs w:val="24"/>
        </w:rPr>
        <w:t xml:space="preserve"> undertaken in </w:t>
      </w:r>
      <w:r w:rsidR="003971FA">
        <w:rPr>
          <w:rFonts w:ascii="Arial" w:hAnsi="Arial" w:cs="Arial"/>
          <w:sz w:val="24"/>
          <w:szCs w:val="24"/>
        </w:rPr>
        <w:t>20</w:t>
      </w:r>
      <w:r w:rsidR="00D50769">
        <w:rPr>
          <w:rFonts w:ascii="Arial" w:hAnsi="Arial" w:cs="Arial"/>
          <w:sz w:val="24"/>
          <w:szCs w:val="24"/>
        </w:rPr>
        <w:t>24</w:t>
      </w:r>
      <w:r w:rsidR="003971FA">
        <w:rPr>
          <w:rFonts w:ascii="Arial" w:hAnsi="Arial" w:cs="Arial"/>
          <w:sz w:val="24"/>
          <w:szCs w:val="24"/>
        </w:rPr>
        <w:t>.</w:t>
      </w:r>
    </w:p>
    <w:p w14:paraId="76CC0213" w14:textId="77777777" w:rsidR="6BBB9951" w:rsidRPr="0053799E" w:rsidRDefault="6BBB9951" w:rsidP="6BBB9951">
      <w:pPr>
        <w:pStyle w:val="NoSpacing"/>
        <w:ind w:firstLine="720"/>
        <w:rPr>
          <w:rFonts w:ascii="Arial" w:hAnsi="Arial" w:cs="Arial"/>
          <w:sz w:val="24"/>
          <w:szCs w:val="24"/>
        </w:rPr>
      </w:pPr>
    </w:p>
    <w:p w14:paraId="0B788146" w14:textId="77777777" w:rsidR="00FA33E6" w:rsidRPr="0053799E" w:rsidRDefault="00FA33E6" w:rsidP="00CA0969">
      <w:pPr>
        <w:pStyle w:val="NoSpacing"/>
        <w:ind w:left="720"/>
        <w:rPr>
          <w:rFonts w:ascii="Arial" w:hAnsi="Arial" w:cs="Arial"/>
          <w:sz w:val="24"/>
          <w:szCs w:val="24"/>
        </w:rPr>
      </w:pPr>
      <w:r w:rsidRPr="0053799E">
        <w:rPr>
          <w:rFonts w:ascii="Arial" w:hAnsi="Arial" w:cs="Arial"/>
          <w:sz w:val="24"/>
          <w:szCs w:val="24"/>
        </w:rPr>
        <w:t xml:space="preserve">In accordance with </w:t>
      </w:r>
      <w:r w:rsidR="71284D1B" w:rsidRPr="0053799E">
        <w:rPr>
          <w:rFonts w:ascii="Arial" w:hAnsi="Arial" w:cs="Arial"/>
          <w:sz w:val="24"/>
          <w:szCs w:val="24"/>
        </w:rPr>
        <w:t>Standard S1 of the Su</w:t>
      </w:r>
      <w:r w:rsidR="00300825">
        <w:rPr>
          <w:rFonts w:ascii="Arial" w:hAnsi="Arial" w:cs="Arial"/>
          <w:sz w:val="24"/>
          <w:szCs w:val="24"/>
        </w:rPr>
        <w:t>DS</w:t>
      </w:r>
      <w:r w:rsidR="71284D1B" w:rsidRPr="0053799E">
        <w:rPr>
          <w:rFonts w:ascii="Arial" w:hAnsi="Arial" w:cs="Arial"/>
          <w:sz w:val="24"/>
          <w:szCs w:val="24"/>
        </w:rPr>
        <w:t xml:space="preserve"> for Wales </w:t>
      </w:r>
      <w:r w:rsidR="280F51C5" w:rsidRPr="0053799E">
        <w:rPr>
          <w:rFonts w:ascii="Arial" w:hAnsi="Arial" w:cs="Arial"/>
          <w:sz w:val="24"/>
          <w:szCs w:val="24"/>
        </w:rPr>
        <w:t xml:space="preserve">the surface water </w:t>
      </w:r>
      <w:r w:rsidR="71284D1B" w:rsidRPr="0053799E">
        <w:rPr>
          <w:rFonts w:ascii="Arial" w:hAnsi="Arial" w:cs="Arial"/>
          <w:sz w:val="24"/>
          <w:szCs w:val="24"/>
        </w:rPr>
        <w:t>drainage</w:t>
      </w:r>
      <w:r w:rsidR="3A60F3B9" w:rsidRPr="0053799E">
        <w:rPr>
          <w:rFonts w:ascii="Arial" w:hAnsi="Arial" w:cs="Arial"/>
          <w:sz w:val="24"/>
          <w:szCs w:val="24"/>
        </w:rPr>
        <w:t xml:space="preserve"> </w:t>
      </w:r>
      <w:r w:rsidR="619B9389" w:rsidRPr="0053799E">
        <w:rPr>
          <w:rFonts w:ascii="Arial" w:hAnsi="Arial" w:cs="Arial"/>
          <w:sz w:val="24"/>
          <w:szCs w:val="24"/>
        </w:rPr>
        <w:t>hierarchy</w:t>
      </w:r>
      <w:r w:rsidR="3A60F3B9" w:rsidRPr="0053799E">
        <w:rPr>
          <w:rFonts w:ascii="Arial" w:hAnsi="Arial" w:cs="Arial"/>
          <w:sz w:val="24"/>
          <w:szCs w:val="24"/>
        </w:rPr>
        <w:t xml:space="preserve"> aims to ensure that the surface water runoff</w:t>
      </w:r>
      <w:r w:rsidR="5207E649" w:rsidRPr="0053799E">
        <w:rPr>
          <w:rFonts w:ascii="Arial" w:hAnsi="Arial" w:cs="Arial"/>
          <w:sz w:val="24"/>
          <w:szCs w:val="24"/>
        </w:rPr>
        <w:t xml:space="preserve"> is treated as a valuable resource and in turn managed in a way that minimises flood risk to the </w:t>
      </w:r>
      <w:r w:rsidR="33A12A36" w:rsidRPr="0053799E">
        <w:rPr>
          <w:rFonts w:ascii="Arial" w:hAnsi="Arial" w:cs="Arial"/>
          <w:sz w:val="24"/>
          <w:szCs w:val="24"/>
        </w:rPr>
        <w:t>development</w:t>
      </w:r>
      <w:r w:rsidR="5207E649" w:rsidRPr="0053799E">
        <w:rPr>
          <w:rFonts w:ascii="Arial" w:hAnsi="Arial" w:cs="Arial"/>
          <w:sz w:val="24"/>
          <w:szCs w:val="24"/>
        </w:rPr>
        <w:t xml:space="preserve"> site and addresses the issue of water qua</w:t>
      </w:r>
      <w:r w:rsidR="4E204A93" w:rsidRPr="0053799E">
        <w:rPr>
          <w:rFonts w:ascii="Arial" w:hAnsi="Arial" w:cs="Arial"/>
          <w:sz w:val="24"/>
          <w:szCs w:val="24"/>
        </w:rPr>
        <w:t>l</w:t>
      </w:r>
      <w:r w:rsidR="5207E649" w:rsidRPr="0053799E">
        <w:rPr>
          <w:rFonts w:ascii="Arial" w:hAnsi="Arial" w:cs="Arial"/>
          <w:sz w:val="24"/>
          <w:szCs w:val="24"/>
        </w:rPr>
        <w:t>it</w:t>
      </w:r>
      <w:r w:rsidR="2117FA21" w:rsidRPr="0053799E">
        <w:rPr>
          <w:rFonts w:ascii="Arial" w:hAnsi="Arial" w:cs="Arial"/>
          <w:sz w:val="24"/>
          <w:szCs w:val="24"/>
        </w:rPr>
        <w:t>y and associated ecology. T</w:t>
      </w:r>
      <w:r w:rsidR="00CA0969" w:rsidRPr="0053799E">
        <w:rPr>
          <w:rFonts w:ascii="Arial" w:hAnsi="Arial" w:cs="Arial"/>
          <w:sz w:val="24"/>
          <w:szCs w:val="24"/>
        </w:rPr>
        <w:t>he hierarchy of options need</w:t>
      </w:r>
      <w:r w:rsidR="00300825">
        <w:rPr>
          <w:rFonts w:ascii="Arial" w:hAnsi="Arial" w:cs="Arial"/>
          <w:sz w:val="24"/>
          <w:szCs w:val="24"/>
        </w:rPr>
        <w:t>ed</w:t>
      </w:r>
      <w:r w:rsidR="00CA0969" w:rsidRPr="0053799E">
        <w:rPr>
          <w:rFonts w:ascii="Arial" w:hAnsi="Arial" w:cs="Arial"/>
          <w:sz w:val="24"/>
          <w:szCs w:val="24"/>
        </w:rPr>
        <w:t xml:space="preserve"> to be investigated</w:t>
      </w:r>
      <w:r w:rsidR="1B932388" w:rsidRPr="0053799E">
        <w:rPr>
          <w:rFonts w:ascii="Arial" w:hAnsi="Arial" w:cs="Arial"/>
          <w:sz w:val="24"/>
          <w:szCs w:val="24"/>
        </w:rPr>
        <w:t xml:space="preserve"> is as </w:t>
      </w:r>
      <w:r w:rsidR="50E2B1B3" w:rsidRPr="0053799E">
        <w:rPr>
          <w:rFonts w:ascii="Arial" w:hAnsi="Arial" w:cs="Arial"/>
          <w:sz w:val="24"/>
          <w:szCs w:val="24"/>
        </w:rPr>
        <w:t>follows:</w:t>
      </w:r>
    </w:p>
    <w:p w14:paraId="29042356" w14:textId="77777777" w:rsidR="00CA0969" w:rsidRPr="0053799E" w:rsidRDefault="00CA0969" w:rsidP="00CA0969">
      <w:pPr>
        <w:pStyle w:val="NoSpacing"/>
        <w:ind w:left="720"/>
        <w:rPr>
          <w:rFonts w:ascii="Arial" w:hAnsi="Arial" w:cs="Arial"/>
          <w:sz w:val="24"/>
          <w:szCs w:val="24"/>
        </w:rPr>
      </w:pPr>
    </w:p>
    <w:p w14:paraId="1ECC69F8" w14:textId="77777777" w:rsidR="00CA0969" w:rsidRPr="0053799E" w:rsidRDefault="1B932388" w:rsidP="6AF6FD8C">
      <w:pPr>
        <w:pStyle w:val="NoSpacing"/>
        <w:ind w:left="1440" w:hanging="720"/>
        <w:rPr>
          <w:rFonts w:ascii="Arial" w:hAnsi="Arial" w:cs="Arial"/>
          <w:sz w:val="24"/>
          <w:szCs w:val="24"/>
        </w:rPr>
      </w:pPr>
      <w:r w:rsidRPr="0053799E">
        <w:rPr>
          <w:rFonts w:ascii="Arial" w:hAnsi="Arial" w:cs="Arial"/>
          <w:sz w:val="24"/>
          <w:szCs w:val="24"/>
        </w:rPr>
        <w:t>Priority Level 1</w:t>
      </w:r>
    </w:p>
    <w:p w14:paraId="230A0CC3" w14:textId="77777777" w:rsidR="00CA0969" w:rsidRPr="0053799E" w:rsidRDefault="6DE8E0D7" w:rsidP="6AF6FD8C">
      <w:pPr>
        <w:pStyle w:val="NoSpacing"/>
        <w:ind w:left="1440" w:hanging="720"/>
        <w:rPr>
          <w:rFonts w:ascii="Arial" w:hAnsi="Arial" w:cs="Arial"/>
          <w:sz w:val="24"/>
          <w:szCs w:val="24"/>
        </w:rPr>
      </w:pPr>
      <w:r w:rsidRPr="0053799E">
        <w:rPr>
          <w:rFonts w:ascii="Arial" w:hAnsi="Arial" w:cs="Arial"/>
          <w:sz w:val="24"/>
          <w:szCs w:val="24"/>
        </w:rPr>
        <w:t>Surface water runoff is collected for re-use.</w:t>
      </w:r>
    </w:p>
    <w:p w14:paraId="53985B1F" w14:textId="77777777" w:rsidR="00CA0969" w:rsidRPr="0053799E" w:rsidRDefault="00CA0969" w:rsidP="6AF6FD8C">
      <w:pPr>
        <w:pStyle w:val="NoSpacing"/>
        <w:ind w:left="1440" w:hanging="720"/>
        <w:rPr>
          <w:rFonts w:ascii="Arial" w:hAnsi="Arial" w:cs="Arial"/>
          <w:sz w:val="24"/>
          <w:szCs w:val="24"/>
        </w:rPr>
      </w:pPr>
    </w:p>
    <w:p w14:paraId="16EC9CA4" w14:textId="77777777" w:rsidR="00CA0969" w:rsidRPr="0053799E" w:rsidRDefault="6DE8E0D7" w:rsidP="6AF6FD8C">
      <w:pPr>
        <w:pStyle w:val="NoSpacing"/>
        <w:ind w:left="1440" w:hanging="720"/>
        <w:rPr>
          <w:rFonts w:ascii="Arial" w:hAnsi="Arial" w:cs="Arial"/>
          <w:sz w:val="24"/>
          <w:szCs w:val="24"/>
        </w:rPr>
      </w:pPr>
      <w:r w:rsidRPr="0053799E">
        <w:rPr>
          <w:rFonts w:ascii="Arial" w:hAnsi="Arial" w:cs="Arial"/>
          <w:sz w:val="24"/>
          <w:szCs w:val="24"/>
        </w:rPr>
        <w:t>Priority Level 2</w:t>
      </w:r>
    </w:p>
    <w:p w14:paraId="0E41F408" w14:textId="77777777" w:rsidR="00CA0969" w:rsidRPr="0053799E" w:rsidRDefault="6DE8E0D7" w:rsidP="6AF6FD8C">
      <w:pPr>
        <w:pStyle w:val="NoSpacing"/>
        <w:ind w:left="1440" w:hanging="720"/>
        <w:rPr>
          <w:rFonts w:ascii="Arial" w:hAnsi="Arial" w:cs="Arial"/>
          <w:sz w:val="24"/>
          <w:szCs w:val="24"/>
        </w:rPr>
      </w:pPr>
      <w:r w:rsidRPr="0053799E">
        <w:rPr>
          <w:rFonts w:ascii="Arial" w:hAnsi="Arial" w:cs="Arial"/>
          <w:sz w:val="24"/>
          <w:szCs w:val="24"/>
        </w:rPr>
        <w:t>Surface water runoff is infiltrated to ground.</w:t>
      </w:r>
    </w:p>
    <w:p w14:paraId="133B9014" w14:textId="77777777" w:rsidR="00CA0969" w:rsidRPr="0053799E" w:rsidRDefault="00CA0969" w:rsidP="6AF6FD8C">
      <w:pPr>
        <w:pStyle w:val="NoSpacing"/>
        <w:ind w:left="1440" w:hanging="720"/>
        <w:rPr>
          <w:rFonts w:ascii="Arial" w:hAnsi="Arial" w:cs="Arial"/>
          <w:sz w:val="24"/>
          <w:szCs w:val="24"/>
        </w:rPr>
      </w:pPr>
    </w:p>
    <w:p w14:paraId="6F131971" w14:textId="77777777" w:rsidR="00CA0969" w:rsidRPr="0053799E" w:rsidRDefault="6DE8E0D7" w:rsidP="6AF6FD8C">
      <w:pPr>
        <w:pStyle w:val="NoSpacing"/>
        <w:ind w:left="1440" w:hanging="720"/>
        <w:rPr>
          <w:rFonts w:ascii="Arial" w:hAnsi="Arial" w:cs="Arial"/>
          <w:sz w:val="24"/>
          <w:szCs w:val="24"/>
        </w:rPr>
      </w:pPr>
      <w:r w:rsidRPr="0053799E">
        <w:rPr>
          <w:rFonts w:ascii="Arial" w:hAnsi="Arial" w:cs="Arial"/>
          <w:sz w:val="24"/>
          <w:szCs w:val="24"/>
        </w:rPr>
        <w:t>Priority Level 3</w:t>
      </w:r>
    </w:p>
    <w:p w14:paraId="4AC3FD82" w14:textId="77777777" w:rsidR="00CA0969" w:rsidRDefault="6DE8E0D7" w:rsidP="6AF6FD8C">
      <w:pPr>
        <w:pStyle w:val="NoSpacing"/>
        <w:ind w:left="1440" w:hanging="720"/>
        <w:rPr>
          <w:rFonts w:ascii="Arial" w:hAnsi="Arial" w:cs="Arial"/>
          <w:sz w:val="24"/>
          <w:szCs w:val="24"/>
        </w:rPr>
      </w:pPr>
      <w:r w:rsidRPr="0053799E">
        <w:rPr>
          <w:rFonts w:ascii="Arial" w:hAnsi="Arial" w:cs="Arial"/>
          <w:sz w:val="24"/>
          <w:szCs w:val="24"/>
        </w:rPr>
        <w:t>Surface water runoff is discharged to a surface water body.</w:t>
      </w:r>
    </w:p>
    <w:p w14:paraId="5BE14EFF" w14:textId="77777777" w:rsidR="009B2B0F" w:rsidRDefault="009B2B0F" w:rsidP="6AF6FD8C">
      <w:pPr>
        <w:pStyle w:val="NoSpacing"/>
        <w:ind w:left="1440" w:hanging="720"/>
        <w:rPr>
          <w:rFonts w:ascii="Arial" w:hAnsi="Arial" w:cs="Arial"/>
          <w:sz w:val="24"/>
          <w:szCs w:val="24"/>
        </w:rPr>
      </w:pPr>
    </w:p>
    <w:p w14:paraId="777287D4" w14:textId="77777777" w:rsidR="00CA0969" w:rsidRPr="0053799E" w:rsidRDefault="6DE8E0D7" w:rsidP="6AF6FD8C">
      <w:pPr>
        <w:pStyle w:val="NoSpacing"/>
        <w:ind w:left="1440" w:hanging="720"/>
        <w:rPr>
          <w:rFonts w:ascii="Arial" w:hAnsi="Arial" w:cs="Arial"/>
          <w:sz w:val="24"/>
          <w:szCs w:val="24"/>
        </w:rPr>
      </w:pPr>
      <w:r w:rsidRPr="0053799E">
        <w:rPr>
          <w:rFonts w:ascii="Arial" w:hAnsi="Arial" w:cs="Arial"/>
          <w:sz w:val="24"/>
          <w:szCs w:val="24"/>
        </w:rPr>
        <w:t>Priority Level 4</w:t>
      </w:r>
    </w:p>
    <w:p w14:paraId="7FD1D2D6" w14:textId="77777777" w:rsidR="00CA0969" w:rsidRPr="0053799E" w:rsidRDefault="6DE8E0D7" w:rsidP="6AF6FD8C">
      <w:pPr>
        <w:pStyle w:val="NoSpacing"/>
        <w:ind w:left="1440" w:hanging="720"/>
        <w:rPr>
          <w:rFonts w:ascii="Arial" w:hAnsi="Arial" w:cs="Arial"/>
          <w:sz w:val="24"/>
          <w:szCs w:val="24"/>
        </w:rPr>
      </w:pPr>
      <w:r w:rsidRPr="0053799E">
        <w:rPr>
          <w:rFonts w:ascii="Arial" w:hAnsi="Arial" w:cs="Arial"/>
          <w:sz w:val="24"/>
          <w:szCs w:val="24"/>
        </w:rPr>
        <w:t>Surface water runoff is discharged to a surface water sewer.</w:t>
      </w:r>
    </w:p>
    <w:p w14:paraId="2F9261A4" w14:textId="77777777" w:rsidR="00CA0969" w:rsidRPr="0053799E" w:rsidRDefault="00CA0969" w:rsidP="6AF6FD8C">
      <w:pPr>
        <w:pStyle w:val="NoSpacing"/>
        <w:ind w:left="1440" w:hanging="720"/>
        <w:rPr>
          <w:rFonts w:ascii="Arial" w:hAnsi="Arial" w:cs="Arial"/>
          <w:sz w:val="24"/>
          <w:szCs w:val="24"/>
        </w:rPr>
      </w:pPr>
    </w:p>
    <w:p w14:paraId="1DB89AD6" w14:textId="77777777" w:rsidR="00CA0969" w:rsidRPr="0053799E" w:rsidRDefault="6DE8E0D7" w:rsidP="6AF6FD8C">
      <w:pPr>
        <w:pStyle w:val="NoSpacing"/>
        <w:ind w:left="1440" w:hanging="720"/>
        <w:rPr>
          <w:rFonts w:ascii="Arial" w:hAnsi="Arial" w:cs="Arial"/>
          <w:sz w:val="24"/>
          <w:szCs w:val="24"/>
        </w:rPr>
      </w:pPr>
      <w:r w:rsidRPr="0053799E">
        <w:rPr>
          <w:rFonts w:ascii="Arial" w:hAnsi="Arial" w:cs="Arial"/>
          <w:sz w:val="24"/>
          <w:szCs w:val="24"/>
        </w:rPr>
        <w:t>Priority Level 5</w:t>
      </w:r>
    </w:p>
    <w:p w14:paraId="4E18B771" w14:textId="4965727F" w:rsidR="00CA0969" w:rsidRDefault="6DE8E0D7" w:rsidP="38F8911A">
      <w:pPr>
        <w:pStyle w:val="NoSpacing"/>
        <w:ind w:left="1440" w:hanging="720"/>
        <w:rPr>
          <w:rFonts w:ascii="Arial" w:hAnsi="Arial" w:cs="Arial"/>
          <w:sz w:val="24"/>
          <w:szCs w:val="24"/>
        </w:rPr>
      </w:pPr>
      <w:r w:rsidRPr="0053799E">
        <w:rPr>
          <w:rFonts w:ascii="Arial" w:hAnsi="Arial" w:cs="Arial"/>
          <w:sz w:val="24"/>
          <w:szCs w:val="24"/>
        </w:rPr>
        <w:t>Surface water runoff is discharged to a combined sewer.</w:t>
      </w:r>
    </w:p>
    <w:p w14:paraId="53E6605B" w14:textId="480B6451" w:rsidR="003C269F" w:rsidRDefault="003C269F" w:rsidP="38F8911A">
      <w:pPr>
        <w:pStyle w:val="NoSpacing"/>
        <w:ind w:left="1440" w:hanging="720"/>
        <w:rPr>
          <w:rFonts w:ascii="Arial" w:hAnsi="Arial" w:cs="Arial"/>
          <w:sz w:val="24"/>
          <w:szCs w:val="24"/>
        </w:rPr>
      </w:pPr>
    </w:p>
    <w:p w14:paraId="7814486C" w14:textId="3D2B3EA3" w:rsidR="003C269F" w:rsidRDefault="003C269F" w:rsidP="38F8911A">
      <w:pPr>
        <w:pStyle w:val="NoSpacing"/>
        <w:ind w:left="1440" w:hanging="720"/>
        <w:rPr>
          <w:rFonts w:ascii="Arial" w:hAnsi="Arial" w:cs="Arial"/>
          <w:sz w:val="24"/>
          <w:szCs w:val="24"/>
        </w:rPr>
      </w:pPr>
    </w:p>
    <w:p w14:paraId="3F0EC02B" w14:textId="33EEFA01" w:rsidR="003C269F" w:rsidRDefault="003C269F" w:rsidP="38F8911A">
      <w:pPr>
        <w:pStyle w:val="NoSpacing"/>
        <w:ind w:left="1440" w:hanging="720"/>
        <w:rPr>
          <w:rFonts w:ascii="Arial" w:hAnsi="Arial" w:cs="Arial"/>
          <w:sz w:val="24"/>
          <w:szCs w:val="24"/>
        </w:rPr>
      </w:pPr>
    </w:p>
    <w:p w14:paraId="71F9BDAB" w14:textId="14EE4A00" w:rsidR="003C269F" w:rsidRDefault="003C269F" w:rsidP="38F8911A">
      <w:pPr>
        <w:pStyle w:val="NoSpacing"/>
        <w:ind w:left="1440" w:hanging="720"/>
        <w:rPr>
          <w:rFonts w:ascii="Arial" w:hAnsi="Arial" w:cs="Arial"/>
          <w:sz w:val="24"/>
          <w:szCs w:val="24"/>
        </w:rPr>
      </w:pPr>
    </w:p>
    <w:p w14:paraId="1499A5AA" w14:textId="65751F0E" w:rsidR="003C269F" w:rsidRDefault="003C269F" w:rsidP="38F8911A">
      <w:pPr>
        <w:pStyle w:val="NoSpacing"/>
        <w:ind w:left="1440" w:hanging="720"/>
        <w:rPr>
          <w:rFonts w:ascii="Arial" w:hAnsi="Arial" w:cs="Arial"/>
          <w:sz w:val="24"/>
          <w:szCs w:val="24"/>
        </w:rPr>
      </w:pPr>
    </w:p>
    <w:p w14:paraId="5935540B" w14:textId="6DE622C7" w:rsidR="003C269F" w:rsidRDefault="003C269F" w:rsidP="38F8911A">
      <w:pPr>
        <w:pStyle w:val="NoSpacing"/>
        <w:ind w:left="1440" w:hanging="720"/>
        <w:rPr>
          <w:rFonts w:ascii="Arial" w:hAnsi="Arial" w:cs="Arial"/>
          <w:sz w:val="24"/>
          <w:szCs w:val="24"/>
        </w:rPr>
      </w:pPr>
    </w:p>
    <w:p w14:paraId="30D12501" w14:textId="628562D0" w:rsidR="003C269F" w:rsidRDefault="003C269F" w:rsidP="38F8911A">
      <w:pPr>
        <w:pStyle w:val="NoSpacing"/>
        <w:ind w:left="1440" w:hanging="720"/>
        <w:rPr>
          <w:rFonts w:ascii="Arial" w:hAnsi="Arial" w:cs="Arial"/>
          <w:sz w:val="24"/>
          <w:szCs w:val="24"/>
        </w:rPr>
      </w:pPr>
    </w:p>
    <w:p w14:paraId="322CC265" w14:textId="7A2A67B1" w:rsidR="003C269F" w:rsidRDefault="003C269F" w:rsidP="38F8911A">
      <w:pPr>
        <w:pStyle w:val="NoSpacing"/>
        <w:ind w:left="1440" w:hanging="720"/>
        <w:rPr>
          <w:rFonts w:ascii="Arial" w:hAnsi="Arial" w:cs="Arial"/>
          <w:sz w:val="24"/>
          <w:szCs w:val="24"/>
        </w:rPr>
      </w:pPr>
    </w:p>
    <w:p w14:paraId="47D8EAAF" w14:textId="67B01F4D" w:rsidR="003C269F" w:rsidRDefault="003C269F" w:rsidP="38F8911A">
      <w:pPr>
        <w:pStyle w:val="NoSpacing"/>
        <w:ind w:left="1440" w:hanging="720"/>
        <w:rPr>
          <w:rFonts w:ascii="Arial" w:hAnsi="Arial" w:cs="Arial"/>
          <w:sz w:val="24"/>
          <w:szCs w:val="24"/>
        </w:rPr>
      </w:pPr>
    </w:p>
    <w:p w14:paraId="6AADC41B" w14:textId="274938AB" w:rsidR="003C269F" w:rsidRDefault="003C269F" w:rsidP="38F8911A">
      <w:pPr>
        <w:pStyle w:val="NoSpacing"/>
        <w:ind w:left="1440" w:hanging="720"/>
        <w:rPr>
          <w:rFonts w:ascii="Arial" w:hAnsi="Arial" w:cs="Arial"/>
          <w:sz w:val="24"/>
          <w:szCs w:val="24"/>
        </w:rPr>
      </w:pPr>
    </w:p>
    <w:p w14:paraId="3F0FD170" w14:textId="5CE27CF1" w:rsidR="003C269F" w:rsidRDefault="003C269F" w:rsidP="38F8911A">
      <w:pPr>
        <w:pStyle w:val="NoSpacing"/>
        <w:ind w:left="1440" w:hanging="720"/>
        <w:rPr>
          <w:rFonts w:ascii="Arial" w:hAnsi="Arial" w:cs="Arial"/>
          <w:sz w:val="24"/>
          <w:szCs w:val="24"/>
        </w:rPr>
      </w:pPr>
    </w:p>
    <w:p w14:paraId="77E01FC9" w14:textId="6C3053FC" w:rsidR="003C269F" w:rsidRDefault="003C269F" w:rsidP="38F8911A">
      <w:pPr>
        <w:pStyle w:val="NoSpacing"/>
        <w:ind w:left="1440" w:hanging="720"/>
        <w:rPr>
          <w:rFonts w:ascii="Arial" w:hAnsi="Arial" w:cs="Arial"/>
          <w:sz w:val="24"/>
          <w:szCs w:val="24"/>
        </w:rPr>
      </w:pPr>
    </w:p>
    <w:p w14:paraId="1512CF07" w14:textId="0D9D095A" w:rsidR="003C269F" w:rsidRDefault="003C269F" w:rsidP="38F8911A">
      <w:pPr>
        <w:pStyle w:val="NoSpacing"/>
        <w:ind w:left="1440" w:hanging="720"/>
        <w:rPr>
          <w:rFonts w:ascii="Arial" w:hAnsi="Arial" w:cs="Arial"/>
          <w:sz w:val="24"/>
          <w:szCs w:val="24"/>
        </w:rPr>
      </w:pPr>
    </w:p>
    <w:p w14:paraId="5C7C71F3" w14:textId="2D2C5038" w:rsidR="003C269F" w:rsidRDefault="003C269F" w:rsidP="38F8911A">
      <w:pPr>
        <w:pStyle w:val="NoSpacing"/>
        <w:ind w:left="1440" w:hanging="720"/>
        <w:rPr>
          <w:rFonts w:ascii="Arial" w:hAnsi="Arial" w:cs="Arial"/>
          <w:sz w:val="24"/>
          <w:szCs w:val="24"/>
        </w:rPr>
      </w:pPr>
    </w:p>
    <w:p w14:paraId="180E3F20" w14:textId="6FBAA2EB" w:rsidR="003C269F" w:rsidRDefault="003C269F" w:rsidP="38F8911A">
      <w:pPr>
        <w:pStyle w:val="NoSpacing"/>
        <w:ind w:left="1440" w:hanging="720"/>
        <w:rPr>
          <w:rFonts w:ascii="Arial" w:hAnsi="Arial" w:cs="Arial"/>
          <w:sz w:val="24"/>
          <w:szCs w:val="24"/>
        </w:rPr>
      </w:pPr>
    </w:p>
    <w:p w14:paraId="660901FD" w14:textId="029E37FB" w:rsidR="003C269F" w:rsidRDefault="003C269F" w:rsidP="38F8911A">
      <w:pPr>
        <w:pStyle w:val="NoSpacing"/>
        <w:ind w:left="1440" w:hanging="720"/>
        <w:rPr>
          <w:rFonts w:ascii="Arial" w:hAnsi="Arial" w:cs="Arial"/>
          <w:sz w:val="24"/>
          <w:szCs w:val="24"/>
        </w:rPr>
      </w:pPr>
    </w:p>
    <w:p w14:paraId="0AD64F56" w14:textId="5AAE3DBB" w:rsidR="003C269F" w:rsidRDefault="003C269F" w:rsidP="38F8911A">
      <w:pPr>
        <w:pStyle w:val="NoSpacing"/>
        <w:ind w:left="1440" w:hanging="720"/>
        <w:rPr>
          <w:rFonts w:ascii="Arial" w:hAnsi="Arial" w:cs="Arial"/>
          <w:sz w:val="24"/>
          <w:szCs w:val="24"/>
        </w:rPr>
      </w:pPr>
    </w:p>
    <w:p w14:paraId="69831533" w14:textId="64D1341F" w:rsidR="003C269F" w:rsidRDefault="003C269F" w:rsidP="38F8911A">
      <w:pPr>
        <w:pStyle w:val="NoSpacing"/>
        <w:ind w:left="1440" w:hanging="720"/>
        <w:rPr>
          <w:rFonts w:ascii="Arial" w:hAnsi="Arial" w:cs="Arial"/>
          <w:sz w:val="24"/>
          <w:szCs w:val="24"/>
        </w:rPr>
      </w:pPr>
    </w:p>
    <w:p w14:paraId="48C966FF" w14:textId="71812764" w:rsidR="003C269F" w:rsidRDefault="003C269F" w:rsidP="38F8911A">
      <w:pPr>
        <w:pStyle w:val="NoSpacing"/>
        <w:ind w:left="1440" w:hanging="720"/>
        <w:rPr>
          <w:rFonts w:ascii="Arial" w:hAnsi="Arial" w:cs="Arial"/>
          <w:sz w:val="24"/>
          <w:szCs w:val="24"/>
        </w:rPr>
      </w:pPr>
    </w:p>
    <w:p w14:paraId="02D1109B" w14:textId="77777777" w:rsidR="003C269F" w:rsidRDefault="003C269F" w:rsidP="38F8911A">
      <w:pPr>
        <w:pStyle w:val="NoSpacing"/>
        <w:ind w:left="1440" w:hanging="720"/>
        <w:rPr>
          <w:rFonts w:ascii="Arial" w:hAnsi="Arial" w:cs="Arial"/>
          <w:sz w:val="24"/>
          <w:szCs w:val="24"/>
        </w:rPr>
      </w:pPr>
    </w:p>
    <w:p w14:paraId="73907EC0" w14:textId="095B81C4" w:rsidR="003C269F" w:rsidRDefault="003C269F" w:rsidP="38F8911A">
      <w:pPr>
        <w:pStyle w:val="NoSpacing"/>
        <w:ind w:left="1440" w:hanging="720"/>
        <w:rPr>
          <w:rFonts w:ascii="Arial" w:hAnsi="Arial" w:cs="Arial"/>
          <w:sz w:val="24"/>
          <w:szCs w:val="24"/>
        </w:rPr>
      </w:pPr>
    </w:p>
    <w:p w14:paraId="168DF2FB" w14:textId="5EAF3231" w:rsidR="003C269F" w:rsidRDefault="003C269F" w:rsidP="38F8911A">
      <w:pPr>
        <w:pStyle w:val="NoSpacing"/>
        <w:ind w:left="1440" w:hanging="720"/>
        <w:rPr>
          <w:rFonts w:ascii="Arial" w:hAnsi="Arial" w:cs="Arial"/>
          <w:sz w:val="24"/>
          <w:szCs w:val="24"/>
        </w:rPr>
      </w:pPr>
    </w:p>
    <w:p w14:paraId="022565AF" w14:textId="77777777" w:rsidR="003C269F" w:rsidRPr="0053799E" w:rsidRDefault="003C269F" w:rsidP="38F8911A">
      <w:pPr>
        <w:pStyle w:val="NoSpacing"/>
        <w:ind w:left="1440" w:hanging="720"/>
        <w:rPr>
          <w:rFonts w:ascii="Arial" w:hAnsi="Arial" w:cs="Arial"/>
          <w:sz w:val="24"/>
          <w:szCs w:val="24"/>
        </w:rPr>
      </w:pPr>
    </w:p>
    <w:p w14:paraId="254250A1" w14:textId="77777777" w:rsidR="00CA0969" w:rsidRPr="0053799E" w:rsidRDefault="00CA0969" w:rsidP="00CA0969">
      <w:pPr>
        <w:pStyle w:val="NoSpacing"/>
        <w:ind w:left="1440" w:hanging="720"/>
        <w:rPr>
          <w:rFonts w:ascii="Arial" w:hAnsi="Arial" w:cs="Arial"/>
          <w:sz w:val="24"/>
          <w:szCs w:val="24"/>
        </w:rPr>
      </w:pPr>
    </w:p>
    <w:p w14:paraId="7C1BFD83" w14:textId="77777777" w:rsidR="00CA0969" w:rsidRPr="0053799E" w:rsidRDefault="00CA0969" w:rsidP="00CA0969">
      <w:pPr>
        <w:pStyle w:val="NoSpacing"/>
        <w:rPr>
          <w:rFonts w:ascii="Arial" w:hAnsi="Arial" w:cs="Arial"/>
          <w:sz w:val="24"/>
          <w:szCs w:val="24"/>
        </w:rPr>
      </w:pPr>
      <w:r w:rsidRPr="0053799E">
        <w:rPr>
          <w:rFonts w:ascii="Arial" w:hAnsi="Arial" w:cs="Arial"/>
          <w:sz w:val="24"/>
          <w:szCs w:val="24"/>
        </w:rPr>
        <w:lastRenderedPageBreak/>
        <w:t>2.</w:t>
      </w:r>
      <w:r w:rsidR="7FB5421F" w:rsidRPr="0053799E">
        <w:rPr>
          <w:rFonts w:ascii="Arial" w:hAnsi="Arial" w:cs="Arial"/>
          <w:sz w:val="24"/>
          <w:szCs w:val="24"/>
        </w:rPr>
        <w:t>1</w:t>
      </w:r>
      <w:r w:rsidRPr="0053799E">
        <w:rPr>
          <w:rFonts w:ascii="Arial" w:hAnsi="Arial" w:cs="Arial"/>
          <w:sz w:val="24"/>
          <w:szCs w:val="24"/>
        </w:rPr>
        <w:tab/>
      </w:r>
      <w:r w:rsidRPr="0053799E">
        <w:rPr>
          <w:rFonts w:ascii="Arial" w:hAnsi="Arial" w:cs="Arial"/>
          <w:sz w:val="24"/>
          <w:szCs w:val="24"/>
          <w:u w:val="single"/>
        </w:rPr>
        <w:t>COMPLIANCE WITH POLICY</w:t>
      </w:r>
    </w:p>
    <w:p w14:paraId="58D9804D" w14:textId="77777777" w:rsidR="00CA0969" w:rsidRPr="0053799E" w:rsidRDefault="00CA0969" w:rsidP="00CA0969">
      <w:pPr>
        <w:pStyle w:val="NoSpacing"/>
        <w:rPr>
          <w:rFonts w:ascii="Arial" w:hAnsi="Arial" w:cs="Arial"/>
          <w:sz w:val="24"/>
          <w:szCs w:val="24"/>
        </w:rPr>
      </w:pPr>
    </w:p>
    <w:p w14:paraId="2B1BF19A" w14:textId="77777777" w:rsidR="00CA0969" w:rsidRPr="0053799E" w:rsidRDefault="00CA0969" w:rsidP="00CA0969">
      <w:pPr>
        <w:pStyle w:val="NoSpacing"/>
        <w:ind w:left="720"/>
        <w:rPr>
          <w:rFonts w:ascii="Arial" w:hAnsi="Arial" w:cs="Arial"/>
          <w:sz w:val="24"/>
          <w:szCs w:val="24"/>
        </w:rPr>
      </w:pPr>
      <w:r w:rsidRPr="0053799E">
        <w:rPr>
          <w:rFonts w:ascii="Arial" w:hAnsi="Arial" w:cs="Arial"/>
          <w:sz w:val="24"/>
          <w:szCs w:val="24"/>
        </w:rPr>
        <w:t xml:space="preserve">With reference to the hierarchy outlined in paragraph </w:t>
      </w:r>
      <w:r w:rsidR="00BF74AF" w:rsidRPr="0053799E">
        <w:rPr>
          <w:rFonts w:ascii="Arial" w:hAnsi="Arial" w:cs="Arial"/>
          <w:sz w:val="24"/>
          <w:szCs w:val="24"/>
        </w:rPr>
        <w:t xml:space="preserve">2.0, the discharge of surface water has been investigated and </w:t>
      </w:r>
      <w:r w:rsidRPr="0053799E">
        <w:rPr>
          <w:rFonts w:ascii="Arial" w:hAnsi="Arial" w:cs="Arial"/>
          <w:sz w:val="24"/>
          <w:szCs w:val="24"/>
        </w:rPr>
        <w:t>outlined as follows:</w:t>
      </w:r>
    </w:p>
    <w:p w14:paraId="6A105C70" w14:textId="77777777" w:rsidR="00CA0969" w:rsidRPr="0053799E" w:rsidRDefault="00CA0969" w:rsidP="00CA0969">
      <w:pPr>
        <w:pStyle w:val="NoSpacing"/>
        <w:ind w:left="720"/>
        <w:rPr>
          <w:rFonts w:ascii="Arial" w:hAnsi="Arial" w:cs="Arial"/>
          <w:sz w:val="24"/>
          <w:szCs w:val="24"/>
        </w:rPr>
      </w:pPr>
    </w:p>
    <w:p w14:paraId="10B71712" w14:textId="39BD8461" w:rsidR="00CA0969" w:rsidRDefault="4BA383EB" w:rsidP="6AF6FD8C">
      <w:pPr>
        <w:pStyle w:val="NoSpacing"/>
        <w:ind w:left="1440" w:hanging="720"/>
        <w:rPr>
          <w:rFonts w:ascii="Arial" w:hAnsi="Arial" w:cs="Arial"/>
          <w:sz w:val="24"/>
          <w:szCs w:val="24"/>
        </w:rPr>
      </w:pPr>
      <w:r w:rsidRPr="0053799E">
        <w:rPr>
          <w:rFonts w:ascii="Arial" w:hAnsi="Arial" w:cs="Arial"/>
          <w:sz w:val="24"/>
          <w:szCs w:val="24"/>
        </w:rPr>
        <w:t>Priority Level 1</w:t>
      </w:r>
      <w:r w:rsidR="003971FA">
        <w:rPr>
          <w:rFonts w:ascii="Arial" w:hAnsi="Arial" w:cs="Arial"/>
          <w:sz w:val="24"/>
          <w:szCs w:val="24"/>
        </w:rPr>
        <w:t xml:space="preserve"> :</w:t>
      </w:r>
    </w:p>
    <w:p w14:paraId="368C5E59" w14:textId="77777777" w:rsidR="003971FA" w:rsidRPr="0053799E" w:rsidRDefault="003971FA" w:rsidP="6AF6FD8C">
      <w:pPr>
        <w:pStyle w:val="NoSpacing"/>
        <w:ind w:left="1440" w:hanging="720"/>
        <w:rPr>
          <w:rFonts w:ascii="Arial" w:hAnsi="Arial" w:cs="Arial"/>
          <w:sz w:val="24"/>
          <w:szCs w:val="24"/>
        </w:rPr>
      </w:pPr>
    </w:p>
    <w:p w14:paraId="5AFCD3F8" w14:textId="77A3C85E" w:rsidR="00CA0969" w:rsidRPr="0053799E" w:rsidRDefault="003971FA" w:rsidP="6AF6FD8C">
      <w:pPr>
        <w:pStyle w:val="NoSpacing"/>
        <w:ind w:left="720"/>
        <w:rPr>
          <w:rFonts w:ascii="Arial" w:hAnsi="Arial" w:cs="Arial"/>
          <w:sz w:val="24"/>
          <w:szCs w:val="24"/>
        </w:rPr>
      </w:pPr>
      <w:r>
        <w:rPr>
          <w:rFonts w:ascii="Arial" w:hAnsi="Arial" w:cs="Arial"/>
          <w:sz w:val="24"/>
          <w:szCs w:val="24"/>
        </w:rPr>
        <w:t xml:space="preserve">The reuse of surface water / rainwater harvesting has not been considered by the H.A. client. </w:t>
      </w:r>
      <w:r w:rsidR="00EB0841">
        <w:rPr>
          <w:rFonts w:ascii="Arial" w:hAnsi="Arial" w:cs="Arial"/>
          <w:sz w:val="24"/>
          <w:szCs w:val="24"/>
        </w:rPr>
        <w:t xml:space="preserve">Exception criteria has been demonstrated by the H.A. client for the non-use of rainwater harvesting systems. </w:t>
      </w:r>
      <w:r>
        <w:rPr>
          <w:rFonts w:ascii="Arial" w:hAnsi="Arial" w:cs="Arial"/>
          <w:sz w:val="24"/>
          <w:szCs w:val="24"/>
        </w:rPr>
        <w:t xml:space="preserve">Refer to the letter by </w:t>
      </w:r>
      <w:r w:rsidR="00D50769">
        <w:rPr>
          <w:rFonts w:ascii="Arial" w:hAnsi="Arial" w:cs="Arial"/>
          <w:sz w:val="24"/>
          <w:szCs w:val="24"/>
        </w:rPr>
        <w:t>Cardiff Community</w:t>
      </w:r>
      <w:r>
        <w:rPr>
          <w:rFonts w:ascii="Arial" w:hAnsi="Arial" w:cs="Arial"/>
          <w:sz w:val="24"/>
          <w:szCs w:val="24"/>
        </w:rPr>
        <w:t xml:space="preserve"> Housing Association.</w:t>
      </w:r>
    </w:p>
    <w:p w14:paraId="305CC768" w14:textId="77777777" w:rsidR="00CA0969" w:rsidRPr="0053799E" w:rsidRDefault="00CA0969" w:rsidP="6AF6FD8C">
      <w:pPr>
        <w:pStyle w:val="NoSpacing"/>
        <w:ind w:left="1440" w:hanging="720"/>
        <w:rPr>
          <w:rFonts w:ascii="Arial" w:hAnsi="Arial" w:cs="Arial"/>
          <w:sz w:val="24"/>
          <w:szCs w:val="24"/>
        </w:rPr>
      </w:pPr>
    </w:p>
    <w:p w14:paraId="725AB359" w14:textId="0058F2AA" w:rsidR="00CA0969" w:rsidRDefault="57DEDCAE" w:rsidP="6AF6FD8C">
      <w:pPr>
        <w:pStyle w:val="NoSpacing"/>
        <w:ind w:left="1440" w:hanging="720"/>
        <w:rPr>
          <w:rFonts w:ascii="Arial" w:hAnsi="Arial" w:cs="Arial"/>
          <w:sz w:val="24"/>
          <w:szCs w:val="24"/>
        </w:rPr>
      </w:pPr>
      <w:r w:rsidRPr="0053799E">
        <w:rPr>
          <w:rFonts w:ascii="Arial" w:hAnsi="Arial" w:cs="Arial"/>
          <w:sz w:val="24"/>
          <w:szCs w:val="24"/>
        </w:rPr>
        <w:t>Priority Level 2</w:t>
      </w:r>
      <w:r w:rsidR="003971FA">
        <w:rPr>
          <w:rFonts w:ascii="Arial" w:hAnsi="Arial" w:cs="Arial"/>
          <w:sz w:val="24"/>
          <w:szCs w:val="24"/>
        </w:rPr>
        <w:t xml:space="preserve"> :</w:t>
      </w:r>
    </w:p>
    <w:p w14:paraId="6F620CE4" w14:textId="77777777" w:rsidR="003971FA" w:rsidRPr="0053799E" w:rsidRDefault="003971FA" w:rsidP="6AF6FD8C">
      <w:pPr>
        <w:pStyle w:val="NoSpacing"/>
        <w:ind w:left="1440" w:hanging="720"/>
        <w:rPr>
          <w:rFonts w:ascii="Arial" w:hAnsi="Arial" w:cs="Arial"/>
          <w:sz w:val="24"/>
          <w:szCs w:val="24"/>
        </w:rPr>
      </w:pPr>
    </w:p>
    <w:p w14:paraId="1C9F63FB" w14:textId="4388B458" w:rsidR="00CA0969" w:rsidRPr="0053799E" w:rsidRDefault="003037F9" w:rsidP="6AF6FD8C">
      <w:pPr>
        <w:pStyle w:val="NoSpacing"/>
        <w:ind w:left="720"/>
        <w:rPr>
          <w:rFonts w:ascii="Arial" w:hAnsi="Arial" w:cs="Arial"/>
          <w:sz w:val="24"/>
          <w:szCs w:val="24"/>
        </w:rPr>
      </w:pPr>
      <w:r>
        <w:rPr>
          <w:rFonts w:ascii="Arial" w:hAnsi="Arial" w:cs="Arial"/>
          <w:sz w:val="24"/>
          <w:szCs w:val="24"/>
        </w:rPr>
        <w:t xml:space="preserve">The </w:t>
      </w:r>
      <w:r w:rsidR="003971FA">
        <w:rPr>
          <w:rFonts w:ascii="Arial" w:hAnsi="Arial" w:cs="Arial"/>
          <w:sz w:val="24"/>
          <w:szCs w:val="24"/>
        </w:rPr>
        <w:t>Site investigation R</w:t>
      </w:r>
      <w:r w:rsidR="00CA0969" w:rsidRPr="0053799E">
        <w:rPr>
          <w:rFonts w:ascii="Arial" w:hAnsi="Arial" w:cs="Arial"/>
          <w:sz w:val="24"/>
          <w:szCs w:val="24"/>
        </w:rPr>
        <w:t>eport by</w:t>
      </w:r>
      <w:r w:rsidR="003971FA" w:rsidRPr="0053799E">
        <w:rPr>
          <w:rFonts w:ascii="Arial" w:hAnsi="Arial" w:cs="Arial"/>
          <w:sz w:val="24"/>
          <w:szCs w:val="24"/>
        </w:rPr>
        <w:t xml:space="preserve"> </w:t>
      </w:r>
      <w:r w:rsidR="00D50769">
        <w:rPr>
          <w:rFonts w:ascii="Arial" w:hAnsi="Arial" w:cs="Arial"/>
          <w:sz w:val="24"/>
          <w:szCs w:val="24"/>
        </w:rPr>
        <w:t xml:space="preserve">Terra </w:t>
      </w:r>
      <w:proofErr w:type="spellStart"/>
      <w:r w:rsidR="00D50769">
        <w:rPr>
          <w:rFonts w:ascii="Arial" w:hAnsi="Arial" w:cs="Arial"/>
          <w:sz w:val="24"/>
          <w:szCs w:val="24"/>
        </w:rPr>
        <w:t>Firma</w:t>
      </w:r>
      <w:proofErr w:type="spellEnd"/>
      <w:r w:rsidR="003971FA">
        <w:rPr>
          <w:rFonts w:ascii="Arial" w:hAnsi="Arial" w:cs="Arial"/>
          <w:sz w:val="24"/>
          <w:szCs w:val="24"/>
        </w:rPr>
        <w:t xml:space="preserve"> </w:t>
      </w:r>
      <w:r w:rsidR="003971FA" w:rsidRPr="0053799E">
        <w:rPr>
          <w:rFonts w:ascii="Arial" w:hAnsi="Arial" w:cs="Arial"/>
          <w:sz w:val="24"/>
          <w:szCs w:val="24"/>
        </w:rPr>
        <w:t>( Wales ) Limited</w:t>
      </w:r>
      <w:r w:rsidR="003971FA">
        <w:rPr>
          <w:rFonts w:ascii="Arial" w:hAnsi="Arial" w:cs="Arial"/>
          <w:sz w:val="24"/>
          <w:szCs w:val="24"/>
        </w:rPr>
        <w:t xml:space="preserve">, </w:t>
      </w:r>
      <w:r>
        <w:rPr>
          <w:rFonts w:ascii="Arial" w:hAnsi="Arial" w:cs="Arial"/>
          <w:sz w:val="24"/>
          <w:szCs w:val="24"/>
        </w:rPr>
        <w:t>confirms that infiltration to ground is not a viable option for this development site.</w:t>
      </w:r>
    </w:p>
    <w:p w14:paraId="29CB5765" w14:textId="77777777" w:rsidR="0052481A" w:rsidRPr="0053799E" w:rsidRDefault="0052481A" w:rsidP="00CA0969">
      <w:pPr>
        <w:pStyle w:val="NoSpacing"/>
        <w:ind w:left="1440" w:hanging="720"/>
        <w:rPr>
          <w:rFonts w:ascii="Arial" w:hAnsi="Arial" w:cs="Arial"/>
          <w:sz w:val="24"/>
          <w:szCs w:val="24"/>
        </w:rPr>
      </w:pPr>
    </w:p>
    <w:p w14:paraId="78E494E8" w14:textId="56B73AF5" w:rsidR="0052481A" w:rsidRDefault="5CE9B67B" w:rsidP="6AF6FD8C">
      <w:pPr>
        <w:pStyle w:val="NoSpacing"/>
        <w:ind w:left="1440" w:hanging="720"/>
        <w:rPr>
          <w:rFonts w:ascii="Arial" w:hAnsi="Arial" w:cs="Arial"/>
          <w:sz w:val="24"/>
          <w:szCs w:val="24"/>
        </w:rPr>
      </w:pPr>
      <w:r w:rsidRPr="0053799E">
        <w:rPr>
          <w:rFonts w:ascii="Arial" w:hAnsi="Arial" w:cs="Arial"/>
          <w:sz w:val="24"/>
          <w:szCs w:val="24"/>
        </w:rPr>
        <w:t>Priority Level 3</w:t>
      </w:r>
      <w:r w:rsidR="003971FA">
        <w:rPr>
          <w:rFonts w:ascii="Arial" w:hAnsi="Arial" w:cs="Arial"/>
          <w:sz w:val="24"/>
          <w:szCs w:val="24"/>
        </w:rPr>
        <w:t xml:space="preserve"> :</w:t>
      </w:r>
    </w:p>
    <w:p w14:paraId="4E5DBCC4" w14:textId="77777777" w:rsidR="003971FA" w:rsidRPr="0053799E" w:rsidRDefault="003971FA" w:rsidP="6AF6FD8C">
      <w:pPr>
        <w:pStyle w:val="NoSpacing"/>
        <w:ind w:left="1440" w:hanging="720"/>
        <w:rPr>
          <w:rFonts w:ascii="Arial" w:hAnsi="Arial" w:cs="Arial"/>
          <w:sz w:val="24"/>
          <w:szCs w:val="24"/>
        </w:rPr>
      </w:pPr>
    </w:p>
    <w:p w14:paraId="07C3C062" w14:textId="38405672" w:rsidR="003971FA" w:rsidRDefault="5CE9B67B" w:rsidP="6AF6FD8C">
      <w:pPr>
        <w:pStyle w:val="NoSpacing"/>
        <w:ind w:left="720"/>
        <w:rPr>
          <w:rFonts w:ascii="Arial" w:hAnsi="Arial" w:cs="Arial"/>
          <w:sz w:val="24"/>
          <w:szCs w:val="24"/>
        </w:rPr>
      </w:pPr>
      <w:r w:rsidRPr="0053799E">
        <w:rPr>
          <w:rFonts w:ascii="Arial" w:hAnsi="Arial" w:cs="Arial"/>
          <w:sz w:val="24"/>
          <w:szCs w:val="24"/>
        </w:rPr>
        <w:t>T</w:t>
      </w:r>
      <w:r w:rsidR="0052481A" w:rsidRPr="0053799E">
        <w:rPr>
          <w:rFonts w:ascii="Arial" w:hAnsi="Arial" w:cs="Arial"/>
          <w:sz w:val="24"/>
          <w:szCs w:val="24"/>
        </w:rPr>
        <w:t>he</w:t>
      </w:r>
      <w:r w:rsidR="003971FA">
        <w:rPr>
          <w:rFonts w:ascii="Arial" w:hAnsi="Arial" w:cs="Arial"/>
          <w:sz w:val="24"/>
          <w:szCs w:val="24"/>
        </w:rPr>
        <w:t xml:space="preserve">re </w:t>
      </w:r>
      <w:r w:rsidR="00D50769">
        <w:rPr>
          <w:rFonts w:ascii="Arial" w:hAnsi="Arial" w:cs="Arial"/>
          <w:sz w:val="24"/>
          <w:szCs w:val="24"/>
        </w:rPr>
        <w:t>are no watercourses / water features within 1000m</w:t>
      </w:r>
      <w:r w:rsidR="003971FA">
        <w:rPr>
          <w:rFonts w:ascii="Arial" w:hAnsi="Arial" w:cs="Arial"/>
          <w:sz w:val="24"/>
          <w:szCs w:val="24"/>
        </w:rPr>
        <w:t xml:space="preserve"> </w:t>
      </w:r>
      <w:r w:rsidR="00D50769">
        <w:rPr>
          <w:rFonts w:ascii="Arial" w:hAnsi="Arial" w:cs="Arial"/>
          <w:sz w:val="24"/>
          <w:szCs w:val="24"/>
        </w:rPr>
        <w:t>of</w:t>
      </w:r>
      <w:r w:rsidR="003971FA">
        <w:rPr>
          <w:rFonts w:ascii="Arial" w:hAnsi="Arial" w:cs="Arial"/>
          <w:sz w:val="24"/>
          <w:szCs w:val="24"/>
        </w:rPr>
        <w:t xml:space="preserve"> the development site </w:t>
      </w:r>
      <w:r w:rsidR="00D50769">
        <w:rPr>
          <w:rFonts w:ascii="Arial" w:hAnsi="Arial" w:cs="Arial"/>
          <w:sz w:val="24"/>
          <w:szCs w:val="24"/>
        </w:rPr>
        <w:t>and therefore this option is unviable and not considered</w:t>
      </w:r>
      <w:r w:rsidR="00E037E7">
        <w:rPr>
          <w:rFonts w:ascii="Arial" w:hAnsi="Arial" w:cs="Arial"/>
          <w:sz w:val="24"/>
          <w:szCs w:val="24"/>
        </w:rPr>
        <w:t xml:space="preserve"> further</w:t>
      </w:r>
      <w:r w:rsidR="00D50769">
        <w:rPr>
          <w:rFonts w:ascii="Arial" w:hAnsi="Arial" w:cs="Arial"/>
          <w:sz w:val="24"/>
          <w:szCs w:val="24"/>
        </w:rPr>
        <w:t>.</w:t>
      </w:r>
    </w:p>
    <w:p w14:paraId="71F56394" w14:textId="6DFA080B" w:rsidR="009C7003" w:rsidRDefault="009C7003" w:rsidP="6AF6FD8C">
      <w:pPr>
        <w:pStyle w:val="NoSpacing"/>
        <w:ind w:left="720"/>
        <w:rPr>
          <w:rFonts w:ascii="Arial" w:hAnsi="Arial" w:cs="Arial"/>
          <w:sz w:val="24"/>
          <w:szCs w:val="24"/>
        </w:rPr>
      </w:pPr>
    </w:p>
    <w:p w14:paraId="67AFA0A4" w14:textId="3DB7E847" w:rsidR="003C269F" w:rsidRDefault="003C269F" w:rsidP="00CA0969">
      <w:pPr>
        <w:pStyle w:val="NoSpacing"/>
        <w:ind w:left="1440" w:hanging="720"/>
        <w:rPr>
          <w:rFonts w:ascii="Arial" w:hAnsi="Arial" w:cs="Arial"/>
          <w:sz w:val="24"/>
          <w:szCs w:val="24"/>
        </w:rPr>
      </w:pPr>
      <w:r>
        <w:rPr>
          <w:rFonts w:ascii="Arial" w:hAnsi="Arial" w:cs="Arial"/>
          <w:sz w:val="24"/>
          <w:szCs w:val="24"/>
        </w:rPr>
        <w:t>Priority Level 4 :</w:t>
      </w:r>
    </w:p>
    <w:p w14:paraId="7B26CE2A" w14:textId="77777777" w:rsidR="003C269F" w:rsidRDefault="003C269F" w:rsidP="00CA0969">
      <w:pPr>
        <w:pStyle w:val="NoSpacing"/>
        <w:ind w:left="1440" w:hanging="720"/>
        <w:rPr>
          <w:rFonts w:ascii="Arial" w:hAnsi="Arial" w:cs="Arial"/>
          <w:sz w:val="24"/>
          <w:szCs w:val="24"/>
        </w:rPr>
      </w:pPr>
    </w:p>
    <w:p w14:paraId="6842A0DB" w14:textId="752F77B5" w:rsidR="00D50769" w:rsidRDefault="00D50769" w:rsidP="00D50769">
      <w:pPr>
        <w:pStyle w:val="NoSpacing"/>
        <w:ind w:left="720"/>
        <w:rPr>
          <w:rFonts w:ascii="Arial" w:hAnsi="Arial" w:cs="Arial"/>
          <w:sz w:val="24"/>
          <w:szCs w:val="24"/>
        </w:rPr>
      </w:pPr>
      <w:r w:rsidRPr="0053799E">
        <w:rPr>
          <w:rFonts w:ascii="Arial" w:hAnsi="Arial" w:cs="Arial"/>
          <w:sz w:val="24"/>
          <w:szCs w:val="24"/>
        </w:rPr>
        <w:t>The</w:t>
      </w:r>
      <w:r>
        <w:rPr>
          <w:rFonts w:ascii="Arial" w:hAnsi="Arial" w:cs="Arial"/>
          <w:sz w:val="24"/>
          <w:szCs w:val="24"/>
        </w:rPr>
        <w:t xml:space="preserve">re </w:t>
      </w:r>
      <w:r w:rsidR="00E037E7">
        <w:rPr>
          <w:rFonts w:ascii="Arial" w:hAnsi="Arial" w:cs="Arial"/>
          <w:sz w:val="24"/>
          <w:szCs w:val="24"/>
        </w:rPr>
        <w:t xml:space="preserve">are no </w:t>
      </w:r>
      <w:r>
        <w:rPr>
          <w:rFonts w:ascii="Arial" w:hAnsi="Arial" w:cs="Arial"/>
          <w:sz w:val="24"/>
          <w:szCs w:val="24"/>
        </w:rPr>
        <w:t xml:space="preserve">surface water sewers in the vicinity of the development site and therefore this option is unviable </w:t>
      </w:r>
      <w:r w:rsidR="00E037E7">
        <w:rPr>
          <w:rFonts w:ascii="Arial" w:hAnsi="Arial" w:cs="Arial"/>
          <w:sz w:val="24"/>
          <w:szCs w:val="24"/>
        </w:rPr>
        <w:t>and not considered further.</w:t>
      </w:r>
    </w:p>
    <w:p w14:paraId="67560987" w14:textId="5336F0DD" w:rsidR="4DBB0C6A" w:rsidRPr="0053799E" w:rsidRDefault="4DBB0C6A" w:rsidP="6AF6FD8C">
      <w:pPr>
        <w:pStyle w:val="NoSpacing"/>
        <w:ind w:left="720"/>
        <w:rPr>
          <w:rFonts w:ascii="Arial" w:hAnsi="Arial" w:cs="Arial"/>
          <w:sz w:val="24"/>
          <w:szCs w:val="24"/>
        </w:rPr>
      </w:pPr>
    </w:p>
    <w:p w14:paraId="0295AFDB" w14:textId="7DD9E785" w:rsidR="003C269F" w:rsidRDefault="003C269F" w:rsidP="003C269F">
      <w:pPr>
        <w:pStyle w:val="NoSpacing"/>
        <w:ind w:left="1440" w:hanging="720"/>
        <w:rPr>
          <w:rFonts w:ascii="Arial" w:hAnsi="Arial" w:cs="Arial"/>
          <w:sz w:val="24"/>
          <w:szCs w:val="24"/>
        </w:rPr>
      </w:pPr>
      <w:r>
        <w:rPr>
          <w:rFonts w:ascii="Arial" w:hAnsi="Arial" w:cs="Arial"/>
          <w:sz w:val="24"/>
          <w:szCs w:val="24"/>
        </w:rPr>
        <w:t>Priority Level 5 :</w:t>
      </w:r>
    </w:p>
    <w:p w14:paraId="438821C6" w14:textId="77777777" w:rsidR="003C269F" w:rsidRDefault="003C269F" w:rsidP="003C269F">
      <w:pPr>
        <w:pStyle w:val="NoSpacing"/>
        <w:ind w:left="1440" w:hanging="720"/>
        <w:rPr>
          <w:rFonts w:ascii="Arial" w:hAnsi="Arial" w:cs="Arial"/>
          <w:sz w:val="24"/>
          <w:szCs w:val="24"/>
        </w:rPr>
      </w:pPr>
    </w:p>
    <w:p w14:paraId="19A286D2" w14:textId="3B01B8E1" w:rsidR="00D50769" w:rsidRDefault="003C269F" w:rsidP="00D50769">
      <w:pPr>
        <w:pStyle w:val="NoSpacing"/>
        <w:ind w:left="720"/>
        <w:rPr>
          <w:rFonts w:ascii="Arial" w:hAnsi="Arial" w:cs="Arial"/>
          <w:sz w:val="24"/>
          <w:szCs w:val="24"/>
        </w:rPr>
      </w:pPr>
      <w:r>
        <w:rPr>
          <w:rFonts w:ascii="Arial" w:hAnsi="Arial" w:cs="Arial"/>
          <w:sz w:val="24"/>
          <w:szCs w:val="24"/>
        </w:rPr>
        <w:t xml:space="preserve">As </w:t>
      </w:r>
      <w:r w:rsidR="00D50769">
        <w:rPr>
          <w:rFonts w:ascii="Arial" w:hAnsi="Arial" w:cs="Arial"/>
          <w:sz w:val="24"/>
          <w:szCs w:val="24"/>
        </w:rPr>
        <w:t>highlighted above, there is an existing public 975mm x 600mm brick egg combined water pipe within Walker Road. An existing 225mmØ combined water connection from the public house connects to this system. It is therefore intended to utilise this existing connection for the proposed development surface water drainage, with a new combined water manhole constructed within the boundary of the development.</w:t>
      </w:r>
    </w:p>
    <w:p w14:paraId="6AB86917" w14:textId="0B1AD62C" w:rsidR="6AF6FD8C" w:rsidRPr="0053799E" w:rsidRDefault="6AF6FD8C" w:rsidP="00D50769">
      <w:pPr>
        <w:pStyle w:val="NoSpacing"/>
        <w:ind w:left="1440" w:hanging="720"/>
        <w:rPr>
          <w:rFonts w:ascii="Arial" w:hAnsi="Arial" w:cs="Arial"/>
          <w:sz w:val="24"/>
          <w:szCs w:val="24"/>
        </w:rPr>
      </w:pPr>
    </w:p>
    <w:p w14:paraId="3FA48A85" w14:textId="77777777" w:rsidR="6AF6FD8C" w:rsidRPr="0053799E" w:rsidRDefault="6AF6FD8C" w:rsidP="6AF6FD8C">
      <w:pPr>
        <w:pStyle w:val="NoSpacing"/>
        <w:ind w:left="720"/>
        <w:rPr>
          <w:rFonts w:ascii="Arial" w:hAnsi="Arial" w:cs="Arial"/>
          <w:sz w:val="24"/>
          <w:szCs w:val="24"/>
        </w:rPr>
      </w:pPr>
    </w:p>
    <w:p w14:paraId="2662F120" w14:textId="77777777" w:rsidR="6AF6FD8C" w:rsidRPr="0053799E" w:rsidRDefault="6AF6FD8C" w:rsidP="6AF6FD8C">
      <w:pPr>
        <w:pStyle w:val="NoSpacing"/>
        <w:ind w:left="720"/>
        <w:rPr>
          <w:rFonts w:ascii="Arial" w:hAnsi="Arial" w:cs="Arial"/>
          <w:sz w:val="24"/>
          <w:szCs w:val="24"/>
        </w:rPr>
      </w:pPr>
    </w:p>
    <w:p w14:paraId="3CC9262D" w14:textId="77777777" w:rsidR="6AF6FD8C" w:rsidRPr="0053799E" w:rsidRDefault="6AF6FD8C" w:rsidP="6AF6FD8C">
      <w:pPr>
        <w:pStyle w:val="NoSpacing"/>
        <w:ind w:left="720"/>
        <w:rPr>
          <w:rFonts w:ascii="Arial" w:hAnsi="Arial" w:cs="Arial"/>
          <w:sz w:val="24"/>
          <w:szCs w:val="24"/>
        </w:rPr>
      </w:pPr>
    </w:p>
    <w:p w14:paraId="0BCA661E" w14:textId="77777777" w:rsidR="6AF6FD8C" w:rsidRPr="0053799E" w:rsidRDefault="6AF6FD8C" w:rsidP="6AF6FD8C">
      <w:pPr>
        <w:pStyle w:val="NoSpacing"/>
        <w:ind w:left="720"/>
        <w:rPr>
          <w:rFonts w:ascii="Arial" w:hAnsi="Arial" w:cs="Arial"/>
          <w:sz w:val="24"/>
          <w:szCs w:val="24"/>
        </w:rPr>
      </w:pPr>
    </w:p>
    <w:p w14:paraId="6EBC313C" w14:textId="2976C5BA" w:rsidR="6AF6FD8C" w:rsidRDefault="6AF6FD8C" w:rsidP="6AF6FD8C">
      <w:pPr>
        <w:pStyle w:val="NoSpacing"/>
        <w:ind w:left="720"/>
        <w:rPr>
          <w:rFonts w:ascii="Arial" w:hAnsi="Arial" w:cs="Arial"/>
          <w:sz w:val="24"/>
          <w:szCs w:val="24"/>
        </w:rPr>
      </w:pPr>
    </w:p>
    <w:p w14:paraId="4C8C4BFC" w14:textId="3D4BE41B" w:rsidR="003C269F" w:rsidRDefault="003C269F" w:rsidP="6AF6FD8C">
      <w:pPr>
        <w:pStyle w:val="NoSpacing"/>
        <w:ind w:left="720"/>
        <w:rPr>
          <w:rFonts w:ascii="Arial" w:hAnsi="Arial" w:cs="Arial"/>
          <w:sz w:val="24"/>
          <w:szCs w:val="24"/>
        </w:rPr>
      </w:pPr>
    </w:p>
    <w:p w14:paraId="237AA651" w14:textId="77777777" w:rsidR="003C269F" w:rsidRPr="0053799E" w:rsidRDefault="003C269F" w:rsidP="6AF6FD8C">
      <w:pPr>
        <w:pStyle w:val="NoSpacing"/>
        <w:ind w:left="720"/>
        <w:rPr>
          <w:rFonts w:ascii="Arial" w:hAnsi="Arial" w:cs="Arial"/>
          <w:sz w:val="24"/>
          <w:szCs w:val="24"/>
        </w:rPr>
      </w:pPr>
    </w:p>
    <w:p w14:paraId="44B9CEAC" w14:textId="77777777" w:rsidR="6AF6FD8C" w:rsidRDefault="6AF6FD8C" w:rsidP="6AF6FD8C">
      <w:pPr>
        <w:pStyle w:val="NoSpacing"/>
        <w:ind w:left="720"/>
        <w:rPr>
          <w:rFonts w:ascii="Arial" w:hAnsi="Arial" w:cs="Arial"/>
          <w:sz w:val="24"/>
          <w:szCs w:val="24"/>
        </w:rPr>
      </w:pPr>
    </w:p>
    <w:p w14:paraId="47ADCE74" w14:textId="77777777" w:rsidR="00D50769" w:rsidRDefault="00D50769" w:rsidP="6AF6FD8C">
      <w:pPr>
        <w:pStyle w:val="NoSpacing"/>
        <w:ind w:left="720"/>
        <w:rPr>
          <w:rFonts w:ascii="Arial" w:hAnsi="Arial" w:cs="Arial"/>
          <w:sz w:val="24"/>
          <w:szCs w:val="24"/>
        </w:rPr>
      </w:pPr>
    </w:p>
    <w:p w14:paraId="3AEA2DF6" w14:textId="77777777" w:rsidR="00D50769" w:rsidRDefault="00D50769" w:rsidP="6AF6FD8C">
      <w:pPr>
        <w:pStyle w:val="NoSpacing"/>
        <w:ind w:left="720"/>
        <w:rPr>
          <w:rFonts w:ascii="Arial" w:hAnsi="Arial" w:cs="Arial"/>
          <w:sz w:val="24"/>
          <w:szCs w:val="24"/>
        </w:rPr>
      </w:pPr>
    </w:p>
    <w:p w14:paraId="273A6A56" w14:textId="77777777" w:rsidR="00700D9D" w:rsidRDefault="00700D9D" w:rsidP="6AF6FD8C">
      <w:pPr>
        <w:pStyle w:val="NoSpacing"/>
        <w:ind w:left="720"/>
        <w:rPr>
          <w:rFonts w:ascii="Arial" w:hAnsi="Arial" w:cs="Arial"/>
          <w:sz w:val="24"/>
          <w:szCs w:val="24"/>
        </w:rPr>
      </w:pPr>
    </w:p>
    <w:p w14:paraId="070E3485" w14:textId="77777777" w:rsidR="003037F9" w:rsidRPr="0053799E" w:rsidRDefault="003037F9" w:rsidP="6AF6FD8C">
      <w:pPr>
        <w:pStyle w:val="NoSpacing"/>
        <w:ind w:left="720"/>
        <w:rPr>
          <w:rFonts w:ascii="Arial" w:hAnsi="Arial" w:cs="Arial"/>
          <w:sz w:val="24"/>
          <w:szCs w:val="24"/>
        </w:rPr>
      </w:pPr>
    </w:p>
    <w:p w14:paraId="47018C89" w14:textId="77777777" w:rsidR="6AF6FD8C" w:rsidRPr="0053799E" w:rsidRDefault="6AF6FD8C" w:rsidP="6AF6FD8C">
      <w:pPr>
        <w:pStyle w:val="NoSpacing"/>
        <w:ind w:left="720"/>
        <w:rPr>
          <w:rFonts w:ascii="Arial" w:hAnsi="Arial" w:cs="Arial"/>
          <w:sz w:val="24"/>
          <w:szCs w:val="24"/>
        </w:rPr>
      </w:pPr>
    </w:p>
    <w:p w14:paraId="217942C8" w14:textId="77777777" w:rsidR="6AF6FD8C" w:rsidRPr="0053799E" w:rsidRDefault="6AF6FD8C" w:rsidP="6AF6FD8C">
      <w:pPr>
        <w:pStyle w:val="NoSpacing"/>
        <w:ind w:left="720"/>
        <w:rPr>
          <w:rFonts w:ascii="Arial" w:hAnsi="Arial" w:cs="Arial"/>
          <w:sz w:val="24"/>
          <w:szCs w:val="24"/>
        </w:rPr>
      </w:pPr>
    </w:p>
    <w:p w14:paraId="5CE0A2D0" w14:textId="77777777" w:rsidR="0052481A" w:rsidRPr="0053799E" w:rsidRDefault="0052481A" w:rsidP="6BBB9951">
      <w:pPr>
        <w:pStyle w:val="NoSpacing"/>
        <w:rPr>
          <w:rFonts w:ascii="Arial" w:hAnsi="Arial" w:cs="Arial"/>
          <w:sz w:val="24"/>
          <w:szCs w:val="24"/>
        </w:rPr>
      </w:pPr>
      <w:r w:rsidRPr="0053799E">
        <w:rPr>
          <w:rFonts w:ascii="Arial" w:hAnsi="Arial" w:cs="Arial"/>
          <w:sz w:val="24"/>
          <w:szCs w:val="24"/>
        </w:rPr>
        <w:lastRenderedPageBreak/>
        <w:t>2.2</w:t>
      </w:r>
      <w:r w:rsidRPr="0053799E">
        <w:rPr>
          <w:rFonts w:ascii="Arial" w:hAnsi="Arial" w:cs="Arial"/>
          <w:sz w:val="24"/>
          <w:szCs w:val="24"/>
        </w:rPr>
        <w:tab/>
      </w:r>
      <w:r w:rsidRPr="0053799E">
        <w:rPr>
          <w:rFonts w:ascii="Arial" w:hAnsi="Arial" w:cs="Arial"/>
          <w:sz w:val="24"/>
          <w:szCs w:val="24"/>
          <w:u w:val="single"/>
        </w:rPr>
        <w:t>SUDS &amp; WATER QUALITY</w:t>
      </w:r>
    </w:p>
    <w:p w14:paraId="30D2EDA4" w14:textId="77777777" w:rsidR="656AAA2E" w:rsidRPr="0053799E" w:rsidRDefault="656AAA2E" w:rsidP="656AAA2E">
      <w:pPr>
        <w:pStyle w:val="NoSpacing"/>
        <w:ind w:left="1440" w:hanging="720"/>
        <w:rPr>
          <w:rFonts w:ascii="Arial" w:hAnsi="Arial" w:cs="Arial"/>
          <w:sz w:val="24"/>
          <w:szCs w:val="24"/>
        </w:rPr>
      </w:pPr>
    </w:p>
    <w:p w14:paraId="3751F8E6" w14:textId="2E211C5F" w:rsidR="00495F32" w:rsidRDefault="00495F32" w:rsidP="6AF6FD8C">
      <w:pPr>
        <w:pStyle w:val="NoSpacing"/>
        <w:ind w:left="720"/>
        <w:rPr>
          <w:rFonts w:ascii="Arial" w:hAnsi="Arial" w:cs="Arial"/>
          <w:sz w:val="24"/>
          <w:szCs w:val="24"/>
        </w:rPr>
      </w:pPr>
      <w:r>
        <w:rPr>
          <w:rFonts w:ascii="Arial" w:hAnsi="Arial" w:cs="Arial"/>
          <w:sz w:val="24"/>
          <w:szCs w:val="24"/>
        </w:rPr>
        <w:t>The original public house</w:t>
      </w:r>
      <w:r w:rsidR="008F4588">
        <w:rPr>
          <w:rFonts w:ascii="Arial" w:hAnsi="Arial" w:cs="Arial"/>
          <w:sz w:val="24"/>
          <w:szCs w:val="24"/>
        </w:rPr>
        <w:t xml:space="preserve"> covered the entire development site with no green features present</w:t>
      </w:r>
      <w:r w:rsidR="00E037E7">
        <w:rPr>
          <w:rFonts w:ascii="Arial" w:hAnsi="Arial" w:cs="Arial"/>
          <w:sz w:val="24"/>
          <w:szCs w:val="24"/>
        </w:rPr>
        <w:t>, and as such it is a brownfield site</w:t>
      </w:r>
      <w:r w:rsidR="008F4588">
        <w:rPr>
          <w:rFonts w:ascii="Arial" w:hAnsi="Arial" w:cs="Arial"/>
          <w:sz w:val="24"/>
          <w:szCs w:val="24"/>
        </w:rPr>
        <w:t xml:space="preserve">. </w:t>
      </w:r>
      <w:r>
        <w:rPr>
          <w:rFonts w:ascii="Arial" w:hAnsi="Arial" w:cs="Arial"/>
          <w:sz w:val="24"/>
          <w:szCs w:val="24"/>
        </w:rPr>
        <w:t>Th</w:t>
      </w:r>
      <w:r w:rsidR="00D50769">
        <w:rPr>
          <w:rFonts w:ascii="Arial" w:hAnsi="Arial" w:cs="Arial"/>
          <w:sz w:val="24"/>
          <w:szCs w:val="24"/>
        </w:rPr>
        <w:t xml:space="preserve">e proposed </w:t>
      </w:r>
      <w:r>
        <w:rPr>
          <w:rFonts w:ascii="Arial" w:hAnsi="Arial" w:cs="Arial"/>
          <w:sz w:val="24"/>
          <w:szCs w:val="24"/>
        </w:rPr>
        <w:t>building</w:t>
      </w:r>
      <w:r w:rsidR="00D50769">
        <w:rPr>
          <w:rFonts w:ascii="Arial" w:hAnsi="Arial" w:cs="Arial"/>
          <w:sz w:val="24"/>
          <w:szCs w:val="24"/>
        </w:rPr>
        <w:t xml:space="preserve"> takes up</w:t>
      </w:r>
      <w:r>
        <w:rPr>
          <w:rFonts w:ascii="Arial" w:hAnsi="Arial" w:cs="Arial"/>
          <w:sz w:val="24"/>
          <w:szCs w:val="24"/>
        </w:rPr>
        <w:t xml:space="preserve"> a large percentage of the development site</w:t>
      </w:r>
      <w:r w:rsidR="00E037E7">
        <w:rPr>
          <w:rFonts w:ascii="Arial" w:hAnsi="Arial" w:cs="Arial"/>
          <w:sz w:val="24"/>
          <w:szCs w:val="24"/>
        </w:rPr>
        <w:t xml:space="preserve">. It is therefore intended to utilise </w:t>
      </w:r>
      <w:r w:rsidR="00D50769">
        <w:rPr>
          <w:rFonts w:ascii="Arial" w:hAnsi="Arial" w:cs="Arial"/>
          <w:sz w:val="24"/>
          <w:szCs w:val="24"/>
        </w:rPr>
        <w:t>a gree</w:t>
      </w:r>
      <w:r>
        <w:rPr>
          <w:rFonts w:ascii="Arial" w:hAnsi="Arial" w:cs="Arial"/>
          <w:sz w:val="24"/>
          <w:szCs w:val="24"/>
        </w:rPr>
        <w:t>n</w:t>
      </w:r>
      <w:r w:rsidR="00253F31">
        <w:rPr>
          <w:rFonts w:ascii="Arial" w:hAnsi="Arial" w:cs="Arial"/>
          <w:sz w:val="24"/>
          <w:szCs w:val="24"/>
        </w:rPr>
        <w:t xml:space="preserve"> / blue</w:t>
      </w:r>
      <w:r w:rsidR="00D50769">
        <w:rPr>
          <w:rFonts w:ascii="Arial" w:hAnsi="Arial" w:cs="Arial"/>
          <w:sz w:val="24"/>
          <w:szCs w:val="24"/>
        </w:rPr>
        <w:t xml:space="preserve"> roof solution</w:t>
      </w:r>
      <w:r>
        <w:rPr>
          <w:rFonts w:ascii="Arial" w:hAnsi="Arial" w:cs="Arial"/>
          <w:sz w:val="24"/>
          <w:szCs w:val="24"/>
        </w:rPr>
        <w:t xml:space="preserve"> </w:t>
      </w:r>
      <w:r w:rsidR="00E037E7">
        <w:rPr>
          <w:rFonts w:ascii="Arial" w:hAnsi="Arial" w:cs="Arial"/>
          <w:sz w:val="24"/>
          <w:szCs w:val="24"/>
        </w:rPr>
        <w:t xml:space="preserve">with </w:t>
      </w:r>
      <w:proofErr w:type="spellStart"/>
      <w:r w:rsidR="00E037E7">
        <w:rPr>
          <w:rFonts w:ascii="Arial" w:hAnsi="Arial" w:cs="Arial"/>
          <w:sz w:val="24"/>
          <w:szCs w:val="24"/>
        </w:rPr>
        <w:t>SuDS</w:t>
      </w:r>
      <w:proofErr w:type="spellEnd"/>
      <w:r w:rsidR="00E037E7">
        <w:rPr>
          <w:rFonts w:ascii="Arial" w:hAnsi="Arial" w:cs="Arial"/>
          <w:sz w:val="24"/>
          <w:szCs w:val="24"/>
        </w:rPr>
        <w:t xml:space="preserve"> features wherever possible at ground level. The discharge for the site will be restricted to a level giving at least 30% betterment on pre-development run off</w:t>
      </w:r>
      <w:r w:rsidR="005A44D1">
        <w:rPr>
          <w:rFonts w:ascii="Arial" w:hAnsi="Arial" w:cs="Arial"/>
          <w:sz w:val="24"/>
          <w:szCs w:val="24"/>
        </w:rPr>
        <w:t xml:space="preserve"> rates.</w:t>
      </w:r>
    </w:p>
    <w:p w14:paraId="7D53B43B" w14:textId="77777777" w:rsidR="00E037E7" w:rsidRDefault="00E037E7" w:rsidP="6AF6FD8C">
      <w:pPr>
        <w:pStyle w:val="NoSpacing"/>
        <w:ind w:left="720"/>
        <w:rPr>
          <w:rFonts w:ascii="Arial" w:hAnsi="Arial" w:cs="Arial"/>
          <w:sz w:val="24"/>
          <w:szCs w:val="24"/>
        </w:rPr>
      </w:pPr>
    </w:p>
    <w:p w14:paraId="6D113D01" w14:textId="3E37DC47" w:rsidR="00495F32" w:rsidRDefault="00495F32" w:rsidP="6AF6FD8C">
      <w:pPr>
        <w:pStyle w:val="NoSpacing"/>
        <w:ind w:left="720"/>
        <w:rPr>
          <w:rFonts w:ascii="Arial" w:hAnsi="Arial" w:cs="Arial"/>
          <w:sz w:val="24"/>
          <w:szCs w:val="24"/>
        </w:rPr>
      </w:pPr>
      <w:r>
        <w:rPr>
          <w:rFonts w:ascii="Arial" w:hAnsi="Arial" w:cs="Arial"/>
          <w:sz w:val="24"/>
          <w:szCs w:val="24"/>
        </w:rPr>
        <w:t xml:space="preserve">This will </w:t>
      </w:r>
      <w:r w:rsidR="0F241052" w:rsidRPr="0053799E">
        <w:rPr>
          <w:rFonts w:ascii="Arial" w:hAnsi="Arial" w:cs="Arial"/>
          <w:sz w:val="24"/>
          <w:szCs w:val="24"/>
        </w:rPr>
        <w:t>address</w:t>
      </w:r>
      <w:r w:rsidR="1F7AAC11" w:rsidRPr="0053799E">
        <w:rPr>
          <w:rFonts w:ascii="Arial" w:hAnsi="Arial" w:cs="Arial"/>
          <w:sz w:val="24"/>
          <w:szCs w:val="24"/>
        </w:rPr>
        <w:t xml:space="preserve"> </w:t>
      </w:r>
      <w:r w:rsidR="0052481A" w:rsidRPr="0053799E">
        <w:rPr>
          <w:rFonts w:ascii="Arial" w:hAnsi="Arial" w:cs="Arial"/>
          <w:sz w:val="24"/>
          <w:szCs w:val="24"/>
        </w:rPr>
        <w:t xml:space="preserve">water quality </w:t>
      </w:r>
      <w:r w:rsidR="5F04BE69" w:rsidRPr="0053799E">
        <w:rPr>
          <w:rFonts w:ascii="Arial" w:hAnsi="Arial" w:cs="Arial"/>
          <w:sz w:val="24"/>
          <w:szCs w:val="24"/>
        </w:rPr>
        <w:t>/ quantity</w:t>
      </w:r>
      <w:r>
        <w:rPr>
          <w:rFonts w:ascii="Arial" w:hAnsi="Arial" w:cs="Arial"/>
          <w:sz w:val="24"/>
          <w:szCs w:val="24"/>
        </w:rPr>
        <w:t>. The remainder of the development, apart from access paths, will be landscaped in accordance with the landscape designers requirements and specifications. This will greatly contribute to the amenity and enhance biodiversity.</w:t>
      </w:r>
    </w:p>
    <w:p w14:paraId="42197FAE" w14:textId="77777777" w:rsidR="00495F32" w:rsidRDefault="00495F32" w:rsidP="6AF6FD8C">
      <w:pPr>
        <w:pStyle w:val="NoSpacing"/>
        <w:ind w:left="720"/>
        <w:rPr>
          <w:rFonts w:ascii="Arial" w:hAnsi="Arial" w:cs="Arial"/>
          <w:sz w:val="24"/>
          <w:szCs w:val="24"/>
        </w:rPr>
      </w:pPr>
    </w:p>
    <w:p w14:paraId="40E74508" w14:textId="18F4D409" w:rsidR="00C03C8C" w:rsidRDefault="003C269F" w:rsidP="00CA0969">
      <w:pPr>
        <w:pStyle w:val="NoSpacing"/>
        <w:ind w:left="1440" w:hanging="720"/>
        <w:rPr>
          <w:rFonts w:ascii="Arial" w:hAnsi="Arial" w:cs="Arial"/>
          <w:sz w:val="24"/>
          <w:szCs w:val="24"/>
        </w:rPr>
      </w:pPr>
      <w:r>
        <w:rPr>
          <w:rFonts w:ascii="Arial" w:hAnsi="Arial" w:cs="Arial"/>
          <w:sz w:val="24"/>
          <w:szCs w:val="24"/>
        </w:rPr>
        <w:t xml:space="preserve">The design of the surface </w:t>
      </w:r>
      <w:r w:rsidR="00C03C8C">
        <w:rPr>
          <w:rFonts w:ascii="Arial" w:hAnsi="Arial" w:cs="Arial"/>
          <w:sz w:val="24"/>
          <w:szCs w:val="24"/>
        </w:rPr>
        <w:t>w</w:t>
      </w:r>
      <w:r>
        <w:rPr>
          <w:rFonts w:ascii="Arial" w:hAnsi="Arial" w:cs="Arial"/>
          <w:sz w:val="24"/>
          <w:szCs w:val="24"/>
        </w:rPr>
        <w:t xml:space="preserve">ater drainage for the development will need to </w:t>
      </w:r>
    </w:p>
    <w:p w14:paraId="314D542F" w14:textId="77777777" w:rsidR="00C03C8C" w:rsidRDefault="003C269F" w:rsidP="00CA0969">
      <w:pPr>
        <w:pStyle w:val="NoSpacing"/>
        <w:ind w:left="1440" w:hanging="720"/>
        <w:rPr>
          <w:rFonts w:ascii="Arial" w:hAnsi="Arial" w:cs="Arial"/>
          <w:sz w:val="24"/>
          <w:szCs w:val="24"/>
        </w:rPr>
      </w:pPr>
      <w:r>
        <w:rPr>
          <w:rFonts w:ascii="Arial" w:hAnsi="Arial" w:cs="Arial"/>
          <w:sz w:val="24"/>
          <w:szCs w:val="24"/>
        </w:rPr>
        <w:t>comply with the Flood and Water Management act 2010, schedule</w:t>
      </w:r>
      <w:r w:rsidR="00C03C8C">
        <w:rPr>
          <w:rFonts w:ascii="Arial" w:hAnsi="Arial" w:cs="Arial"/>
          <w:sz w:val="24"/>
          <w:szCs w:val="24"/>
        </w:rPr>
        <w:t xml:space="preserve"> 3 </w:t>
      </w:r>
    </w:p>
    <w:p w14:paraId="5C30D660" w14:textId="12349D3C" w:rsidR="00C03C8C" w:rsidRDefault="00C03C8C" w:rsidP="00CA0969">
      <w:pPr>
        <w:pStyle w:val="NoSpacing"/>
        <w:ind w:left="1440" w:hanging="720"/>
        <w:rPr>
          <w:rFonts w:ascii="Arial" w:hAnsi="Arial" w:cs="Arial"/>
          <w:sz w:val="24"/>
          <w:szCs w:val="24"/>
        </w:rPr>
      </w:pPr>
      <w:r>
        <w:rPr>
          <w:rFonts w:ascii="Arial" w:hAnsi="Arial" w:cs="Arial"/>
          <w:sz w:val="24"/>
          <w:szCs w:val="24"/>
        </w:rPr>
        <w:t>sustainable drainage and as such approval will need to be sought from</w:t>
      </w:r>
    </w:p>
    <w:p w14:paraId="45CE5B20" w14:textId="6ED8F3B9" w:rsidR="003C269F" w:rsidRDefault="00C03C8C" w:rsidP="00CA0969">
      <w:pPr>
        <w:pStyle w:val="NoSpacing"/>
        <w:ind w:left="1440" w:hanging="720"/>
        <w:rPr>
          <w:rFonts w:ascii="Arial" w:hAnsi="Arial" w:cs="Arial"/>
          <w:sz w:val="24"/>
          <w:szCs w:val="24"/>
        </w:rPr>
      </w:pPr>
      <w:r>
        <w:rPr>
          <w:rFonts w:ascii="Arial" w:hAnsi="Arial" w:cs="Arial"/>
          <w:sz w:val="24"/>
          <w:szCs w:val="24"/>
        </w:rPr>
        <w:t xml:space="preserve">the local authority SAB ( </w:t>
      </w:r>
      <w:proofErr w:type="spellStart"/>
      <w:r>
        <w:rPr>
          <w:rFonts w:ascii="Arial" w:hAnsi="Arial" w:cs="Arial"/>
          <w:sz w:val="24"/>
          <w:szCs w:val="24"/>
        </w:rPr>
        <w:t>SuDS</w:t>
      </w:r>
      <w:proofErr w:type="spellEnd"/>
      <w:r>
        <w:rPr>
          <w:rFonts w:ascii="Arial" w:hAnsi="Arial" w:cs="Arial"/>
          <w:sz w:val="24"/>
          <w:szCs w:val="24"/>
        </w:rPr>
        <w:t xml:space="preserve"> Approval Body ).</w:t>
      </w:r>
    </w:p>
    <w:p w14:paraId="73D973CD" w14:textId="77777777" w:rsidR="00C03C8C" w:rsidRPr="0053799E" w:rsidRDefault="00C03C8C" w:rsidP="00CA0969">
      <w:pPr>
        <w:pStyle w:val="NoSpacing"/>
        <w:ind w:left="1440" w:hanging="720"/>
        <w:rPr>
          <w:rFonts w:ascii="Arial" w:hAnsi="Arial" w:cs="Arial"/>
          <w:sz w:val="24"/>
          <w:szCs w:val="24"/>
        </w:rPr>
      </w:pPr>
    </w:p>
    <w:p w14:paraId="3636FD82" w14:textId="13A00491" w:rsidR="003C269F" w:rsidRDefault="003C269F" w:rsidP="656AAA2E">
      <w:pPr>
        <w:pStyle w:val="NoSpacing"/>
        <w:ind w:left="720"/>
        <w:rPr>
          <w:rFonts w:ascii="Arial" w:hAnsi="Arial" w:cs="Arial"/>
          <w:sz w:val="24"/>
          <w:szCs w:val="24"/>
        </w:rPr>
      </w:pPr>
      <w:r>
        <w:rPr>
          <w:rFonts w:ascii="Arial" w:hAnsi="Arial" w:cs="Arial"/>
          <w:sz w:val="24"/>
          <w:szCs w:val="24"/>
        </w:rPr>
        <w:t>It is anticipated that th</w:t>
      </w:r>
      <w:r w:rsidR="00A7395E" w:rsidRPr="0053799E">
        <w:rPr>
          <w:rFonts w:ascii="Arial" w:hAnsi="Arial" w:cs="Arial"/>
          <w:sz w:val="24"/>
          <w:szCs w:val="24"/>
        </w:rPr>
        <w:t xml:space="preserve">e maintenance and operation of all on-site surface water drainage and associated SUDS features would be the responsibility of the </w:t>
      </w:r>
      <w:r w:rsidR="00495F32">
        <w:rPr>
          <w:rFonts w:ascii="Arial" w:hAnsi="Arial" w:cs="Arial"/>
          <w:sz w:val="24"/>
          <w:szCs w:val="24"/>
        </w:rPr>
        <w:t>Cardiff Community Hous</w:t>
      </w:r>
      <w:r w:rsidR="00A7395E" w:rsidRPr="0053799E">
        <w:rPr>
          <w:rFonts w:ascii="Arial" w:hAnsi="Arial" w:cs="Arial"/>
          <w:sz w:val="24"/>
          <w:szCs w:val="24"/>
        </w:rPr>
        <w:t>ing Association</w:t>
      </w:r>
      <w:r>
        <w:rPr>
          <w:rFonts w:ascii="Arial" w:hAnsi="Arial" w:cs="Arial"/>
          <w:sz w:val="24"/>
          <w:szCs w:val="24"/>
        </w:rPr>
        <w:t>.</w:t>
      </w:r>
    </w:p>
    <w:p w14:paraId="081EFAE7" w14:textId="3E35318A" w:rsidR="00A7395E" w:rsidRDefault="00A7395E" w:rsidP="00CA0969">
      <w:pPr>
        <w:pStyle w:val="NoSpacing"/>
        <w:ind w:left="1440" w:hanging="720"/>
        <w:rPr>
          <w:rFonts w:ascii="Arial" w:hAnsi="Arial" w:cs="Arial"/>
          <w:sz w:val="24"/>
          <w:szCs w:val="24"/>
        </w:rPr>
      </w:pPr>
    </w:p>
    <w:p w14:paraId="32601EB2" w14:textId="77777777" w:rsidR="00495F32" w:rsidRDefault="00C03C8C" w:rsidP="65CE97B5">
      <w:pPr>
        <w:pStyle w:val="NoSpacing"/>
        <w:ind w:left="720"/>
        <w:rPr>
          <w:rFonts w:ascii="Arial" w:hAnsi="Arial" w:cs="Arial"/>
          <w:sz w:val="24"/>
          <w:szCs w:val="24"/>
        </w:rPr>
      </w:pPr>
      <w:r>
        <w:rPr>
          <w:rFonts w:ascii="Arial" w:hAnsi="Arial" w:cs="Arial"/>
          <w:sz w:val="24"/>
          <w:szCs w:val="24"/>
        </w:rPr>
        <w:t>D</w:t>
      </w:r>
      <w:r w:rsidR="00A7395E" w:rsidRPr="0053799E">
        <w:rPr>
          <w:rFonts w:ascii="Arial" w:hAnsi="Arial" w:cs="Arial"/>
          <w:sz w:val="24"/>
          <w:szCs w:val="24"/>
        </w:rPr>
        <w:t>esign, installation, operation and maintenance of the surface water system w</w:t>
      </w:r>
      <w:r w:rsidR="3722DBA7" w:rsidRPr="0053799E">
        <w:rPr>
          <w:rFonts w:ascii="Arial" w:hAnsi="Arial" w:cs="Arial"/>
          <w:sz w:val="24"/>
          <w:szCs w:val="24"/>
        </w:rPr>
        <w:t>ill</w:t>
      </w:r>
      <w:r w:rsidR="00A7395E" w:rsidRPr="0053799E">
        <w:rPr>
          <w:rFonts w:ascii="Arial" w:hAnsi="Arial" w:cs="Arial"/>
          <w:sz w:val="24"/>
          <w:szCs w:val="24"/>
        </w:rPr>
        <w:t xml:space="preserve"> be in accordance with the SUDS manual and the requirements of the SAB.  </w:t>
      </w:r>
      <w:r>
        <w:rPr>
          <w:rFonts w:ascii="Arial" w:hAnsi="Arial" w:cs="Arial"/>
          <w:sz w:val="24"/>
          <w:szCs w:val="24"/>
        </w:rPr>
        <w:t>Pre-</w:t>
      </w:r>
      <w:r w:rsidR="00A7395E" w:rsidRPr="0053799E">
        <w:rPr>
          <w:rFonts w:ascii="Arial" w:hAnsi="Arial" w:cs="Arial"/>
          <w:sz w:val="24"/>
          <w:szCs w:val="24"/>
        </w:rPr>
        <w:t xml:space="preserve">SAB </w:t>
      </w:r>
      <w:r w:rsidR="00495F32">
        <w:rPr>
          <w:rFonts w:ascii="Arial" w:hAnsi="Arial" w:cs="Arial"/>
          <w:sz w:val="24"/>
          <w:szCs w:val="24"/>
        </w:rPr>
        <w:t xml:space="preserve">and / or Full SAB </w:t>
      </w:r>
      <w:r w:rsidR="00A7395E" w:rsidRPr="0053799E">
        <w:rPr>
          <w:rFonts w:ascii="Arial" w:hAnsi="Arial" w:cs="Arial"/>
          <w:sz w:val="24"/>
          <w:szCs w:val="24"/>
        </w:rPr>
        <w:t xml:space="preserve">application </w:t>
      </w:r>
      <w:r w:rsidR="00495F32">
        <w:rPr>
          <w:rFonts w:ascii="Arial" w:hAnsi="Arial" w:cs="Arial"/>
          <w:sz w:val="24"/>
          <w:szCs w:val="24"/>
        </w:rPr>
        <w:t>will be progressed in line with the surface water strategy.</w:t>
      </w:r>
    </w:p>
    <w:p w14:paraId="43DB0686" w14:textId="77777777" w:rsidR="00A7395E" w:rsidRPr="0053799E" w:rsidRDefault="00A7395E" w:rsidP="00CA0969">
      <w:pPr>
        <w:pStyle w:val="NoSpacing"/>
        <w:ind w:left="1440" w:hanging="720"/>
        <w:rPr>
          <w:rFonts w:ascii="Arial" w:hAnsi="Arial" w:cs="Arial"/>
          <w:sz w:val="24"/>
          <w:szCs w:val="24"/>
        </w:rPr>
      </w:pPr>
    </w:p>
    <w:p w14:paraId="44960B23" w14:textId="77777777" w:rsidR="00A7395E" w:rsidRPr="0053799E" w:rsidRDefault="00A7395E" w:rsidP="00CA0969">
      <w:pPr>
        <w:pStyle w:val="NoSpacing"/>
        <w:ind w:left="1440" w:hanging="720"/>
        <w:rPr>
          <w:rFonts w:ascii="Arial" w:hAnsi="Arial" w:cs="Arial"/>
          <w:sz w:val="24"/>
          <w:szCs w:val="24"/>
        </w:rPr>
      </w:pPr>
    </w:p>
    <w:p w14:paraId="4B3609FE" w14:textId="77777777" w:rsidR="00A7395E" w:rsidRPr="0053799E" w:rsidRDefault="00A7395E" w:rsidP="00CA0969">
      <w:pPr>
        <w:pStyle w:val="NoSpacing"/>
        <w:ind w:left="1440" w:hanging="720"/>
        <w:rPr>
          <w:rFonts w:ascii="Arial" w:hAnsi="Arial" w:cs="Arial"/>
          <w:sz w:val="24"/>
          <w:szCs w:val="24"/>
        </w:rPr>
      </w:pPr>
      <w:r w:rsidRPr="0053799E">
        <w:rPr>
          <w:rFonts w:ascii="Arial" w:hAnsi="Arial" w:cs="Arial"/>
          <w:sz w:val="24"/>
          <w:szCs w:val="24"/>
        </w:rPr>
        <w:t>SMART ASSOCIATES</w:t>
      </w:r>
    </w:p>
    <w:p w14:paraId="732A2BAA" w14:textId="77777777" w:rsidR="00A7395E" w:rsidRPr="0053799E" w:rsidRDefault="00A7395E" w:rsidP="00CA0969">
      <w:pPr>
        <w:pStyle w:val="NoSpacing"/>
        <w:ind w:left="1440" w:hanging="720"/>
        <w:rPr>
          <w:rFonts w:ascii="Arial" w:hAnsi="Arial" w:cs="Arial"/>
          <w:sz w:val="24"/>
          <w:szCs w:val="24"/>
        </w:rPr>
      </w:pPr>
      <w:r w:rsidRPr="0053799E">
        <w:rPr>
          <w:rFonts w:ascii="Arial" w:hAnsi="Arial" w:cs="Arial"/>
          <w:sz w:val="24"/>
          <w:szCs w:val="24"/>
        </w:rPr>
        <w:t>32 LAMBOURNE CRESCENT</w:t>
      </w:r>
    </w:p>
    <w:p w14:paraId="33DA0328" w14:textId="77777777" w:rsidR="00A7395E" w:rsidRPr="0053799E" w:rsidRDefault="00A7395E" w:rsidP="00CA0969">
      <w:pPr>
        <w:pStyle w:val="NoSpacing"/>
        <w:ind w:left="1440" w:hanging="720"/>
        <w:rPr>
          <w:rFonts w:ascii="Arial" w:hAnsi="Arial" w:cs="Arial"/>
          <w:sz w:val="24"/>
          <w:szCs w:val="24"/>
        </w:rPr>
      </w:pPr>
      <w:r w:rsidRPr="0053799E">
        <w:rPr>
          <w:rFonts w:ascii="Arial" w:hAnsi="Arial" w:cs="Arial"/>
          <w:sz w:val="24"/>
          <w:szCs w:val="24"/>
        </w:rPr>
        <w:t>LLANISHEN</w:t>
      </w:r>
    </w:p>
    <w:p w14:paraId="4DB7ECAC" w14:textId="77777777" w:rsidR="00A7395E" w:rsidRPr="0053799E" w:rsidRDefault="00A7395E" w:rsidP="00CA0969">
      <w:pPr>
        <w:pStyle w:val="NoSpacing"/>
        <w:ind w:left="1440" w:hanging="720"/>
        <w:rPr>
          <w:rFonts w:ascii="Arial" w:hAnsi="Arial" w:cs="Arial"/>
          <w:sz w:val="24"/>
          <w:szCs w:val="24"/>
        </w:rPr>
      </w:pPr>
      <w:r w:rsidRPr="0053799E">
        <w:rPr>
          <w:rFonts w:ascii="Arial" w:hAnsi="Arial" w:cs="Arial"/>
          <w:sz w:val="24"/>
          <w:szCs w:val="24"/>
        </w:rPr>
        <w:t>CARDIFF</w:t>
      </w:r>
    </w:p>
    <w:p w14:paraId="23FF65D7" w14:textId="77777777" w:rsidR="00A7395E" w:rsidRPr="0053799E" w:rsidRDefault="00A7395E" w:rsidP="00CA0969">
      <w:pPr>
        <w:pStyle w:val="NoSpacing"/>
        <w:ind w:left="1440" w:hanging="720"/>
        <w:rPr>
          <w:rFonts w:ascii="Arial" w:hAnsi="Arial" w:cs="Arial"/>
          <w:sz w:val="24"/>
          <w:szCs w:val="24"/>
        </w:rPr>
      </w:pPr>
      <w:r w:rsidRPr="0053799E">
        <w:rPr>
          <w:rFonts w:ascii="Arial" w:hAnsi="Arial" w:cs="Arial"/>
          <w:sz w:val="24"/>
          <w:szCs w:val="24"/>
        </w:rPr>
        <w:t>CF14 5GG</w:t>
      </w:r>
    </w:p>
    <w:p w14:paraId="17F2BD67" w14:textId="77777777" w:rsidR="001070C4" w:rsidRPr="0053799E" w:rsidRDefault="001070C4" w:rsidP="00CA0969">
      <w:pPr>
        <w:pStyle w:val="NoSpacing"/>
        <w:ind w:left="1440" w:hanging="720"/>
        <w:rPr>
          <w:rFonts w:ascii="Arial" w:hAnsi="Arial" w:cs="Arial"/>
          <w:sz w:val="24"/>
          <w:szCs w:val="24"/>
        </w:rPr>
      </w:pPr>
    </w:p>
    <w:p w14:paraId="5658D928" w14:textId="5B6DA3B9" w:rsidR="0053799E" w:rsidRDefault="0053799E" w:rsidP="00CA0969">
      <w:pPr>
        <w:pStyle w:val="NoSpacing"/>
        <w:ind w:left="1440" w:hanging="720"/>
        <w:rPr>
          <w:rFonts w:ascii="Arial" w:hAnsi="Arial" w:cs="Arial"/>
          <w:sz w:val="24"/>
          <w:szCs w:val="24"/>
        </w:rPr>
      </w:pPr>
      <w:r>
        <w:rPr>
          <w:rFonts w:ascii="Arial" w:hAnsi="Arial" w:cs="Arial"/>
          <w:sz w:val="24"/>
          <w:szCs w:val="24"/>
        </w:rPr>
        <w:t>JOB NO. S.</w:t>
      </w:r>
      <w:r w:rsidR="008F4588">
        <w:rPr>
          <w:rFonts w:ascii="Arial" w:hAnsi="Arial" w:cs="Arial"/>
          <w:sz w:val="24"/>
          <w:szCs w:val="24"/>
        </w:rPr>
        <w:t>8106</w:t>
      </w:r>
    </w:p>
    <w:p w14:paraId="298FAAF9" w14:textId="77777777" w:rsidR="0053799E" w:rsidRDefault="0053799E" w:rsidP="00CA0969">
      <w:pPr>
        <w:pStyle w:val="NoSpacing"/>
        <w:ind w:left="1440" w:hanging="720"/>
        <w:rPr>
          <w:rFonts w:ascii="Arial" w:hAnsi="Arial" w:cs="Arial"/>
          <w:sz w:val="24"/>
          <w:szCs w:val="24"/>
        </w:rPr>
      </w:pPr>
    </w:p>
    <w:p w14:paraId="079EEB53" w14:textId="2E5501DC" w:rsidR="00A7395E" w:rsidRPr="0053799E" w:rsidRDefault="008F4588" w:rsidP="00CA0969">
      <w:pPr>
        <w:pStyle w:val="NoSpacing"/>
        <w:ind w:left="1440" w:hanging="720"/>
        <w:rPr>
          <w:rFonts w:ascii="Arial" w:hAnsi="Arial" w:cs="Arial"/>
          <w:sz w:val="24"/>
          <w:szCs w:val="24"/>
        </w:rPr>
      </w:pPr>
      <w:r>
        <w:rPr>
          <w:rFonts w:ascii="Arial" w:hAnsi="Arial" w:cs="Arial"/>
          <w:sz w:val="24"/>
          <w:szCs w:val="24"/>
        </w:rPr>
        <w:t>February</w:t>
      </w:r>
      <w:r w:rsidR="00B051B1">
        <w:rPr>
          <w:rFonts w:ascii="Arial" w:hAnsi="Arial" w:cs="Arial"/>
          <w:sz w:val="24"/>
          <w:szCs w:val="24"/>
        </w:rPr>
        <w:t xml:space="preserve"> 202</w:t>
      </w:r>
      <w:r>
        <w:rPr>
          <w:rFonts w:ascii="Arial" w:hAnsi="Arial" w:cs="Arial"/>
          <w:sz w:val="24"/>
          <w:szCs w:val="24"/>
        </w:rPr>
        <w:t>5</w:t>
      </w:r>
    </w:p>
    <w:sectPr w:rsidR="00A7395E" w:rsidRPr="0053799E" w:rsidSect="00B275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72121"/>
    <w:rsid w:val="001070C4"/>
    <w:rsid w:val="00140126"/>
    <w:rsid w:val="001855F6"/>
    <w:rsid w:val="00253F31"/>
    <w:rsid w:val="00300825"/>
    <w:rsid w:val="003037F9"/>
    <w:rsid w:val="00370B20"/>
    <w:rsid w:val="003971FA"/>
    <w:rsid w:val="003C269F"/>
    <w:rsid w:val="003D0026"/>
    <w:rsid w:val="003D56AD"/>
    <w:rsid w:val="00405FA8"/>
    <w:rsid w:val="00495F32"/>
    <w:rsid w:val="004B7824"/>
    <w:rsid w:val="0052481A"/>
    <w:rsid w:val="0053799E"/>
    <w:rsid w:val="005610BA"/>
    <w:rsid w:val="005A44D1"/>
    <w:rsid w:val="00636F46"/>
    <w:rsid w:val="00682E16"/>
    <w:rsid w:val="006A6985"/>
    <w:rsid w:val="00700D9D"/>
    <w:rsid w:val="00855C3C"/>
    <w:rsid w:val="0088782F"/>
    <w:rsid w:val="008A3BBF"/>
    <w:rsid w:val="008F4588"/>
    <w:rsid w:val="008F4C95"/>
    <w:rsid w:val="00921D50"/>
    <w:rsid w:val="0094B12E"/>
    <w:rsid w:val="009B2B0F"/>
    <w:rsid w:val="009C7003"/>
    <w:rsid w:val="00A553BD"/>
    <w:rsid w:val="00A72121"/>
    <w:rsid w:val="00A7395E"/>
    <w:rsid w:val="00B051B1"/>
    <w:rsid w:val="00B275D0"/>
    <w:rsid w:val="00B827F9"/>
    <w:rsid w:val="00BF74AF"/>
    <w:rsid w:val="00C03C8C"/>
    <w:rsid w:val="00C10059"/>
    <w:rsid w:val="00C87187"/>
    <w:rsid w:val="00CA0969"/>
    <w:rsid w:val="00D50769"/>
    <w:rsid w:val="00DF1B23"/>
    <w:rsid w:val="00E037E7"/>
    <w:rsid w:val="00E2788E"/>
    <w:rsid w:val="00EB0841"/>
    <w:rsid w:val="00FA33E6"/>
    <w:rsid w:val="011E9EAA"/>
    <w:rsid w:val="02686F36"/>
    <w:rsid w:val="02FCF438"/>
    <w:rsid w:val="03AE83C6"/>
    <w:rsid w:val="03B68ABA"/>
    <w:rsid w:val="0449972E"/>
    <w:rsid w:val="04554DF1"/>
    <w:rsid w:val="0701CCB5"/>
    <w:rsid w:val="078347B7"/>
    <w:rsid w:val="07A7A05A"/>
    <w:rsid w:val="0A0F7F34"/>
    <w:rsid w:val="0B105966"/>
    <w:rsid w:val="0C6B0C11"/>
    <w:rsid w:val="0C756D52"/>
    <w:rsid w:val="0D0C8B9F"/>
    <w:rsid w:val="0D681CFD"/>
    <w:rsid w:val="0F241052"/>
    <w:rsid w:val="1017EC19"/>
    <w:rsid w:val="10E2BB85"/>
    <w:rsid w:val="124EA99E"/>
    <w:rsid w:val="1296A2E3"/>
    <w:rsid w:val="138F8B5A"/>
    <w:rsid w:val="15E3D74E"/>
    <w:rsid w:val="184F0810"/>
    <w:rsid w:val="18A9FAC4"/>
    <w:rsid w:val="196C83CF"/>
    <w:rsid w:val="19ED4884"/>
    <w:rsid w:val="1AE08233"/>
    <w:rsid w:val="1B1040FE"/>
    <w:rsid w:val="1B932388"/>
    <w:rsid w:val="1D0106F0"/>
    <w:rsid w:val="1DFE3BF5"/>
    <w:rsid w:val="1E9E2538"/>
    <w:rsid w:val="1EC057FD"/>
    <w:rsid w:val="1F7AAC11"/>
    <w:rsid w:val="1FDB179E"/>
    <w:rsid w:val="2117FA21"/>
    <w:rsid w:val="2263A6CB"/>
    <w:rsid w:val="23ED2901"/>
    <w:rsid w:val="252705CE"/>
    <w:rsid w:val="25343C65"/>
    <w:rsid w:val="27573E76"/>
    <w:rsid w:val="280F51C5"/>
    <w:rsid w:val="2831EA94"/>
    <w:rsid w:val="28D0203F"/>
    <w:rsid w:val="298D8EFA"/>
    <w:rsid w:val="29FCF6F7"/>
    <w:rsid w:val="2CD8753D"/>
    <w:rsid w:val="2D040F20"/>
    <w:rsid w:val="2D1939CE"/>
    <w:rsid w:val="2D7848C5"/>
    <w:rsid w:val="2DDD8625"/>
    <w:rsid w:val="2E9E9034"/>
    <w:rsid w:val="2EA40AD2"/>
    <w:rsid w:val="2EDA1EEF"/>
    <w:rsid w:val="2F2D6FC9"/>
    <w:rsid w:val="30956F1D"/>
    <w:rsid w:val="30D693F5"/>
    <w:rsid w:val="327CE588"/>
    <w:rsid w:val="3364C3D1"/>
    <w:rsid w:val="33A12A36"/>
    <w:rsid w:val="34B421AB"/>
    <w:rsid w:val="35C4001F"/>
    <w:rsid w:val="3722DBA7"/>
    <w:rsid w:val="384CD1A6"/>
    <w:rsid w:val="38587993"/>
    <w:rsid w:val="386968C6"/>
    <w:rsid w:val="38F8911A"/>
    <w:rsid w:val="39E49B5A"/>
    <w:rsid w:val="3A4676F7"/>
    <w:rsid w:val="3A60F3B9"/>
    <w:rsid w:val="3B55152D"/>
    <w:rsid w:val="3B6C221A"/>
    <w:rsid w:val="3BFF65B5"/>
    <w:rsid w:val="3C934021"/>
    <w:rsid w:val="3E1AAE36"/>
    <w:rsid w:val="3EE7F39A"/>
    <w:rsid w:val="40622A13"/>
    <w:rsid w:val="41985CF4"/>
    <w:rsid w:val="421374BB"/>
    <w:rsid w:val="426347F1"/>
    <w:rsid w:val="426B9F1B"/>
    <w:rsid w:val="42D818A6"/>
    <w:rsid w:val="44A9355A"/>
    <w:rsid w:val="4550BA65"/>
    <w:rsid w:val="45A9B2A3"/>
    <w:rsid w:val="4704C487"/>
    <w:rsid w:val="47AB4ACE"/>
    <w:rsid w:val="4932B900"/>
    <w:rsid w:val="4BA383EB"/>
    <w:rsid w:val="4C3D10B6"/>
    <w:rsid w:val="4C8486E5"/>
    <w:rsid w:val="4CD1C57E"/>
    <w:rsid w:val="4DBB0C6A"/>
    <w:rsid w:val="4E204A93"/>
    <w:rsid w:val="4ED63E0A"/>
    <w:rsid w:val="50E2B1B3"/>
    <w:rsid w:val="50E3AAAE"/>
    <w:rsid w:val="51F1AB8B"/>
    <w:rsid w:val="5207E649"/>
    <w:rsid w:val="52419153"/>
    <w:rsid w:val="538B23B3"/>
    <w:rsid w:val="53C5DB7E"/>
    <w:rsid w:val="550600C3"/>
    <w:rsid w:val="55EE9A59"/>
    <w:rsid w:val="563D5863"/>
    <w:rsid w:val="57D22C22"/>
    <w:rsid w:val="57DEDCAE"/>
    <w:rsid w:val="5831A65C"/>
    <w:rsid w:val="58478702"/>
    <w:rsid w:val="59C3A989"/>
    <w:rsid w:val="5ACED661"/>
    <w:rsid w:val="5B2D204D"/>
    <w:rsid w:val="5C63440A"/>
    <w:rsid w:val="5CA8293E"/>
    <w:rsid w:val="5CE9B67B"/>
    <w:rsid w:val="5D6DCC51"/>
    <w:rsid w:val="5E325105"/>
    <w:rsid w:val="5E45139A"/>
    <w:rsid w:val="5E9FF878"/>
    <w:rsid w:val="5F04BE69"/>
    <w:rsid w:val="5F9B5E32"/>
    <w:rsid w:val="5FCAA369"/>
    <w:rsid w:val="61716F28"/>
    <w:rsid w:val="619B9389"/>
    <w:rsid w:val="6232F816"/>
    <w:rsid w:val="6431235D"/>
    <w:rsid w:val="6453D01C"/>
    <w:rsid w:val="64AC48C8"/>
    <w:rsid w:val="653D8673"/>
    <w:rsid w:val="656AAA2E"/>
    <w:rsid w:val="65B7D489"/>
    <w:rsid w:val="65CE97B5"/>
    <w:rsid w:val="65EF6C87"/>
    <w:rsid w:val="660DF1B9"/>
    <w:rsid w:val="66338DFB"/>
    <w:rsid w:val="67236EF1"/>
    <w:rsid w:val="68F54FF5"/>
    <w:rsid w:val="6979A6CA"/>
    <w:rsid w:val="697F91FB"/>
    <w:rsid w:val="6AF6FD8C"/>
    <w:rsid w:val="6B0065B1"/>
    <w:rsid w:val="6BBB9951"/>
    <w:rsid w:val="6C89EFCE"/>
    <w:rsid w:val="6D89C504"/>
    <w:rsid w:val="6DE8E0D7"/>
    <w:rsid w:val="6E2B2330"/>
    <w:rsid w:val="6E877941"/>
    <w:rsid w:val="6ED3B8BF"/>
    <w:rsid w:val="71284D1B"/>
    <w:rsid w:val="7135A76C"/>
    <w:rsid w:val="71A15AF5"/>
    <w:rsid w:val="71A18F20"/>
    <w:rsid w:val="71C53FD7"/>
    <w:rsid w:val="723DCA40"/>
    <w:rsid w:val="72A859B4"/>
    <w:rsid w:val="73359B16"/>
    <w:rsid w:val="7390EA2D"/>
    <w:rsid w:val="749075ED"/>
    <w:rsid w:val="74995970"/>
    <w:rsid w:val="74C196D5"/>
    <w:rsid w:val="765D320C"/>
    <w:rsid w:val="76C59066"/>
    <w:rsid w:val="772E6588"/>
    <w:rsid w:val="773C8DF2"/>
    <w:rsid w:val="77A657D6"/>
    <w:rsid w:val="78711C34"/>
    <w:rsid w:val="787B7088"/>
    <w:rsid w:val="7898237C"/>
    <w:rsid w:val="791502C2"/>
    <w:rsid w:val="797DC16C"/>
    <w:rsid w:val="7BF27394"/>
    <w:rsid w:val="7D05BB99"/>
    <w:rsid w:val="7D9D21BA"/>
    <w:rsid w:val="7E5ACF42"/>
    <w:rsid w:val="7E66BF14"/>
    <w:rsid w:val="7F623CD2"/>
    <w:rsid w:val="7FB54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0CFF7"/>
  <w15:docId w15:val="{F841C1D9-417A-4472-BDBD-8469A7A0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5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33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503A8-5711-4565-9885-A6EED8B66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Alan Vile</cp:lastModifiedBy>
  <cp:revision>6</cp:revision>
  <dcterms:created xsi:type="dcterms:W3CDTF">2025-01-31T09:24:00Z</dcterms:created>
  <dcterms:modified xsi:type="dcterms:W3CDTF">2025-02-18T10:03:00Z</dcterms:modified>
</cp:coreProperties>
</file>