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January 6, 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Meeting called to order 8:35 pm</w:t>
      </w:r>
    </w:p>
    <w:p w:rsidR="00000000" w:rsidDel="00000000" w:rsidP="00000000" w:rsidRDefault="00000000" w:rsidRPr="00000000" w14:paraId="00000004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Agenda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 Attendance: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Adam French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Andy Cooper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Bryan Sargent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Kim Bateman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Kelsey Higham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Karrie Winder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No minutes to approve. Will approve November and January minutes at the February meeting.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Snake River Homestead Yearly Report was given by Anna Williams</w:t>
      </w:r>
    </w:p>
    <w:p w:rsidR="00000000" w:rsidDel="00000000" w:rsidP="00000000" w:rsidRDefault="00000000" w:rsidRPr="00000000" w14:paraId="00000011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Historical Homestead 2024 Yearly Report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Discussion was held about the future Budget of the Homestead.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Historical Homestead Budget Proposal 2025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ab/>
        <w:t xml:space="preserve">-Electrical needed in the Chicken coop and at the Wagons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ab/>
        <w:t xml:space="preserve">-The Kirkpatrick cabin will never have electricity so that it can qualify as a Homestead-the south wall of the cabin is deteriorating-there is a guy from Utah coming to look at it to advise what can be done to repair the cabin to ensure it can still qualify as a Homestead building.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ab/>
        <w:t xml:space="preserve">-Community Garden was discussed. The money budgeted for that project would be used for wood to border the beds, soil, seeds, and plants.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The drilling of the well is the main priority out of all the projects. Missionaries will plan to build a log cabin to use as a well house once the well is done.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It was discussed that the Homestead should look at possible ideas to bring in potential income. Some ideas discussed were: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ab/>
        <w:t xml:space="preserve">Farmers Market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ab/>
        <w:t xml:space="preserve">Concerts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ab/>
        <w:t xml:space="preserve">Charge for use of Arena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ab/>
        <w:t xml:space="preserve">Pumpkin Walk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ab/>
        <w:t xml:space="preserve">Fall Festival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ab/>
        <w:t xml:space="preserve">Winter Festival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There is a grant opportunity through J.R. Murdoch Foundation. Karrie has agreed to help with grant opportunities at the park.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Adam will schedule a meeting with Drew at Bingham County to discuss the possibility of N.E.R.D. obtaining the North Bingham County Park.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Methods Studio: Plans for the park were viewed as well as a possible cost breakdown.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There is a potential of using “Purple Water” to use as water features.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The final bill for Methods Studio was paid in the amount of $3,870.00.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Bryan will work on meeting with engineers and getting bids.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Tennis Courts at Brinkman Park were discussed. The work that was promised to be done has not been completed. Brian suggested that when we agree to give money towards a project that we associate conditions with that to ensure that the projects are completed within a certain time frame.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Meeting Adjourned at 10:20pm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720" w:top="108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EgI_X6EuhEuatu_4IOb1T3C-HbtpYDwB/view?usp=sharing" TargetMode="External"/><Relationship Id="rId7" Type="http://schemas.openxmlformats.org/officeDocument/2006/relationships/hyperlink" Target="https://drive.google.com/file/d/1b0AcH9HCxBnH4Uy7a-lqtZ5jkzzfxbK5/view?usp=sharing" TargetMode="External"/><Relationship Id="rId8" Type="http://schemas.openxmlformats.org/officeDocument/2006/relationships/hyperlink" Target="https://drive.google.com/file/d/1pKvtcR32M9CrcNh_uR9QlVQ_z17k4fqN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