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87B4B" w14:textId="58A5EBE3" w:rsidR="000D65DF" w:rsidRPr="003144CD" w:rsidRDefault="0015429D" w:rsidP="003144CD">
      <w:pPr>
        <w:pStyle w:val="Szveg"/>
      </w:pPr>
      <w:r w:rsidRPr="003144CD">
        <w:t>KUTATÁSI FELADAT</w:t>
      </w:r>
    </w:p>
    <w:p w14:paraId="5DE615D3" w14:textId="4D49BFA2" w:rsidR="0015429D" w:rsidRPr="003144CD" w:rsidRDefault="0015429D" w:rsidP="0015429D">
      <w:pPr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3144CD">
        <w:rPr>
          <w:rFonts w:ascii="Book Antiqua" w:hAnsi="Book Antiqua" w:cs="Times New Roman"/>
          <w:b/>
          <w:bCs/>
          <w:sz w:val="24"/>
          <w:szCs w:val="24"/>
        </w:rPr>
        <w:t>Tehetetlenségi nyomaték mérése</w:t>
      </w:r>
    </w:p>
    <w:p w14:paraId="1E4D35D1" w14:textId="61078259" w:rsidR="00044542" w:rsidRDefault="00044542">
      <w:p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br w:type="page"/>
      </w:r>
    </w:p>
    <w:p w14:paraId="71F667AF" w14:textId="09673540" w:rsidR="0015429D" w:rsidRDefault="00044542" w:rsidP="00F2241D">
      <w:pPr>
        <w:pStyle w:val="Egysg"/>
        <w:pBdr>
          <w:bottom w:val="single" w:sz="4" w:space="1" w:color="auto"/>
        </w:pBdr>
      </w:pPr>
      <w:bookmarkStart w:id="0" w:name="_Toc136371182"/>
      <w:r>
        <w:lastRenderedPageBreak/>
        <w:t>Tartalomjegyzék</w:t>
      </w:r>
      <w:bookmarkEnd w:id="0"/>
    </w:p>
    <w:p w14:paraId="6900537C" w14:textId="66DD529C" w:rsidR="00F2241D" w:rsidRPr="00F2241D" w:rsidRDefault="00F2241D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lang w:eastAsia="hu-HU"/>
        </w:rPr>
      </w:pPr>
      <w:r w:rsidRPr="00F2241D">
        <w:fldChar w:fldCharType="begin"/>
      </w:r>
      <w:r w:rsidRPr="00F2241D">
        <w:instrText xml:space="preserve"> TOC \f \h \z \t "Egység;1;Alegység;2" </w:instrText>
      </w:r>
      <w:r w:rsidRPr="00F2241D">
        <w:fldChar w:fldCharType="separate"/>
      </w:r>
      <w:hyperlink w:anchor="_Toc136371182" w:history="1">
        <w:r w:rsidRPr="00F2241D">
          <w:rPr>
            <w:rStyle w:val="Hyperlink"/>
            <w:noProof/>
          </w:rPr>
          <w:t>Tartalomjegyzék</w:t>
        </w:r>
        <w:r w:rsidRPr="00F2241D">
          <w:rPr>
            <w:noProof/>
            <w:webHidden/>
          </w:rPr>
          <w:tab/>
        </w:r>
        <w:r w:rsidRPr="00F2241D">
          <w:rPr>
            <w:noProof/>
            <w:webHidden/>
          </w:rPr>
          <w:fldChar w:fldCharType="begin"/>
        </w:r>
        <w:r w:rsidRPr="00F2241D">
          <w:rPr>
            <w:noProof/>
            <w:webHidden/>
          </w:rPr>
          <w:instrText xml:space="preserve"> PAGEREF _Toc136371182 \h </w:instrText>
        </w:r>
        <w:r w:rsidRPr="00F2241D">
          <w:rPr>
            <w:noProof/>
            <w:webHidden/>
          </w:rPr>
        </w:r>
        <w:r w:rsidRPr="00F2241D">
          <w:rPr>
            <w:noProof/>
            <w:webHidden/>
          </w:rPr>
          <w:fldChar w:fldCharType="separate"/>
        </w:r>
        <w:r w:rsidRPr="00F2241D">
          <w:rPr>
            <w:noProof/>
            <w:webHidden/>
          </w:rPr>
          <w:t>2</w:t>
        </w:r>
        <w:r w:rsidRPr="00F2241D">
          <w:rPr>
            <w:noProof/>
            <w:webHidden/>
          </w:rPr>
          <w:fldChar w:fldCharType="end"/>
        </w:r>
      </w:hyperlink>
    </w:p>
    <w:p w14:paraId="4C8FBE46" w14:textId="4811FAD7" w:rsidR="00F2241D" w:rsidRPr="00F2241D" w:rsidRDefault="00000000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lang w:eastAsia="hu-HU"/>
        </w:rPr>
      </w:pPr>
      <w:hyperlink w:anchor="_Toc136371183" w:history="1">
        <w:r w:rsidR="00F2241D" w:rsidRPr="00F2241D">
          <w:rPr>
            <w:rStyle w:val="Hyperlink"/>
            <w:noProof/>
          </w:rPr>
          <w:t>Bemutatás, a kutatási munka célja</w:t>
        </w:r>
        <w:r w:rsidR="00F2241D" w:rsidRPr="00F2241D">
          <w:rPr>
            <w:noProof/>
            <w:webHidden/>
          </w:rPr>
          <w:tab/>
        </w:r>
        <w:r w:rsidR="00F2241D" w:rsidRPr="00F2241D">
          <w:rPr>
            <w:noProof/>
            <w:webHidden/>
          </w:rPr>
          <w:fldChar w:fldCharType="begin"/>
        </w:r>
        <w:r w:rsidR="00F2241D" w:rsidRPr="00F2241D">
          <w:rPr>
            <w:noProof/>
            <w:webHidden/>
          </w:rPr>
          <w:instrText xml:space="preserve"> PAGEREF _Toc136371183 \h </w:instrText>
        </w:r>
        <w:r w:rsidR="00F2241D" w:rsidRPr="00F2241D">
          <w:rPr>
            <w:noProof/>
            <w:webHidden/>
          </w:rPr>
        </w:r>
        <w:r w:rsidR="00F2241D" w:rsidRPr="00F2241D">
          <w:rPr>
            <w:noProof/>
            <w:webHidden/>
          </w:rPr>
          <w:fldChar w:fldCharType="separate"/>
        </w:r>
        <w:r w:rsidR="00F2241D" w:rsidRPr="00F2241D">
          <w:rPr>
            <w:noProof/>
            <w:webHidden/>
          </w:rPr>
          <w:t>3</w:t>
        </w:r>
        <w:r w:rsidR="00F2241D" w:rsidRPr="00F2241D">
          <w:rPr>
            <w:noProof/>
            <w:webHidden/>
          </w:rPr>
          <w:fldChar w:fldCharType="end"/>
        </w:r>
      </w:hyperlink>
    </w:p>
    <w:p w14:paraId="4183516E" w14:textId="781BCF60" w:rsidR="00F2241D" w:rsidRPr="00F2241D" w:rsidRDefault="00000000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lang w:eastAsia="hu-HU"/>
        </w:rPr>
      </w:pPr>
      <w:hyperlink w:anchor="_Toc136371184" w:history="1">
        <w:r w:rsidR="00F2241D" w:rsidRPr="00F2241D">
          <w:rPr>
            <w:rStyle w:val="Hyperlink"/>
            <w:noProof/>
          </w:rPr>
          <w:t>Hipotézis, a kutatási munkánk alapfelvetése</w:t>
        </w:r>
        <w:r w:rsidR="00F2241D" w:rsidRPr="00F2241D">
          <w:rPr>
            <w:noProof/>
            <w:webHidden/>
          </w:rPr>
          <w:tab/>
        </w:r>
        <w:r w:rsidR="00F2241D" w:rsidRPr="00F2241D">
          <w:rPr>
            <w:noProof/>
            <w:webHidden/>
          </w:rPr>
          <w:fldChar w:fldCharType="begin"/>
        </w:r>
        <w:r w:rsidR="00F2241D" w:rsidRPr="00F2241D">
          <w:rPr>
            <w:noProof/>
            <w:webHidden/>
          </w:rPr>
          <w:instrText xml:space="preserve"> PAGEREF _Toc136371184 \h </w:instrText>
        </w:r>
        <w:r w:rsidR="00F2241D" w:rsidRPr="00F2241D">
          <w:rPr>
            <w:noProof/>
            <w:webHidden/>
          </w:rPr>
        </w:r>
        <w:r w:rsidR="00F2241D" w:rsidRPr="00F2241D">
          <w:rPr>
            <w:noProof/>
            <w:webHidden/>
          </w:rPr>
          <w:fldChar w:fldCharType="separate"/>
        </w:r>
        <w:r w:rsidR="00F2241D" w:rsidRPr="00F2241D">
          <w:rPr>
            <w:noProof/>
            <w:webHidden/>
          </w:rPr>
          <w:t>3</w:t>
        </w:r>
        <w:r w:rsidR="00F2241D" w:rsidRPr="00F2241D">
          <w:rPr>
            <w:noProof/>
            <w:webHidden/>
          </w:rPr>
          <w:fldChar w:fldCharType="end"/>
        </w:r>
      </w:hyperlink>
    </w:p>
    <w:p w14:paraId="65D7C62B" w14:textId="20BB9E77" w:rsidR="00F2241D" w:rsidRPr="00F2241D" w:rsidRDefault="00000000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lang w:eastAsia="hu-HU"/>
        </w:rPr>
      </w:pPr>
      <w:hyperlink w:anchor="_Toc136371185" w:history="1">
        <w:r w:rsidR="00F2241D" w:rsidRPr="00F2241D">
          <w:rPr>
            <w:rStyle w:val="Hyperlink"/>
            <w:noProof/>
          </w:rPr>
          <w:t>Kutatási kérdések</w:t>
        </w:r>
        <w:r w:rsidR="00F2241D" w:rsidRPr="00F2241D">
          <w:rPr>
            <w:noProof/>
            <w:webHidden/>
          </w:rPr>
          <w:tab/>
        </w:r>
        <w:r w:rsidR="00F2241D" w:rsidRPr="00F2241D">
          <w:rPr>
            <w:noProof/>
            <w:webHidden/>
          </w:rPr>
          <w:fldChar w:fldCharType="begin"/>
        </w:r>
        <w:r w:rsidR="00F2241D" w:rsidRPr="00F2241D">
          <w:rPr>
            <w:noProof/>
            <w:webHidden/>
          </w:rPr>
          <w:instrText xml:space="preserve"> PAGEREF _Toc136371185 \h </w:instrText>
        </w:r>
        <w:r w:rsidR="00F2241D" w:rsidRPr="00F2241D">
          <w:rPr>
            <w:noProof/>
            <w:webHidden/>
          </w:rPr>
        </w:r>
        <w:r w:rsidR="00F2241D" w:rsidRPr="00F2241D">
          <w:rPr>
            <w:noProof/>
            <w:webHidden/>
          </w:rPr>
          <w:fldChar w:fldCharType="separate"/>
        </w:r>
        <w:r w:rsidR="00F2241D" w:rsidRPr="00F2241D">
          <w:rPr>
            <w:noProof/>
            <w:webHidden/>
          </w:rPr>
          <w:t>3</w:t>
        </w:r>
        <w:r w:rsidR="00F2241D" w:rsidRPr="00F2241D">
          <w:rPr>
            <w:noProof/>
            <w:webHidden/>
          </w:rPr>
          <w:fldChar w:fldCharType="end"/>
        </w:r>
      </w:hyperlink>
    </w:p>
    <w:p w14:paraId="21DA5E54" w14:textId="713D6466" w:rsidR="00F2241D" w:rsidRPr="00F2241D" w:rsidRDefault="00000000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lang w:eastAsia="hu-HU"/>
        </w:rPr>
      </w:pPr>
      <w:hyperlink w:anchor="_Toc136371186" w:history="1">
        <w:r w:rsidR="00F2241D" w:rsidRPr="00F2241D">
          <w:rPr>
            <w:rStyle w:val="Hyperlink"/>
            <w:noProof/>
          </w:rPr>
          <w:t>Szakirodalom, elméleti háttér</w:t>
        </w:r>
        <w:r w:rsidR="00F2241D" w:rsidRPr="00F2241D">
          <w:rPr>
            <w:noProof/>
            <w:webHidden/>
          </w:rPr>
          <w:tab/>
        </w:r>
        <w:r w:rsidR="00F2241D" w:rsidRPr="00F2241D">
          <w:rPr>
            <w:noProof/>
            <w:webHidden/>
          </w:rPr>
          <w:fldChar w:fldCharType="begin"/>
        </w:r>
        <w:r w:rsidR="00F2241D" w:rsidRPr="00F2241D">
          <w:rPr>
            <w:noProof/>
            <w:webHidden/>
          </w:rPr>
          <w:instrText xml:space="preserve"> PAGEREF _Toc136371186 \h </w:instrText>
        </w:r>
        <w:r w:rsidR="00F2241D" w:rsidRPr="00F2241D">
          <w:rPr>
            <w:noProof/>
            <w:webHidden/>
          </w:rPr>
        </w:r>
        <w:r w:rsidR="00F2241D" w:rsidRPr="00F2241D">
          <w:rPr>
            <w:noProof/>
            <w:webHidden/>
          </w:rPr>
          <w:fldChar w:fldCharType="separate"/>
        </w:r>
        <w:r w:rsidR="00F2241D" w:rsidRPr="00F2241D">
          <w:rPr>
            <w:noProof/>
            <w:webHidden/>
          </w:rPr>
          <w:t>3</w:t>
        </w:r>
        <w:r w:rsidR="00F2241D" w:rsidRPr="00F2241D">
          <w:rPr>
            <w:noProof/>
            <w:webHidden/>
          </w:rPr>
          <w:fldChar w:fldCharType="end"/>
        </w:r>
      </w:hyperlink>
    </w:p>
    <w:p w14:paraId="516175E9" w14:textId="2B3CC66C" w:rsidR="00F2241D" w:rsidRPr="00F2241D" w:rsidRDefault="00000000">
      <w:pPr>
        <w:pStyle w:val="TOC2"/>
        <w:tabs>
          <w:tab w:val="right" w:leader="dot" w:pos="9062"/>
        </w:tabs>
        <w:rPr>
          <w:rFonts w:eastAsiaTheme="minorEastAsia" w:cstheme="minorBidi"/>
          <w:bCs w:val="0"/>
          <w:noProof/>
          <w:sz w:val="24"/>
          <w:szCs w:val="24"/>
          <w:lang w:eastAsia="hu-HU"/>
        </w:rPr>
      </w:pPr>
      <w:hyperlink w:anchor="_Toc136371187" w:history="1">
        <w:r w:rsidR="00F2241D" w:rsidRPr="00F2241D">
          <w:rPr>
            <w:rStyle w:val="Hyperlink"/>
            <w:noProof/>
            <w:sz w:val="24"/>
            <w:szCs w:val="24"/>
          </w:rPr>
          <w:t>Tehetetlenségi nyomaték és az azzal kapcsolatos alapismeretek</w:t>
        </w:r>
        <w:r w:rsidR="00F2241D" w:rsidRPr="00F2241D">
          <w:rPr>
            <w:noProof/>
            <w:webHidden/>
            <w:sz w:val="24"/>
            <w:szCs w:val="24"/>
          </w:rPr>
          <w:tab/>
        </w:r>
        <w:r w:rsidR="00F2241D" w:rsidRPr="00F2241D">
          <w:rPr>
            <w:noProof/>
            <w:webHidden/>
            <w:sz w:val="24"/>
            <w:szCs w:val="24"/>
          </w:rPr>
          <w:fldChar w:fldCharType="begin"/>
        </w:r>
        <w:r w:rsidR="00F2241D" w:rsidRPr="00F2241D">
          <w:rPr>
            <w:noProof/>
            <w:webHidden/>
            <w:sz w:val="24"/>
            <w:szCs w:val="24"/>
          </w:rPr>
          <w:instrText xml:space="preserve"> PAGEREF _Toc136371187 \h </w:instrText>
        </w:r>
        <w:r w:rsidR="00F2241D" w:rsidRPr="00F2241D">
          <w:rPr>
            <w:noProof/>
            <w:webHidden/>
            <w:sz w:val="24"/>
            <w:szCs w:val="24"/>
          </w:rPr>
        </w:r>
        <w:r w:rsidR="00F2241D" w:rsidRPr="00F2241D">
          <w:rPr>
            <w:noProof/>
            <w:webHidden/>
            <w:sz w:val="24"/>
            <w:szCs w:val="24"/>
          </w:rPr>
          <w:fldChar w:fldCharType="separate"/>
        </w:r>
        <w:r w:rsidR="00F2241D" w:rsidRPr="00F2241D">
          <w:rPr>
            <w:noProof/>
            <w:webHidden/>
            <w:sz w:val="24"/>
            <w:szCs w:val="24"/>
          </w:rPr>
          <w:t>3</w:t>
        </w:r>
        <w:r w:rsidR="00F2241D" w:rsidRPr="00F2241D">
          <w:rPr>
            <w:noProof/>
            <w:webHidden/>
            <w:sz w:val="24"/>
            <w:szCs w:val="24"/>
          </w:rPr>
          <w:fldChar w:fldCharType="end"/>
        </w:r>
      </w:hyperlink>
    </w:p>
    <w:p w14:paraId="22F54ABB" w14:textId="0BA92B79" w:rsidR="00F2241D" w:rsidRPr="00F2241D" w:rsidRDefault="00000000">
      <w:pPr>
        <w:pStyle w:val="TOC2"/>
        <w:tabs>
          <w:tab w:val="right" w:leader="dot" w:pos="9062"/>
        </w:tabs>
        <w:rPr>
          <w:rFonts w:eastAsiaTheme="minorEastAsia" w:cstheme="minorBidi"/>
          <w:bCs w:val="0"/>
          <w:noProof/>
          <w:sz w:val="24"/>
          <w:szCs w:val="24"/>
          <w:lang w:eastAsia="hu-HU"/>
        </w:rPr>
      </w:pPr>
      <w:hyperlink w:anchor="_Toc136371188" w:history="1">
        <w:r w:rsidR="00F2241D" w:rsidRPr="00F2241D">
          <w:rPr>
            <w:rStyle w:val="Hyperlink"/>
            <w:noProof/>
            <w:sz w:val="24"/>
            <w:szCs w:val="24"/>
          </w:rPr>
          <w:t>Tehetetlenségi nyomaték meghatározása ingák segítségével</w:t>
        </w:r>
        <w:r w:rsidR="00F2241D" w:rsidRPr="00F2241D">
          <w:rPr>
            <w:noProof/>
            <w:webHidden/>
            <w:sz w:val="24"/>
            <w:szCs w:val="24"/>
          </w:rPr>
          <w:tab/>
        </w:r>
        <w:r w:rsidR="00F2241D" w:rsidRPr="00F2241D">
          <w:rPr>
            <w:noProof/>
            <w:webHidden/>
            <w:sz w:val="24"/>
            <w:szCs w:val="24"/>
          </w:rPr>
          <w:fldChar w:fldCharType="begin"/>
        </w:r>
        <w:r w:rsidR="00F2241D" w:rsidRPr="00F2241D">
          <w:rPr>
            <w:noProof/>
            <w:webHidden/>
            <w:sz w:val="24"/>
            <w:szCs w:val="24"/>
          </w:rPr>
          <w:instrText xml:space="preserve"> PAGEREF _Toc136371188 \h </w:instrText>
        </w:r>
        <w:r w:rsidR="00F2241D" w:rsidRPr="00F2241D">
          <w:rPr>
            <w:noProof/>
            <w:webHidden/>
            <w:sz w:val="24"/>
            <w:szCs w:val="24"/>
          </w:rPr>
        </w:r>
        <w:r w:rsidR="00F2241D" w:rsidRPr="00F2241D">
          <w:rPr>
            <w:noProof/>
            <w:webHidden/>
            <w:sz w:val="24"/>
            <w:szCs w:val="24"/>
          </w:rPr>
          <w:fldChar w:fldCharType="separate"/>
        </w:r>
        <w:r w:rsidR="00F2241D" w:rsidRPr="00F2241D">
          <w:rPr>
            <w:noProof/>
            <w:webHidden/>
            <w:sz w:val="24"/>
            <w:szCs w:val="24"/>
          </w:rPr>
          <w:t>4</w:t>
        </w:r>
        <w:r w:rsidR="00F2241D" w:rsidRPr="00F2241D">
          <w:rPr>
            <w:noProof/>
            <w:webHidden/>
            <w:sz w:val="24"/>
            <w:szCs w:val="24"/>
          </w:rPr>
          <w:fldChar w:fldCharType="end"/>
        </w:r>
      </w:hyperlink>
    </w:p>
    <w:p w14:paraId="3740AEAB" w14:textId="2498267D" w:rsidR="00F2241D" w:rsidRPr="00F2241D" w:rsidRDefault="00000000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lang w:eastAsia="hu-HU"/>
        </w:rPr>
      </w:pPr>
      <w:hyperlink w:anchor="_Toc136371189" w:history="1">
        <w:r w:rsidR="00F2241D" w:rsidRPr="00F2241D">
          <w:rPr>
            <w:rStyle w:val="Hyperlink"/>
            <w:noProof/>
          </w:rPr>
          <w:t>Mérés – tervezet</w:t>
        </w:r>
        <w:r w:rsidR="00F2241D" w:rsidRPr="00F2241D">
          <w:rPr>
            <w:noProof/>
            <w:webHidden/>
          </w:rPr>
          <w:tab/>
        </w:r>
        <w:r w:rsidR="00F2241D" w:rsidRPr="00F2241D">
          <w:rPr>
            <w:noProof/>
            <w:webHidden/>
          </w:rPr>
          <w:fldChar w:fldCharType="begin"/>
        </w:r>
        <w:r w:rsidR="00F2241D" w:rsidRPr="00F2241D">
          <w:rPr>
            <w:noProof/>
            <w:webHidden/>
          </w:rPr>
          <w:instrText xml:space="preserve"> PAGEREF _Toc136371189 \h </w:instrText>
        </w:r>
        <w:r w:rsidR="00F2241D" w:rsidRPr="00F2241D">
          <w:rPr>
            <w:noProof/>
            <w:webHidden/>
          </w:rPr>
        </w:r>
        <w:r w:rsidR="00F2241D" w:rsidRPr="00F2241D">
          <w:rPr>
            <w:noProof/>
            <w:webHidden/>
          </w:rPr>
          <w:fldChar w:fldCharType="separate"/>
        </w:r>
        <w:r w:rsidR="00F2241D" w:rsidRPr="00F2241D">
          <w:rPr>
            <w:noProof/>
            <w:webHidden/>
          </w:rPr>
          <w:t>7</w:t>
        </w:r>
        <w:r w:rsidR="00F2241D" w:rsidRPr="00F2241D">
          <w:rPr>
            <w:noProof/>
            <w:webHidden/>
          </w:rPr>
          <w:fldChar w:fldCharType="end"/>
        </w:r>
      </w:hyperlink>
    </w:p>
    <w:p w14:paraId="47799B94" w14:textId="575505EB" w:rsidR="00F2241D" w:rsidRPr="00F2241D" w:rsidRDefault="00000000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lang w:eastAsia="hu-HU"/>
        </w:rPr>
      </w:pPr>
      <w:hyperlink w:anchor="_Toc136371190" w:history="1">
        <w:r w:rsidR="00F2241D" w:rsidRPr="00F2241D">
          <w:rPr>
            <w:rStyle w:val="Hyperlink"/>
            <w:noProof/>
          </w:rPr>
          <w:t>Mérés – kivitelezés</w:t>
        </w:r>
        <w:r w:rsidR="00F2241D" w:rsidRPr="00F2241D">
          <w:rPr>
            <w:noProof/>
            <w:webHidden/>
          </w:rPr>
          <w:tab/>
        </w:r>
        <w:r w:rsidR="00F2241D" w:rsidRPr="00F2241D">
          <w:rPr>
            <w:noProof/>
            <w:webHidden/>
          </w:rPr>
          <w:fldChar w:fldCharType="begin"/>
        </w:r>
        <w:r w:rsidR="00F2241D" w:rsidRPr="00F2241D">
          <w:rPr>
            <w:noProof/>
            <w:webHidden/>
          </w:rPr>
          <w:instrText xml:space="preserve"> PAGEREF _Toc136371190 \h </w:instrText>
        </w:r>
        <w:r w:rsidR="00F2241D" w:rsidRPr="00F2241D">
          <w:rPr>
            <w:noProof/>
            <w:webHidden/>
          </w:rPr>
        </w:r>
        <w:r w:rsidR="00F2241D" w:rsidRPr="00F2241D">
          <w:rPr>
            <w:noProof/>
            <w:webHidden/>
          </w:rPr>
          <w:fldChar w:fldCharType="separate"/>
        </w:r>
        <w:r w:rsidR="00F2241D" w:rsidRPr="00F2241D">
          <w:rPr>
            <w:noProof/>
            <w:webHidden/>
          </w:rPr>
          <w:t>8</w:t>
        </w:r>
        <w:r w:rsidR="00F2241D" w:rsidRPr="00F2241D">
          <w:rPr>
            <w:noProof/>
            <w:webHidden/>
          </w:rPr>
          <w:fldChar w:fldCharType="end"/>
        </w:r>
      </w:hyperlink>
    </w:p>
    <w:p w14:paraId="1F526538" w14:textId="3DEBFCD0" w:rsidR="00F2241D" w:rsidRPr="00F2241D" w:rsidRDefault="00000000">
      <w:pPr>
        <w:pStyle w:val="TOC2"/>
        <w:tabs>
          <w:tab w:val="right" w:leader="dot" w:pos="9062"/>
        </w:tabs>
        <w:rPr>
          <w:rFonts w:eastAsiaTheme="minorEastAsia" w:cstheme="minorBidi"/>
          <w:bCs w:val="0"/>
          <w:noProof/>
          <w:sz w:val="24"/>
          <w:szCs w:val="24"/>
          <w:lang w:eastAsia="hu-HU"/>
        </w:rPr>
      </w:pPr>
      <w:hyperlink w:anchor="_Toc136371191" w:history="1">
        <w:r w:rsidR="00F2241D" w:rsidRPr="00F2241D">
          <w:rPr>
            <w:rStyle w:val="Hyperlink"/>
            <w:noProof/>
            <w:sz w:val="24"/>
            <w:szCs w:val="24"/>
          </w:rPr>
          <w:t>Mérés célja</w:t>
        </w:r>
        <w:r w:rsidR="00F2241D" w:rsidRPr="00F2241D">
          <w:rPr>
            <w:noProof/>
            <w:webHidden/>
            <w:sz w:val="24"/>
            <w:szCs w:val="24"/>
          </w:rPr>
          <w:tab/>
        </w:r>
        <w:r w:rsidR="00F2241D" w:rsidRPr="00F2241D">
          <w:rPr>
            <w:noProof/>
            <w:webHidden/>
            <w:sz w:val="24"/>
            <w:szCs w:val="24"/>
          </w:rPr>
          <w:fldChar w:fldCharType="begin"/>
        </w:r>
        <w:r w:rsidR="00F2241D" w:rsidRPr="00F2241D">
          <w:rPr>
            <w:noProof/>
            <w:webHidden/>
            <w:sz w:val="24"/>
            <w:szCs w:val="24"/>
          </w:rPr>
          <w:instrText xml:space="preserve"> PAGEREF _Toc136371191 \h </w:instrText>
        </w:r>
        <w:r w:rsidR="00F2241D" w:rsidRPr="00F2241D">
          <w:rPr>
            <w:noProof/>
            <w:webHidden/>
            <w:sz w:val="24"/>
            <w:szCs w:val="24"/>
          </w:rPr>
        </w:r>
        <w:r w:rsidR="00F2241D" w:rsidRPr="00F2241D">
          <w:rPr>
            <w:noProof/>
            <w:webHidden/>
            <w:sz w:val="24"/>
            <w:szCs w:val="24"/>
          </w:rPr>
          <w:fldChar w:fldCharType="separate"/>
        </w:r>
        <w:r w:rsidR="00F2241D" w:rsidRPr="00F2241D">
          <w:rPr>
            <w:noProof/>
            <w:webHidden/>
            <w:sz w:val="24"/>
            <w:szCs w:val="24"/>
          </w:rPr>
          <w:t>8</w:t>
        </w:r>
        <w:r w:rsidR="00F2241D" w:rsidRPr="00F2241D">
          <w:rPr>
            <w:noProof/>
            <w:webHidden/>
            <w:sz w:val="24"/>
            <w:szCs w:val="24"/>
          </w:rPr>
          <w:fldChar w:fldCharType="end"/>
        </w:r>
      </w:hyperlink>
    </w:p>
    <w:p w14:paraId="3701D0C3" w14:textId="461F8FC8" w:rsidR="00F2241D" w:rsidRPr="00F2241D" w:rsidRDefault="00000000">
      <w:pPr>
        <w:pStyle w:val="TOC2"/>
        <w:tabs>
          <w:tab w:val="right" w:leader="dot" w:pos="9062"/>
        </w:tabs>
        <w:rPr>
          <w:rFonts w:eastAsiaTheme="minorEastAsia" w:cstheme="minorBidi"/>
          <w:bCs w:val="0"/>
          <w:noProof/>
          <w:sz w:val="24"/>
          <w:szCs w:val="24"/>
          <w:lang w:eastAsia="hu-HU"/>
        </w:rPr>
      </w:pPr>
      <w:hyperlink w:anchor="_Toc136371192" w:history="1">
        <w:r w:rsidR="00F2241D" w:rsidRPr="00F2241D">
          <w:rPr>
            <w:rStyle w:val="Hyperlink"/>
            <w:noProof/>
            <w:sz w:val="24"/>
            <w:szCs w:val="24"/>
          </w:rPr>
          <w:t>Eszközök</w:t>
        </w:r>
        <w:r w:rsidR="00F2241D" w:rsidRPr="00F2241D">
          <w:rPr>
            <w:noProof/>
            <w:webHidden/>
            <w:sz w:val="24"/>
            <w:szCs w:val="24"/>
          </w:rPr>
          <w:tab/>
        </w:r>
        <w:r w:rsidR="00F2241D" w:rsidRPr="00F2241D">
          <w:rPr>
            <w:noProof/>
            <w:webHidden/>
            <w:sz w:val="24"/>
            <w:szCs w:val="24"/>
          </w:rPr>
          <w:fldChar w:fldCharType="begin"/>
        </w:r>
        <w:r w:rsidR="00F2241D" w:rsidRPr="00F2241D">
          <w:rPr>
            <w:noProof/>
            <w:webHidden/>
            <w:sz w:val="24"/>
            <w:szCs w:val="24"/>
          </w:rPr>
          <w:instrText xml:space="preserve"> PAGEREF _Toc136371192 \h </w:instrText>
        </w:r>
        <w:r w:rsidR="00F2241D" w:rsidRPr="00F2241D">
          <w:rPr>
            <w:noProof/>
            <w:webHidden/>
            <w:sz w:val="24"/>
            <w:szCs w:val="24"/>
          </w:rPr>
        </w:r>
        <w:r w:rsidR="00F2241D" w:rsidRPr="00F2241D">
          <w:rPr>
            <w:noProof/>
            <w:webHidden/>
            <w:sz w:val="24"/>
            <w:szCs w:val="24"/>
          </w:rPr>
          <w:fldChar w:fldCharType="separate"/>
        </w:r>
        <w:r w:rsidR="00F2241D" w:rsidRPr="00F2241D">
          <w:rPr>
            <w:noProof/>
            <w:webHidden/>
            <w:sz w:val="24"/>
            <w:szCs w:val="24"/>
          </w:rPr>
          <w:t>8</w:t>
        </w:r>
        <w:r w:rsidR="00F2241D" w:rsidRPr="00F2241D">
          <w:rPr>
            <w:noProof/>
            <w:webHidden/>
            <w:sz w:val="24"/>
            <w:szCs w:val="24"/>
          </w:rPr>
          <w:fldChar w:fldCharType="end"/>
        </w:r>
      </w:hyperlink>
    </w:p>
    <w:p w14:paraId="5BB2A440" w14:textId="03D7A1C7" w:rsidR="00F2241D" w:rsidRPr="00F2241D" w:rsidRDefault="00000000">
      <w:pPr>
        <w:pStyle w:val="TOC2"/>
        <w:tabs>
          <w:tab w:val="right" w:leader="dot" w:pos="9062"/>
        </w:tabs>
        <w:rPr>
          <w:rFonts w:eastAsiaTheme="minorEastAsia" w:cstheme="minorBidi"/>
          <w:bCs w:val="0"/>
          <w:noProof/>
          <w:sz w:val="24"/>
          <w:szCs w:val="24"/>
          <w:lang w:eastAsia="hu-HU"/>
        </w:rPr>
      </w:pPr>
      <w:hyperlink w:anchor="_Toc136371193" w:history="1">
        <w:r w:rsidR="00F2241D" w:rsidRPr="00F2241D">
          <w:rPr>
            <w:rStyle w:val="Hyperlink"/>
            <w:noProof/>
            <w:sz w:val="24"/>
            <w:szCs w:val="24"/>
          </w:rPr>
          <w:t>Mérés menete</w:t>
        </w:r>
        <w:r w:rsidR="00F2241D" w:rsidRPr="00F2241D">
          <w:rPr>
            <w:noProof/>
            <w:webHidden/>
            <w:sz w:val="24"/>
            <w:szCs w:val="24"/>
          </w:rPr>
          <w:tab/>
        </w:r>
        <w:r w:rsidR="00F2241D" w:rsidRPr="00F2241D">
          <w:rPr>
            <w:noProof/>
            <w:webHidden/>
            <w:sz w:val="24"/>
            <w:szCs w:val="24"/>
          </w:rPr>
          <w:fldChar w:fldCharType="begin"/>
        </w:r>
        <w:r w:rsidR="00F2241D" w:rsidRPr="00F2241D">
          <w:rPr>
            <w:noProof/>
            <w:webHidden/>
            <w:sz w:val="24"/>
            <w:szCs w:val="24"/>
          </w:rPr>
          <w:instrText xml:space="preserve"> PAGEREF _Toc136371193 \h </w:instrText>
        </w:r>
        <w:r w:rsidR="00F2241D" w:rsidRPr="00F2241D">
          <w:rPr>
            <w:noProof/>
            <w:webHidden/>
            <w:sz w:val="24"/>
            <w:szCs w:val="24"/>
          </w:rPr>
        </w:r>
        <w:r w:rsidR="00F2241D" w:rsidRPr="00F2241D">
          <w:rPr>
            <w:noProof/>
            <w:webHidden/>
            <w:sz w:val="24"/>
            <w:szCs w:val="24"/>
          </w:rPr>
          <w:fldChar w:fldCharType="separate"/>
        </w:r>
        <w:r w:rsidR="00F2241D" w:rsidRPr="00F2241D">
          <w:rPr>
            <w:noProof/>
            <w:webHidden/>
            <w:sz w:val="24"/>
            <w:szCs w:val="24"/>
          </w:rPr>
          <w:t>8</w:t>
        </w:r>
        <w:r w:rsidR="00F2241D" w:rsidRPr="00F2241D">
          <w:rPr>
            <w:noProof/>
            <w:webHidden/>
            <w:sz w:val="24"/>
            <w:szCs w:val="24"/>
          </w:rPr>
          <w:fldChar w:fldCharType="end"/>
        </w:r>
      </w:hyperlink>
    </w:p>
    <w:p w14:paraId="6F541C2A" w14:textId="4E9F1B71" w:rsidR="00F2241D" w:rsidRPr="00F2241D" w:rsidRDefault="00000000">
      <w:pPr>
        <w:pStyle w:val="TOC2"/>
        <w:tabs>
          <w:tab w:val="right" w:leader="dot" w:pos="9062"/>
        </w:tabs>
        <w:rPr>
          <w:rFonts w:eastAsiaTheme="minorEastAsia" w:cstheme="minorBidi"/>
          <w:bCs w:val="0"/>
          <w:noProof/>
          <w:sz w:val="24"/>
          <w:szCs w:val="24"/>
          <w:lang w:eastAsia="hu-HU"/>
        </w:rPr>
      </w:pPr>
      <w:hyperlink w:anchor="_Toc136371194" w:history="1">
        <w:r w:rsidR="00F2241D" w:rsidRPr="00F2241D">
          <w:rPr>
            <w:rStyle w:val="Hyperlink"/>
            <w:noProof/>
            <w:sz w:val="24"/>
            <w:szCs w:val="24"/>
          </w:rPr>
          <w:t>Mért adatok</w:t>
        </w:r>
        <w:r w:rsidR="00F2241D" w:rsidRPr="00F2241D">
          <w:rPr>
            <w:noProof/>
            <w:webHidden/>
            <w:sz w:val="24"/>
            <w:szCs w:val="24"/>
          </w:rPr>
          <w:tab/>
        </w:r>
        <w:r w:rsidR="00F2241D" w:rsidRPr="00F2241D">
          <w:rPr>
            <w:noProof/>
            <w:webHidden/>
            <w:sz w:val="24"/>
            <w:szCs w:val="24"/>
          </w:rPr>
          <w:fldChar w:fldCharType="begin"/>
        </w:r>
        <w:r w:rsidR="00F2241D" w:rsidRPr="00F2241D">
          <w:rPr>
            <w:noProof/>
            <w:webHidden/>
            <w:sz w:val="24"/>
            <w:szCs w:val="24"/>
          </w:rPr>
          <w:instrText xml:space="preserve"> PAGEREF _Toc136371194 \h </w:instrText>
        </w:r>
        <w:r w:rsidR="00F2241D" w:rsidRPr="00F2241D">
          <w:rPr>
            <w:noProof/>
            <w:webHidden/>
            <w:sz w:val="24"/>
            <w:szCs w:val="24"/>
          </w:rPr>
        </w:r>
        <w:r w:rsidR="00F2241D" w:rsidRPr="00F2241D">
          <w:rPr>
            <w:noProof/>
            <w:webHidden/>
            <w:sz w:val="24"/>
            <w:szCs w:val="24"/>
          </w:rPr>
          <w:fldChar w:fldCharType="separate"/>
        </w:r>
        <w:r w:rsidR="00F2241D" w:rsidRPr="00F2241D">
          <w:rPr>
            <w:noProof/>
            <w:webHidden/>
            <w:sz w:val="24"/>
            <w:szCs w:val="24"/>
          </w:rPr>
          <w:t>9</w:t>
        </w:r>
        <w:r w:rsidR="00F2241D" w:rsidRPr="00F2241D">
          <w:rPr>
            <w:noProof/>
            <w:webHidden/>
            <w:sz w:val="24"/>
            <w:szCs w:val="24"/>
          </w:rPr>
          <w:fldChar w:fldCharType="end"/>
        </w:r>
      </w:hyperlink>
    </w:p>
    <w:p w14:paraId="08C96D33" w14:textId="5401B6B6" w:rsidR="00F2241D" w:rsidRPr="00F2241D" w:rsidRDefault="00000000">
      <w:pPr>
        <w:pStyle w:val="TOC2"/>
        <w:tabs>
          <w:tab w:val="right" w:leader="dot" w:pos="9062"/>
        </w:tabs>
        <w:rPr>
          <w:rFonts w:eastAsiaTheme="minorEastAsia" w:cstheme="minorBidi"/>
          <w:bCs w:val="0"/>
          <w:noProof/>
          <w:sz w:val="24"/>
          <w:szCs w:val="24"/>
          <w:lang w:eastAsia="hu-HU"/>
        </w:rPr>
      </w:pPr>
      <w:hyperlink w:anchor="_Toc136371195" w:history="1">
        <w:r w:rsidR="00F2241D" w:rsidRPr="00F2241D">
          <w:rPr>
            <w:rStyle w:val="Hyperlink"/>
            <w:noProof/>
            <w:sz w:val="24"/>
            <w:szCs w:val="24"/>
          </w:rPr>
          <w:t>Elméleti háttér, adatok kiértékelése, magyarázatok</w:t>
        </w:r>
        <w:r w:rsidR="00F2241D" w:rsidRPr="00F2241D">
          <w:rPr>
            <w:noProof/>
            <w:webHidden/>
            <w:sz w:val="24"/>
            <w:szCs w:val="24"/>
          </w:rPr>
          <w:tab/>
        </w:r>
        <w:r w:rsidR="00F2241D" w:rsidRPr="00F2241D">
          <w:rPr>
            <w:noProof/>
            <w:webHidden/>
            <w:sz w:val="24"/>
            <w:szCs w:val="24"/>
          </w:rPr>
          <w:fldChar w:fldCharType="begin"/>
        </w:r>
        <w:r w:rsidR="00F2241D" w:rsidRPr="00F2241D">
          <w:rPr>
            <w:noProof/>
            <w:webHidden/>
            <w:sz w:val="24"/>
            <w:szCs w:val="24"/>
          </w:rPr>
          <w:instrText xml:space="preserve"> PAGEREF _Toc136371195 \h </w:instrText>
        </w:r>
        <w:r w:rsidR="00F2241D" w:rsidRPr="00F2241D">
          <w:rPr>
            <w:noProof/>
            <w:webHidden/>
            <w:sz w:val="24"/>
            <w:szCs w:val="24"/>
          </w:rPr>
        </w:r>
        <w:r w:rsidR="00F2241D" w:rsidRPr="00F2241D">
          <w:rPr>
            <w:noProof/>
            <w:webHidden/>
            <w:sz w:val="24"/>
            <w:szCs w:val="24"/>
          </w:rPr>
          <w:fldChar w:fldCharType="separate"/>
        </w:r>
        <w:r w:rsidR="00F2241D" w:rsidRPr="00F2241D">
          <w:rPr>
            <w:noProof/>
            <w:webHidden/>
            <w:sz w:val="24"/>
            <w:szCs w:val="24"/>
          </w:rPr>
          <w:t>9</w:t>
        </w:r>
        <w:r w:rsidR="00F2241D" w:rsidRPr="00F2241D">
          <w:rPr>
            <w:noProof/>
            <w:webHidden/>
            <w:sz w:val="24"/>
            <w:szCs w:val="24"/>
          </w:rPr>
          <w:fldChar w:fldCharType="end"/>
        </w:r>
      </w:hyperlink>
    </w:p>
    <w:p w14:paraId="326EED68" w14:textId="27CB6956" w:rsidR="00F2241D" w:rsidRPr="00F2241D" w:rsidRDefault="00000000">
      <w:pPr>
        <w:pStyle w:val="TOC2"/>
        <w:tabs>
          <w:tab w:val="right" w:leader="dot" w:pos="9062"/>
        </w:tabs>
        <w:rPr>
          <w:rFonts w:eastAsiaTheme="minorEastAsia" w:cstheme="minorBidi"/>
          <w:bCs w:val="0"/>
          <w:noProof/>
          <w:sz w:val="24"/>
          <w:szCs w:val="24"/>
          <w:lang w:eastAsia="hu-HU"/>
        </w:rPr>
      </w:pPr>
      <w:hyperlink w:anchor="_Toc136371196" w:history="1">
        <w:r w:rsidR="00F2241D" w:rsidRPr="00F2241D">
          <w:rPr>
            <w:rStyle w:val="Hyperlink"/>
            <w:noProof/>
            <w:sz w:val="24"/>
            <w:szCs w:val="24"/>
          </w:rPr>
          <w:t>Hibalehetőségek</w:t>
        </w:r>
        <w:r w:rsidR="00F2241D" w:rsidRPr="00F2241D">
          <w:rPr>
            <w:noProof/>
            <w:webHidden/>
            <w:sz w:val="24"/>
            <w:szCs w:val="24"/>
          </w:rPr>
          <w:tab/>
        </w:r>
        <w:r w:rsidR="00F2241D" w:rsidRPr="00F2241D">
          <w:rPr>
            <w:noProof/>
            <w:webHidden/>
            <w:sz w:val="24"/>
            <w:szCs w:val="24"/>
          </w:rPr>
          <w:fldChar w:fldCharType="begin"/>
        </w:r>
        <w:r w:rsidR="00F2241D" w:rsidRPr="00F2241D">
          <w:rPr>
            <w:noProof/>
            <w:webHidden/>
            <w:sz w:val="24"/>
            <w:szCs w:val="24"/>
          </w:rPr>
          <w:instrText xml:space="preserve"> PAGEREF _Toc136371196 \h </w:instrText>
        </w:r>
        <w:r w:rsidR="00F2241D" w:rsidRPr="00F2241D">
          <w:rPr>
            <w:noProof/>
            <w:webHidden/>
            <w:sz w:val="24"/>
            <w:szCs w:val="24"/>
          </w:rPr>
        </w:r>
        <w:r w:rsidR="00F2241D" w:rsidRPr="00F2241D">
          <w:rPr>
            <w:noProof/>
            <w:webHidden/>
            <w:sz w:val="24"/>
            <w:szCs w:val="24"/>
          </w:rPr>
          <w:fldChar w:fldCharType="separate"/>
        </w:r>
        <w:r w:rsidR="00F2241D" w:rsidRPr="00F2241D">
          <w:rPr>
            <w:noProof/>
            <w:webHidden/>
            <w:sz w:val="24"/>
            <w:szCs w:val="24"/>
          </w:rPr>
          <w:t>9</w:t>
        </w:r>
        <w:r w:rsidR="00F2241D" w:rsidRPr="00F2241D">
          <w:rPr>
            <w:noProof/>
            <w:webHidden/>
            <w:sz w:val="24"/>
            <w:szCs w:val="24"/>
          </w:rPr>
          <w:fldChar w:fldCharType="end"/>
        </w:r>
      </w:hyperlink>
    </w:p>
    <w:p w14:paraId="64968B3E" w14:textId="4062C3A9" w:rsidR="00F2241D" w:rsidRPr="00F2241D" w:rsidRDefault="00000000">
      <w:pPr>
        <w:pStyle w:val="TOC2"/>
        <w:tabs>
          <w:tab w:val="right" w:leader="dot" w:pos="9062"/>
        </w:tabs>
        <w:rPr>
          <w:rFonts w:eastAsiaTheme="minorEastAsia" w:cstheme="minorBidi"/>
          <w:bCs w:val="0"/>
          <w:noProof/>
          <w:sz w:val="24"/>
          <w:szCs w:val="24"/>
          <w:lang w:eastAsia="hu-HU"/>
        </w:rPr>
      </w:pPr>
      <w:hyperlink w:anchor="_Toc136371197" w:history="1">
        <w:r w:rsidR="00F2241D" w:rsidRPr="00F2241D">
          <w:rPr>
            <w:rStyle w:val="Hyperlink"/>
            <w:noProof/>
            <w:sz w:val="24"/>
            <w:szCs w:val="24"/>
          </w:rPr>
          <w:t>Diszkusszió</w:t>
        </w:r>
        <w:r w:rsidR="00F2241D" w:rsidRPr="00F2241D">
          <w:rPr>
            <w:noProof/>
            <w:webHidden/>
            <w:sz w:val="24"/>
            <w:szCs w:val="24"/>
          </w:rPr>
          <w:tab/>
        </w:r>
        <w:r w:rsidR="00F2241D" w:rsidRPr="00F2241D">
          <w:rPr>
            <w:noProof/>
            <w:webHidden/>
            <w:sz w:val="24"/>
            <w:szCs w:val="24"/>
          </w:rPr>
          <w:fldChar w:fldCharType="begin"/>
        </w:r>
        <w:r w:rsidR="00F2241D" w:rsidRPr="00F2241D">
          <w:rPr>
            <w:noProof/>
            <w:webHidden/>
            <w:sz w:val="24"/>
            <w:szCs w:val="24"/>
          </w:rPr>
          <w:instrText xml:space="preserve"> PAGEREF _Toc136371197 \h </w:instrText>
        </w:r>
        <w:r w:rsidR="00F2241D" w:rsidRPr="00F2241D">
          <w:rPr>
            <w:noProof/>
            <w:webHidden/>
            <w:sz w:val="24"/>
            <w:szCs w:val="24"/>
          </w:rPr>
        </w:r>
        <w:r w:rsidR="00F2241D" w:rsidRPr="00F2241D">
          <w:rPr>
            <w:noProof/>
            <w:webHidden/>
            <w:sz w:val="24"/>
            <w:szCs w:val="24"/>
          </w:rPr>
          <w:fldChar w:fldCharType="separate"/>
        </w:r>
        <w:r w:rsidR="00F2241D" w:rsidRPr="00F2241D">
          <w:rPr>
            <w:noProof/>
            <w:webHidden/>
            <w:sz w:val="24"/>
            <w:szCs w:val="24"/>
          </w:rPr>
          <w:t>9</w:t>
        </w:r>
        <w:r w:rsidR="00F2241D" w:rsidRPr="00F2241D">
          <w:rPr>
            <w:noProof/>
            <w:webHidden/>
            <w:sz w:val="24"/>
            <w:szCs w:val="24"/>
          </w:rPr>
          <w:fldChar w:fldCharType="end"/>
        </w:r>
      </w:hyperlink>
    </w:p>
    <w:p w14:paraId="7E68A8E7" w14:textId="6EC1A7CA" w:rsidR="00F2241D" w:rsidRPr="00F2241D" w:rsidRDefault="00000000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lang w:eastAsia="hu-HU"/>
        </w:rPr>
      </w:pPr>
      <w:hyperlink w:anchor="_Toc136371198" w:history="1">
        <w:r w:rsidR="00F2241D" w:rsidRPr="00F2241D">
          <w:rPr>
            <w:rStyle w:val="Hyperlink"/>
            <w:noProof/>
          </w:rPr>
          <w:t>Mérés – elvégzett kísérlet összevetése az elméleti modellel</w:t>
        </w:r>
        <w:r w:rsidR="00F2241D" w:rsidRPr="00F2241D">
          <w:rPr>
            <w:noProof/>
            <w:webHidden/>
          </w:rPr>
          <w:tab/>
        </w:r>
        <w:r w:rsidR="00F2241D" w:rsidRPr="00F2241D">
          <w:rPr>
            <w:noProof/>
            <w:webHidden/>
          </w:rPr>
          <w:fldChar w:fldCharType="begin"/>
        </w:r>
        <w:r w:rsidR="00F2241D" w:rsidRPr="00F2241D">
          <w:rPr>
            <w:noProof/>
            <w:webHidden/>
          </w:rPr>
          <w:instrText xml:space="preserve"> PAGEREF _Toc136371198 \h </w:instrText>
        </w:r>
        <w:r w:rsidR="00F2241D" w:rsidRPr="00F2241D">
          <w:rPr>
            <w:noProof/>
            <w:webHidden/>
          </w:rPr>
        </w:r>
        <w:r w:rsidR="00F2241D" w:rsidRPr="00F2241D">
          <w:rPr>
            <w:noProof/>
            <w:webHidden/>
          </w:rPr>
          <w:fldChar w:fldCharType="separate"/>
        </w:r>
        <w:r w:rsidR="00F2241D" w:rsidRPr="00F2241D">
          <w:rPr>
            <w:noProof/>
            <w:webHidden/>
          </w:rPr>
          <w:t>9</w:t>
        </w:r>
        <w:r w:rsidR="00F2241D" w:rsidRPr="00F2241D">
          <w:rPr>
            <w:noProof/>
            <w:webHidden/>
          </w:rPr>
          <w:fldChar w:fldCharType="end"/>
        </w:r>
      </w:hyperlink>
    </w:p>
    <w:p w14:paraId="1024AEE4" w14:textId="32EA79F9" w:rsidR="00F2241D" w:rsidRPr="00F2241D" w:rsidRDefault="00000000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lang w:eastAsia="hu-HU"/>
        </w:rPr>
      </w:pPr>
      <w:hyperlink w:anchor="_Toc136371199" w:history="1">
        <w:r w:rsidR="00F2241D" w:rsidRPr="00F2241D">
          <w:rPr>
            <w:rStyle w:val="Hyperlink"/>
            <w:noProof/>
          </w:rPr>
          <w:t>Tehetetlenségi nyomaték mérésének gyakorlati haszna</w:t>
        </w:r>
        <w:r w:rsidR="00F2241D" w:rsidRPr="00F2241D">
          <w:rPr>
            <w:noProof/>
            <w:webHidden/>
          </w:rPr>
          <w:tab/>
        </w:r>
        <w:r w:rsidR="00F2241D" w:rsidRPr="00F2241D">
          <w:rPr>
            <w:noProof/>
            <w:webHidden/>
          </w:rPr>
          <w:fldChar w:fldCharType="begin"/>
        </w:r>
        <w:r w:rsidR="00F2241D" w:rsidRPr="00F2241D">
          <w:rPr>
            <w:noProof/>
            <w:webHidden/>
          </w:rPr>
          <w:instrText xml:space="preserve"> PAGEREF _Toc136371199 \h </w:instrText>
        </w:r>
        <w:r w:rsidR="00F2241D" w:rsidRPr="00F2241D">
          <w:rPr>
            <w:noProof/>
            <w:webHidden/>
          </w:rPr>
        </w:r>
        <w:r w:rsidR="00F2241D" w:rsidRPr="00F2241D">
          <w:rPr>
            <w:noProof/>
            <w:webHidden/>
          </w:rPr>
          <w:fldChar w:fldCharType="separate"/>
        </w:r>
        <w:r w:rsidR="00F2241D" w:rsidRPr="00F2241D">
          <w:rPr>
            <w:noProof/>
            <w:webHidden/>
          </w:rPr>
          <w:t>9</w:t>
        </w:r>
        <w:r w:rsidR="00F2241D" w:rsidRPr="00F2241D">
          <w:rPr>
            <w:noProof/>
            <w:webHidden/>
          </w:rPr>
          <w:fldChar w:fldCharType="end"/>
        </w:r>
      </w:hyperlink>
    </w:p>
    <w:p w14:paraId="6A5615CD" w14:textId="02DC28ED" w:rsidR="00F2241D" w:rsidRPr="00F2241D" w:rsidRDefault="00000000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lang w:eastAsia="hu-HU"/>
        </w:rPr>
      </w:pPr>
      <w:hyperlink w:anchor="_Toc136371200" w:history="1">
        <w:r w:rsidR="00F2241D" w:rsidRPr="00F2241D">
          <w:rPr>
            <w:rStyle w:val="Hyperlink"/>
            <w:noProof/>
          </w:rPr>
          <w:t>Források</w:t>
        </w:r>
        <w:r w:rsidR="00F2241D" w:rsidRPr="00F2241D">
          <w:rPr>
            <w:noProof/>
            <w:webHidden/>
          </w:rPr>
          <w:tab/>
        </w:r>
        <w:r w:rsidR="00F2241D" w:rsidRPr="00F2241D">
          <w:rPr>
            <w:noProof/>
            <w:webHidden/>
          </w:rPr>
          <w:fldChar w:fldCharType="begin"/>
        </w:r>
        <w:r w:rsidR="00F2241D" w:rsidRPr="00F2241D">
          <w:rPr>
            <w:noProof/>
            <w:webHidden/>
          </w:rPr>
          <w:instrText xml:space="preserve"> PAGEREF _Toc136371200 \h </w:instrText>
        </w:r>
        <w:r w:rsidR="00F2241D" w:rsidRPr="00F2241D">
          <w:rPr>
            <w:noProof/>
            <w:webHidden/>
          </w:rPr>
        </w:r>
        <w:r w:rsidR="00F2241D" w:rsidRPr="00F2241D">
          <w:rPr>
            <w:noProof/>
            <w:webHidden/>
          </w:rPr>
          <w:fldChar w:fldCharType="separate"/>
        </w:r>
        <w:r w:rsidR="00F2241D" w:rsidRPr="00F2241D">
          <w:rPr>
            <w:noProof/>
            <w:webHidden/>
          </w:rPr>
          <w:t>9</w:t>
        </w:r>
        <w:r w:rsidR="00F2241D" w:rsidRPr="00F2241D">
          <w:rPr>
            <w:noProof/>
            <w:webHidden/>
          </w:rPr>
          <w:fldChar w:fldCharType="end"/>
        </w:r>
      </w:hyperlink>
    </w:p>
    <w:p w14:paraId="038F436D" w14:textId="0F511B20" w:rsidR="00F2241D" w:rsidRPr="00F2241D" w:rsidRDefault="00000000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lang w:eastAsia="hu-HU"/>
        </w:rPr>
      </w:pPr>
      <w:hyperlink w:anchor="_Toc136371201" w:history="1">
        <w:r w:rsidR="00F2241D" w:rsidRPr="00F2241D">
          <w:rPr>
            <w:rStyle w:val="Hyperlink"/>
            <w:noProof/>
          </w:rPr>
          <w:t>+Produktum</w:t>
        </w:r>
        <w:r w:rsidR="00F2241D" w:rsidRPr="00F2241D">
          <w:rPr>
            <w:noProof/>
            <w:webHidden/>
          </w:rPr>
          <w:tab/>
        </w:r>
        <w:r w:rsidR="00F2241D" w:rsidRPr="00F2241D">
          <w:rPr>
            <w:noProof/>
            <w:webHidden/>
          </w:rPr>
          <w:fldChar w:fldCharType="begin"/>
        </w:r>
        <w:r w:rsidR="00F2241D" w:rsidRPr="00F2241D">
          <w:rPr>
            <w:noProof/>
            <w:webHidden/>
          </w:rPr>
          <w:instrText xml:space="preserve"> PAGEREF _Toc136371201 \h </w:instrText>
        </w:r>
        <w:r w:rsidR="00F2241D" w:rsidRPr="00F2241D">
          <w:rPr>
            <w:noProof/>
            <w:webHidden/>
          </w:rPr>
        </w:r>
        <w:r w:rsidR="00F2241D" w:rsidRPr="00F2241D">
          <w:rPr>
            <w:noProof/>
            <w:webHidden/>
          </w:rPr>
          <w:fldChar w:fldCharType="separate"/>
        </w:r>
        <w:r w:rsidR="00F2241D" w:rsidRPr="00F2241D">
          <w:rPr>
            <w:noProof/>
            <w:webHidden/>
          </w:rPr>
          <w:t>10</w:t>
        </w:r>
        <w:r w:rsidR="00F2241D" w:rsidRPr="00F2241D">
          <w:rPr>
            <w:noProof/>
            <w:webHidden/>
          </w:rPr>
          <w:fldChar w:fldCharType="end"/>
        </w:r>
      </w:hyperlink>
    </w:p>
    <w:p w14:paraId="2A1A59EE" w14:textId="09424C9F" w:rsidR="00F2241D" w:rsidRPr="00F2241D" w:rsidRDefault="00000000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lang w:eastAsia="hu-HU"/>
        </w:rPr>
      </w:pPr>
      <w:hyperlink w:anchor="_Toc136371202" w:history="1">
        <w:r w:rsidR="00F2241D" w:rsidRPr="00F2241D">
          <w:rPr>
            <w:rStyle w:val="Hyperlink"/>
            <w:noProof/>
          </w:rPr>
          <w:t>Mérés – tervezet (első verzió)</w:t>
        </w:r>
        <w:r w:rsidR="00F2241D" w:rsidRPr="00F2241D">
          <w:rPr>
            <w:noProof/>
            <w:webHidden/>
          </w:rPr>
          <w:tab/>
        </w:r>
        <w:r w:rsidR="00F2241D" w:rsidRPr="00F2241D">
          <w:rPr>
            <w:noProof/>
            <w:webHidden/>
          </w:rPr>
          <w:fldChar w:fldCharType="begin"/>
        </w:r>
        <w:r w:rsidR="00F2241D" w:rsidRPr="00F2241D">
          <w:rPr>
            <w:noProof/>
            <w:webHidden/>
          </w:rPr>
          <w:instrText xml:space="preserve"> PAGEREF _Toc136371202 \h </w:instrText>
        </w:r>
        <w:r w:rsidR="00F2241D" w:rsidRPr="00F2241D">
          <w:rPr>
            <w:noProof/>
            <w:webHidden/>
          </w:rPr>
        </w:r>
        <w:r w:rsidR="00F2241D" w:rsidRPr="00F2241D">
          <w:rPr>
            <w:noProof/>
            <w:webHidden/>
          </w:rPr>
          <w:fldChar w:fldCharType="separate"/>
        </w:r>
        <w:r w:rsidR="00F2241D" w:rsidRPr="00F2241D">
          <w:rPr>
            <w:noProof/>
            <w:webHidden/>
          </w:rPr>
          <w:t>13</w:t>
        </w:r>
        <w:r w:rsidR="00F2241D" w:rsidRPr="00F2241D">
          <w:rPr>
            <w:noProof/>
            <w:webHidden/>
          </w:rPr>
          <w:fldChar w:fldCharType="end"/>
        </w:r>
      </w:hyperlink>
    </w:p>
    <w:p w14:paraId="4FF8D52E" w14:textId="6FCB4C5E" w:rsidR="00F2241D" w:rsidRPr="00F2241D" w:rsidRDefault="00000000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lang w:eastAsia="hu-HU"/>
        </w:rPr>
      </w:pPr>
      <w:hyperlink w:anchor="_Toc136371203" w:history="1">
        <w:r w:rsidR="00F2241D" w:rsidRPr="00F2241D">
          <w:rPr>
            <w:rStyle w:val="Hyperlink"/>
            <w:noProof/>
          </w:rPr>
          <w:t>Mérés – kivitelezés</w:t>
        </w:r>
        <w:r w:rsidR="00F2241D" w:rsidRPr="00F2241D">
          <w:rPr>
            <w:noProof/>
            <w:webHidden/>
          </w:rPr>
          <w:tab/>
        </w:r>
        <w:r w:rsidR="00F2241D" w:rsidRPr="00F2241D">
          <w:rPr>
            <w:noProof/>
            <w:webHidden/>
          </w:rPr>
          <w:fldChar w:fldCharType="begin"/>
        </w:r>
        <w:r w:rsidR="00F2241D" w:rsidRPr="00F2241D">
          <w:rPr>
            <w:noProof/>
            <w:webHidden/>
          </w:rPr>
          <w:instrText xml:space="preserve"> PAGEREF _Toc136371203 \h </w:instrText>
        </w:r>
        <w:r w:rsidR="00F2241D" w:rsidRPr="00F2241D">
          <w:rPr>
            <w:noProof/>
            <w:webHidden/>
          </w:rPr>
        </w:r>
        <w:r w:rsidR="00F2241D" w:rsidRPr="00F2241D">
          <w:rPr>
            <w:noProof/>
            <w:webHidden/>
          </w:rPr>
          <w:fldChar w:fldCharType="separate"/>
        </w:r>
        <w:r w:rsidR="00F2241D" w:rsidRPr="00F2241D">
          <w:rPr>
            <w:noProof/>
            <w:webHidden/>
          </w:rPr>
          <w:t>13</w:t>
        </w:r>
        <w:r w:rsidR="00F2241D" w:rsidRPr="00F2241D">
          <w:rPr>
            <w:noProof/>
            <w:webHidden/>
          </w:rPr>
          <w:fldChar w:fldCharType="end"/>
        </w:r>
      </w:hyperlink>
    </w:p>
    <w:p w14:paraId="181717C3" w14:textId="671E542F" w:rsidR="00F2241D" w:rsidRPr="00F2241D" w:rsidRDefault="00000000">
      <w:pPr>
        <w:pStyle w:val="TOC2"/>
        <w:tabs>
          <w:tab w:val="right" w:leader="dot" w:pos="9062"/>
        </w:tabs>
        <w:rPr>
          <w:rFonts w:eastAsiaTheme="minorEastAsia" w:cstheme="minorBidi"/>
          <w:bCs w:val="0"/>
          <w:noProof/>
          <w:sz w:val="24"/>
          <w:szCs w:val="24"/>
          <w:lang w:eastAsia="hu-HU"/>
        </w:rPr>
      </w:pPr>
      <w:hyperlink w:anchor="_Toc136371204" w:history="1">
        <w:r w:rsidR="00F2241D" w:rsidRPr="00F2241D">
          <w:rPr>
            <w:rStyle w:val="Hyperlink"/>
            <w:noProof/>
            <w:sz w:val="24"/>
            <w:szCs w:val="24"/>
          </w:rPr>
          <w:t>Mérés célja</w:t>
        </w:r>
        <w:r w:rsidR="00F2241D" w:rsidRPr="00F2241D">
          <w:rPr>
            <w:noProof/>
            <w:webHidden/>
            <w:sz w:val="24"/>
            <w:szCs w:val="24"/>
          </w:rPr>
          <w:tab/>
        </w:r>
        <w:r w:rsidR="00F2241D" w:rsidRPr="00F2241D">
          <w:rPr>
            <w:noProof/>
            <w:webHidden/>
            <w:sz w:val="24"/>
            <w:szCs w:val="24"/>
          </w:rPr>
          <w:fldChar w:fldCharType="begin"/>
        </w:r>
        <w:r w:rsidR="00F2241D" w:rsidRPr="00F2241D">
          <w:rPr>
            <w:noProof/>
            <w:webHidden/>
            <w:sz w:val="24"/>
            <w:szCs w:val="24"/>
          </w:rPr>
          <w:instrText xml:space="preserve"> PAGEREF _Toc136371204 \h </w:instrText>
        </w:r>
        <w:r w:rsidR="00F2241D" w:rsidRPr="00F2241D">
          <w:rPr>
            <w:noProof/>
            <w:webHidden/>
            <w:sz w:val="24"/>
            <w:szCs w:val="24"/>
          </w:rPr>
        </w:r>
        <w:r w:rsidR="00F2241D" w:rsidRPr="00F2241D">
          <w:rPr>
            <w:noProof/>
            <w:webHidden/>
            <w:sz w:val="24"/>
            <w:szCs w:val="24"/>
          </w:rPr>
          <w:fldChar w:fldCharType="separate"/>
        </w:r>
        <w:r w:rsidR="00F2241D" w:rsidRPr="00F2241D">
          <w:rPr>
            <w:noProof/>
            <w:webHidden/>
            <w:sz w:val="24"/>
            <w:szCs w:val="24"/>
          </w:rPr>
          <w:t>13</w:t>
        </w:r>
        <w:r w:rsidR="00F2241D" w:rsidRPr="00F2241D">
          <w:rPr>
            <w:noProof/>
            <w:webHidden/>
            <w:sz w:val="24"/>
            <w:szCs w:val="24"/>
          </w:rPr>
          <w:fldChar w:fldCharType="end"/>
        </w:r>
      </w:hyperlink>
    </w:p>
    <w:p w14:paraId="48F74358" w14:textId="3383BA33" w:rsidR="00F2241D" w:rsidRPr="00F2241D" w:rsidRDefault="00000000">
      <w:pPr>
        <w:pStyle w:val="TOC2"/>
        <w:tabs>
          <w:tab w:val="right" w:leader="dot" w:pos="9062"/>
        </w:tabs>
        <w:rPr>
          <w:rFonts w:eastAsiaTheme="minorEastAsia" w:cstheme="minorBidi"/>
          <w:bCs w:val="0"/>
          <w:noProof/>
          <w:sz w:val="24"/>
          <w:szCs w:val="24"/>
          <w:lang w:eastAsia="hu-HU"/>
        </w:rPr>
      </w:pPr>
      <w:hyperlink w:anchor="_Toc136371205" w:history="1">
        <w:r w:rsidR="00F2241D" w:rsidRPr="00F2241D">
          <w:rPr>
            <w:rStyle w:val="Hyperlink"/>
            <w:noProof/>
            <w:sz w:val="24"/>
            <w:szCs w:val="24"/>
          </w:rPr>
          <w:t>Eszközök</w:t>
        </w:r>
        <w:r w:rsidR="00F2241D" w:rsidRPr="00F2241D">
          <w:rPr>
            <w:noProof/>
            <w:webHidden/>
            <w:sz w:val="24"/>
            <w:szCs w:val="24"/>
          </w:rPr>
          <w:tab/>
        </w:r>
        <w:r w:rsidR="00F2241D" w:rsidRPr="00F2241D">
          <w:rPr>
            <w:noProof/>
            <w:webHidden/>
            <w:sz w:val="24"/>
            <w:szCs w:val="24"/>
          </w:rPr>
          <w:fldChar w:fldCharType="begin"/>
        </w:r>
        <w:r w:rsidR="00F2241D" w:rsidRPr="00F2241D">
          <w:rPr>
            <w:noProof/>
            <w:webHidden/>
            <w:sz w:val="24"/>
            <w:szCs w:val="24"/>
          </w:rPr>
          <w:instrText xml:space="preserve"> PAGEREF _Toc136371205 \h </w:instrText>
        </w:r>
        <w:r w:rsidR="00F2241D" w:rsidRPr="00F2241D">
          <w:rPr>
            <w:noProof/>
            <w:webHidden/>
            <w:sz w:val="24"/>
            <w:szCs w:val="24"/>
          </w:rPr>
        </w:r>
        <w:r w:rsidR="00F2241D" w:rsidRPr="00F2241D">
          <w:rPr>
            <w:noProof/>
            <w:webHidden/>
            <w:sz w:val="24"/>
            <w:szCs w:val="24"/>
          </w:rPr>
          <w:fldChar w:fldCharType="separate"/>
        </w:r>
        <w:r w:rsidR="00F2241D" w:rsidRPr="00F2241D">
          <w:rPr>
            <w:noProof/>
            <w:webHidden/>
            <w:sz w:val="24"/>
            <w:szCs w:val="24"/>
          </w:rPr>
          <w:t>13</w:t>
        </w:r>
        <w:r w:rsidR="00F2241D" w:rsidRPr="00F2241D">
          <w:rPr>
            <w:noProof/>
            <w:webHidden/>
            <w:sz w:val="24"/>
            <w:szCs w:val="24"/>
          </w:rPr>
          <w:fldChar w:fldCharType="end"/>
        </w:r>
      </w:hyperlink>
    </w:p>
    <w:p w14:paraId="50DF66F4" w14:textId="40568B7F" w:rsidR="00F2241D" w:rsidRPr="00F2241D" w:rsidRDefault="00000000">
      <w:pPr>
        <w:pStyle w:val="TOC2"/>
        <w:tabs>
          <w:tab w:val="right" w:leader="dot" w:pos="9062"/>
        </w:tabs>
        <w:rPr>
          <w:rFonts w:eastAsiaTheme="minorEastAsia" w:cstheme="minorBidi"/>
          <w:bCs w:val="0"/>
          <w:noProof/>
          <w:sz w:val="24"/>
          <w:szCs w:val="24"/>
          <w:lang w:eastAsia="hu-HU"/>
        </w:rPr>
      </w:pPr>
      <w:hyperlink w:anchor="_Toc136371206" w:history="1">
        <w:r w:rsidR="00F2241D" w:rsidRPr="00F2241D">
          <w:rPr>
            <w:rStyle w:val="Hyperlink"/>
            <w:noProof/>
            <w:sz w:val="24"/>
            <w:szCs w:val="24"/>
          </w:rPr>
          <w:t>Mérés menete</w:t>
        </w:r>
        <w:r w:rsidR="00F2241D" w:rsidRPr="00F2241D">
          <w:rPr>
            <w:noProof/>
            <w:webHidden/>
            <w:sz w:val="24"/>
            <w:szCs w:val="24"/>
          </w:rPr>
          <w:tab/>
        </w:r>
        <w:r w:rsidR="00F2241D" w:rsidRPr="00F2241D">
          <w:rPr>
            <w:noProof/>
            <w:webHidden/>
            <w:sz w:val="24"/>
            <w:szCs w:val="24"/>
          </w:rPr>
          <w:fldChar w:fldCharType="begin"/>
        </w:r>
        <w:r w:rsidR="00F2241D" w:rsidRPr="00F2241D">
          <w:rPr>
            <w:noProof/>
            <w:webHidden/>
            <w:sz w:val="24"/>
            <w:szCs w:val="24"/>
          </w:rPr>
          <w:instrText xml:space="preserve"> PAGEREF _Toc136371206 \h </w:instrText>
        </w:r>
        <w:r w:rsidR="00F2241D" w:rsidRPr="00F2241D">
          <w:rPr>
            <w:noProof/>
            <w:webHidden/>
            <w:sz w:val="24"/>
            <w:szCs w:val="24"/>
          </w:rPr>
        </w:r>
        <w:r w:rsidR="00F2241D" w:rsidRPr="00F2241D">
          <w:rPr>
            <w:noProof/>
            <w:webHidden/>
            <w:sz w:val="24"/>
            <w:szCs w:val="24"/>
          </w:rPr>
          <w:fldChar w:fldCharType="separate"/>
        </w:r>
        <w:r w:rsidR="00F2241D" w:rsidRPr="00F2241D">
          <w:rPr>
            <w:noProof/>
            <w:webHidden/>
            <w:sz w:val="24"/>
            <w:szCs w:val="24"/>
          </w:rPr>
          <w:t>14</w:t>
        </w:r>
        <w:r w:rsidR="00F2241D" w:rsidRPr="00F2241D">
          <w:rPr>
            <w:noProof/>
            <w:webHidden/>
            <w:sz w:val="24"/>
            <w:szCs w:val="24"/>
          </w:rPr>
          <w:fldChar w:fldCharType="end"/>
        </w:r>
      </w:hyperlink>
    </w:p>
    <w:p w14:paraId="257D6C45" w14:textId="1ED78210" w:rsidR="00F2241D" w:rsidRPr="00F2241D" w:rsidRDefault="00000000">
      <w:pPr>
        <w:pStyle w:val="TOC2"/>
        <w:tabs>
          <w:tab w:val="right" w:leader="dot" w:pos="9062"/>
        </w:tabs>
        <w:rPr>
          <w:rFonts w:eastAsiaTheme="minorEastAsia" w:cstheme="minorBidi"/>
          <w:bCs w:val="0"/>
          <w:noProof/>
          <w:sz w:val="24"/>
          <w:szCs w:val="24"/>
          <w:lang w:eastAsia="hu-HU"/>
        </w:rPr>
      </w:pPr>
      <w:hyperlink w:anchor="_Toc136371207" w:history="1">
        <w:r w:rsidR="00F2241D" w:rsidRPr="00F2241D">
          <w:rPr>
            <w:rStyle w:val="Hyperlink"/>
            <w:noProof/>
            <w:sz w:val="24"/>
            <w:szCs w:val="24"/>
          </w:rPr>
          <w:t>Mért adatok</w:t>
        </w:r>
        <w:r w:rsidR="00F2241D" w:rsidRPr="00F2241D">
          <w:rPr>
            <w:noProof/>
            <w:webHidden/>
            <w:sz w:val="24"/>
            <w:szCs w:val="24"/>
          </w:rPr>
          <w:tab/>
        </w:r>
        <w:r w:rsidR="00F2241D" w:rsidRPr="00F2241D">
          <w:rPr>
            <w:noProof/>
            <w:webHidden/>
            <w:sz w:val="24"/>
            <w:szCs w:val="24"/>
          </w:rPr>
          <w:fldChar w:fldCharType="begin"/>
        </w:r>
        <w:r w:rsidR="00F2241D" w:rsidRPr="00F2241D">
          <w:rPr>
            <w:noProof/>
            <w:webHidden/>
            <w:sz w:val="24"/>
            <w:szCs w:val="24"/>
          </w:rPr>
          <w:instrText xml:space="preserve"> PAGEREF _Toc136371207 \h </w:instrText>
        </w:r>
        <w:r w:rsidR="00F2241D" w:rsidRPr="00F2241D">
          <w:rPr>
            <w:noProof/>
            <w:webHidden/>
            <w:sz w:val="24"/>
            <w:szCs w:val="24"/>
          </w:rPr>
        </w:r>
        <w:r w:rsidR="00F2241D" w:rsidRPr="00F2241D">
          <w:rPr>
            <w:noProof/>
            <w:webHidden/>
            <w:sz w:val="24"/>
            <w:szCs w:val="24"/>
          </w:rPr>
          <w:fldChar w:fldCharType="separate"/>
        </w:r>
        <w:r w:rsidR="00F2241D" w:rsidRPr="00F2241D">
          <w:rPr>
            <w:noProof/>
            <w:webHidden/>
            <w:sz w:val="24"/>
            <w:szCs w:val="24"/>
          </w:rPr>
          <w:t>14</w:t>
        </w:r>
        <w:r w:rsidR="00F2241D" w:rsidRPr="00F2241D">
          <w:rPr>
            <w:noProof/>
            <w:webHidden/>
            <w:sz w:val="24"/>
            <w:szCs w:val="24"/>
          </w:rPr>
          <w:fldChar w:fldCharType="end"/>
        </w:r>
      </w:hyperlink>
    </w:p>
    <w:p w14:paraId="57AF4D6F" w14:textId="33DF0977" w:rsidR="00F2241D" w:rsidRPr="00F2241D" w:rsidRDefault="00000000">
      <w:pPr>
        <w:pStyle w:val="TOC2"/>
        <w:tabs>
          <w:tab w:val="right" w:leader="dot" w:pos="9062"/>
        </w:tabs>
        <w:rPr>
          <w:rFonts w:eastAsiaTheme="minorEastAsia" w:cstheme="minorBidi"/>
          <w:bCs w:val="0"/>
          <w:noProof/>
          <w:sz w:val="24"/>
          <w:szCs w:val="24"/>
          <w:lang w:eastAsia="hu-HU"/>
        </w:rPr>
      </w:pPr>
      <w:hyperlink w:anchor="_Toc136371208" w:history="1">
        <w:r w:rsidR="00F2241D" w:rsidRPr="00F2241D">
          <w:rPr>
            <w:rStyle w:val="Hyperlink"/>
            <w:noProof/>
            <w:sz w:val="24"/>
            <w:szCs w:val="24"/>
          </w:rPr>
          <w:t>Elméleti háttér, adatok kiértékelése, magyarázatok</w:t>
        </w:r>
        <w:r w:rsidR="00F2241D" w:rsidRPr="00F2241D">
          <w:rPr>
            <w:noProof/>
            <w:webHidden/>
            <w:sz w:val="24"/>
            <w:szCs w:val="24"/>
          </w:rPr>
          <w:tab/>
        </w:r>
        <w:r w:rsidR="00F2241D" w:rsidRPr="00F2241D">
          <w:rPr>
            <w:noProof/>
            <w:webHidden/>
            <w:sz w:val="24"/>
            <w:szCs w:val="24"/>
          </w:rPr>
          <w:fldChar w:fldCharType="begin"/>
        </w:r>
        <w:r w:rsidR="00F2241D" w:rsidRPr="00F2241D">
          <w:rPr>
            <w:noProof/>
            <w:webHidden/>
            <w:sz w:val="24"/>
            <w:szCs w:val="24"/>
          </w:rPr>
          <w:instrText xml:space="preserve"> PAGEREF _Toc136371208 \h </w:instrText>
        </w:r>
        <w:r w:rsidR="00F2241D" w:rsidRPr="00F2241D">
          <w:rPr>
            <w:noProof/>
            <w:webHidden/>
            <w:sz w:val="24"/>
            <w:szCs w:val="24"/>
          </w:rPr>
        </w:r>
        <w:r w:rsidR="00F2241D" w:rsidRPr="00F2241D">
          <w:rPr>
            <w:noProof/>
            <w:webHidden/>
            <w:sz w:val="24"/>
            <w:szCs w:val="24"/>
          </w:rPr>
          <w:fldChar w:fldCharType="separate"/>
        </w:r>
        <w:r w:rsidR="00F2241D" w:rsidRPr="00F2241D">
          <w:rPr>
            <w:noProof/>
            <w:webHidden/>
            <w:sz w:val="24"/>
            <w:szCs w:val="24"/>
          </w:rPr>
          <w:t>14</w:t>
        </w:r>
        <w:r w:rsidR="00F2241D" w:rsidRPr="00F2241D">
          <w:rPr>
            <w:noProof/>
            <w:webHidden/>
            <w:sz w:val="24"/>
            <w:szCs w:val="24"/>
          </w:rPr>
          <w:fldChar w:fldCharType="end"/>
        </w:r>
      </w:hyperlink>
    </w:p>
    <w:p w14:paraId="7B3A8844" w14:textId="5631DF62" w:rsidR="00F2241D" w:rsidRPr="00F2241D" w:rsidRDefault="00000000">
      <w:pPr>
        <w:pStyle w:val="TOC2"/>
        <w:tabs>
          <w:tab w:val="right" w:leader="dot" w:pos="9062"/>
        </w:tabs>
        <w:rPr>
          <w:rFonts w:eastAsiaTheme="minorEastAsia" w:cstheme="minorBidi"/>
          <w:bCs w:val="0"/>
          <w:noProof/>
          <w:sz w:val="24"/>
          <w:szCs w:val="24"/>
          <w:lang w:eastAsia="hu-HU"/>
        </w:rPr>
      </w:pPr>
      <w:hyperlink w:anchor="_Toc136371209" w:history="1">
        <w:r w:rsidR="00F2241D" w:rsidRPr="00F2241D">
          <w:rPr>
            <w:rStyle w:val="Hyperlink"/>
            <w:noProof/>
            <w:sz w:val="24"/>
            <w:szCs w:val="24"/>
          </w:rPr>
          <w:t>Hibalehetőségek</w:t>
        </w:r>
        <w:r w:rsidR="00F2241D" w:rsidRPr="00F2241D">
          <w:rPr>
            <w:noProof/>
            <w:webHidden/>
            <w:sz w:val="24"/>
            <w:szCs w:val="24"/>
          </w:rPr>
          <w:tab/>
        </w:r>
        <w:r w:rsidR="00F2241D" w:rsidRPr="00F2241D">
          <w:rPr>
            <w:noProof/>
            <w:webHidden/>
            <w:sz w:val="24"/>
            <w:szCs w:val="24"/>
          </w:rPr>
          <w:fldChar w:fldCharType="begin"/>
        </w:r>
        <w:r w:rsidR="00F2241D" w:rsidRPr="00F2241D">
          <w:rPr>
            <w:noProof/>
            <w:webHidden/>
            <w:sz w:val="24"/>
            <w:szCs w:val="24"/>
          </w:rPr>
          <w:instrText xml:space="preserve"> PAGEREF _Toc136371209 \h </w:instrText>
        </w:r>
        <w:r w:rsidR="00F2241D" w:rsidRPr="00F2241D">
          <w:rPr>
            <w:noProof/>
            <w:webHidden/>
            <w:sz w:val="24"/>
            <w:szCs w:val="24"/>
          </w:rPr>
        </w:r>
        <w:r w:rsidR="00F2241D" w:rsidRPr="00F2241D">
          <w:rPr>
            <w:noProof/>
            <w:webHidden/>
            <w:sz w:val="24"/>
            <w:szCs w:val="24"/>
          </w:rPr>
          <w:fldChar w:fldCharType="separate"/>
        </w:r>
        <w:r w:rsidR="00F2241D" w:rsidRPr="00F2241D">
          <w:rPr>
            <w:noProof/>
            <w:webHidden/>
            <w:sz w:val="24"/>
            <w:szCs w:val="24"/>
          </w:rPr>
          <w:t>14</w:t>
        </w:r>
        <w:r w:rsidR="00F2241D" w:rsidRPr="00F2241D">
          <w:rPr>
            <w:noProof/>
            <w:webHidden/>
            <w:sz w:val="24"/>
            <w:szCs w:val="24"/>
          </w:rPr>
          <w:fldChar w:fldCharType="end"/>
        </w:r>
      </w:hyperlink>
    </w:p>
    <w:p w14:paraId="0F8A9CF4" w14:textId="69D0216F" w:rsidR="00F2241D" w:rsidRPr="00F2241D" w:rsidRDefault="00000000">
      <w:pPr>
        <w:pStyle w:val="TOC2"/>
        <w:tabs>
          <w:tab w:val="right" w:leader="dot" w:pos="9062"/>
        </w:tabs>
        <w:rPr>
          <w:rFonts w:eastAsiaTheme="minorEastAsia" w:cstheme="minorBidi"/>
          <w:bCs w:val="0"/>
          <w:noProof/>
          <w:sz w:val="24"/>
          <w:szCs w:val="24"/>
          <w:lang w:eastAsia="hu-HU"/>
        </w:rPr>
      </w:pPr>
      <w:hyperlink w:anchor="_Toc136371210" w:history="1">
        <w:r w:rsidR="00F2241D" w:rsidRPr="00F2241D">
          <w:rPr>
            <w:rStyle w:val="Hyperlink"/>
            <w:noProof/>
            <w:sz w:val="24"/>
            <w:szCs w:val="24"/>
          </w:rPr>
          <w:t>Diszkusszió</w:t>
        </w:r>
        <w:r w:rsidR="00F2241D" w:rsidRPr="00F2241D">
          <w:rPr>
            <w:noProof/>
            <w:webHidden/>
            <w:sz w:val="24"/>
            <w:szCs w:val="24"/>
          </w:rPr>
          <w:tab/>
        </w:r>
        <w:r w:rsidR="00F2241D" w:rsidRPr="00F2241D">
          <w:rPr>
            <w:noProof/>
            <w:webHidden/>
            <w:sz w:val="24"/>
            <w:szCs w:val="24"/>
          </w:rPr>
          <w:fldChar w:fldCharType="begin"/>
        </w:r>
        <w:r w:rsidR="00F2241D" w:rsidRPr="00F2241D">
          <w:rPr>
            <w:noProof/>
            <w:webHidden/>
            <w:sz w:val="24"/>
            <w:szCs w:val="24"/>
          </w:rPr>
          <w:instrText xml:space="preserve"> PAGEREF _Toc136371210 \h </w:instrText>
        </w:r>
        <w:r w:rsidR="00F2241D" w:rsidRPr="00F2241D">
          <w:rPr>
            <w:noProof/>
            <w:webHidden/>
            <w:sz w:val="24"/>
            <w:szCs w:val="24"/>
          </w:rPr>
        </w:r>
        <w:r w:rsidR="00F2241D" w:rsidRPr="00F2241D">
          <w:rPr>
            <w:noProof/>
            <w:webHidden/>
            <w:sz w:val="24"/>
            <w:szCs w:val="24"/>
          </w:rPr>
          <w:fldChar w:fldCharType="separate"/>
        </w:r>
        <w:r w:rsidR="00F2241D" w:rsidRPr="00F2241D">
          <w:rPr>
            <w:noProof/>
            <w:webHidden/>
            <w:sz w:val="24"/>
            <w:szCs w:val="24"/>
          </w:rPr>
          <w:t>14</w:t>
        </w:r>
        <w:r w:rsidR="00F2241D" w:rsidRPr="00F2241D">
          <w:rPr>
            <w:noProof/>
            <w:webHidden/>
            <w:sz w:val="24"/>
            <w:szCs w:val="24"/>
          </w:rPr>
          <w:fldChar w:fldCharType="end"/>
        </w:r>
      </w:hyperlink>
    </w:p>
    <w:p w14:paraId="41342C03" w14:textId="53B4070B" w:rsidR="00044542" w:rsidRPr="003144CD" w:rsidRDefault="00F2241D" w:rsidP="00044542">
      <w:pPr>
        <w:pStyle w:val="Egysg"/>
        <w:outlineLvl w:val="0"/>
      </w:pPr>
      <w:r w:rsidRPr="00F2241D">
        <w:rPr>
          <w:sz w:val="24"/>
          <w:szCs w:val="24"/>
        </w:rPr>
        <w:fldChar w:fldCharType="end"/>
      </w:r>
    </w:p>
    <w:p w14:paraId="1A8CA4B3" w14:textId="05126A21" w:rsidR="0015429D" w:rsidRPr="003144CD" w:rsidRDefault="0015429D" w:rsidP="003144CD">
      <w:pPr>
        <w:pStyle w:val="Egysg"/>
      </w:pPr>
      <w:r w:rsidRPr="003144CD">
        <w:rPr>
          <w:sz w:val="24"/>
          <w:szCs w:val="24"/>
        </w:rPr>
        <w:br w:type="page"/>
      </w:r>
      <w:bookmarkStart w:id="1" w:name="_Toc136371183"/>
      <w:r w:rsidRPr="003144CD">
        <w:t>Bemutatás, a kutatási munka célja</w:t>
      </w:r>
      <w:bookmarkEnd w:id="1"/>
    </w:p>
    <w:p w14:paraId="37EAFB58" w14:textId="45259660" w:rsidR="0015429D" w:rsidRPr="003144CD" w:rsidRDefault="0015429D" w:rsidP="0015429D">
      <w:pPr>
        <w:jc w:val="both"/>
        <w:rPr>
          <w:rFonts w:ascii="Book Antiqua" w:hAnsi="Book Antiqua" w:cs="Times New Roman"/>
          <w:sz w:val="24"/>
          <w:szCs w:val="24"/>
        </w:rPr>
      </w:pPr>
      <w:r w:rsidRPr="003144CD">
        <w:rPr>
          <w:rFonts w:ascii="Book Antiqua" w:hAnsi="Book Antiqua" w:cs="Times New Roman"/>
          <w:sz w:val="24"/>
          <w:szCs w:val="24"/>
        </w:rPr>
        <w:t xml:space="preserve">Jegyzőkönyvünk célja a tehetetlenségi nyomaték fogalmának, alapvető összefüggéseinek, jelentőségének ismertetése, a tehetetlenségi nyomaték-számítás módszereinek felvázolása. Kutatásunk során azt vizsgáljuk, mérhető-e a tehetetlenségi nyomaték, és amennyiben igen, milyen módszerekkel? Írásunkban egy mérési metódust szeretnénk részletesen bemutatni, és azt egy kísérlet elvégzésével alátámasztani, bizonyítani. Mindezeken kívül igyekszünk </w:t>
      </w:r>
      <w:r w:rsidR="00DF0D9F" w:rsidRPr="003144CD">
        <w:rPr>
          <w:rFonts w:ascii="Book Antiqua" w:hAnsi="Book Antiqua" w:cs="Times New Roman"/>
          <w:sz w:val="24"/>
          <w:szCs w:val="24"/>
        </w:rPr>
        <w:t>a tehetetlenségi nyomaték mérésének előnyeit, gyakorlati felhasználhatóságát is bemutatni.</w:t>
      </w:r>
    </w:p>
    <w:p w14:paraId="70952E69" w14:textId="77777777" w:rsidR="00DF0D9F" w:rsidRPr="003144CD" w:rsidRDefault="00DF0D9F" w:rsidP="0015429D">
      <w:pPr>
        <w:jc w:val="both"/>
        <w:rPr>
          <w:rFonts w:ascii="Book Antiqua" w:hAnsi="Book Antiqua" w:cs="Times New Roman"/>
          <w:sz w:val="24"/>
          <w:szCs w:val="24"/>
        </w:rPr>
      </w:pPr>
    </w:p>
    <w:p w14:paraId="134189CE" w14:textId="2C1D609A" w:rsidR="00DF0D9F" w:rsidRPr="003144CD" w:rsidRDefault="00DF0D9F" w:rsidP="003144CD">
      <w:pPr>
        <w:pStyle w:val="Egysg"/>
      </w:pPr>
      <w:bookmarkStart w:id="2" w:name="_Toc136371184"/>
      <w:r w:rsidRPr="003144CD">
        <w:t>Hipotézis, a kutatási munkánk alapfelvetése</w:t>
      </w:r>
      <w:bookmarkEnd w:id="2"/>
    </w:p>
    <w:p w14:paraId="3BD5920B" w14:textId="73134397" w:rsidR="00DF0D9F" w:rsidRPr="003144CD" w:rsidRDefault="00DF0D9F" w:rsidP="0015429D">
      <w:pPr>
        <w:jc w:val="both"/>
        <w:rPr>
          <w:rFonts w:ascii="Book Antiqua" w:hAnsi="Book Antiqua" w:cs="Times New Roman"/>
          <w:sz w:val="24"/>
          <w:szCs w:val="24"/>
        </w:rPr>
      </w:pPr>
      <w:r w:rsidRPr="003144CD">
        <w:rPr>
          <w:rFonts w:ascii="Book Antiqua" w:hAnsi="Book Antiqua" w:cs="Times New Roman"/>
          <w:sz w:val="24"/>
          <w:szCs w:val="24"/>
        </w:rPr>
        <w:t>Kutatásunk alapfelvetése, melyet bizonyítani próbálunk, a következő:</w:t>
      </w:r>
    </w:p>
    <w:p w14:paraId="4DB44945" w14:textId="015E692D" w:rsidR="00DF0D9F" w:rsidRPr="003144CD" w:rsidRDefault="00DF0D9F" w:rsidP="0015429D">
      <w:pPr>
        <w:jc w:val="both"/>
        <w:rPr>
          <w:rFonts w:ascii="Book Antiqua" w:hAnsi="Book Antiqua" w:cs="Times New Roman"/>
          <w:sz w:val="24"/>
          <w:szCs w:val="24"/>
        </w:rPr>
      </w:pPr>
      <w:r w:rsidRPr="003144CD">
        <w:rPr>
          <w:rFonts w:ascii="Book Antiqua" w:hAnsi="Book Antiqua" w:cs="Times New Roman"/>
          <w:sz w:val="24"/>
          <w:szCs w:val="24"/>
        </w:rPr>
        <w:t>Tehetetlenségi nyomaték a mechanika törvényeit felhasználva és azok alapján mérhető, megfelelő eszközök segítségével értéke pontosan meghatározható</w:t>
      </w:r>
      <w:r w:rsidR="00622286" w:rsidRPr="003144CD">
        <w:rPr>
          <w:rFonts w:ascii="Book Antiqua" w:hAnsi="Book Antiqua" w:cs="Times New Roman"/>
          <w:sz w:val="24"/>
          <w:szCs w:val="24"/>
        </w:rPr>
        <w:t>.</w:t>
      </w:r>
    </w:p>
    <w:p w14:paraId="2F282E90" w14:textId="77777777" w:rsidR="00DF0D9F" w:rsidRPr="003144CD" w:rsidRDefault="00DF0D9F" w:rsidP="0015429D">
      <w:pPr>
        <w:jc w:val="both"/>
        <w:rPr>
          <w:rFonts w:ascii="Book Antiqua" w:hAnsi="Book Antiqua" w:cs="Times New Roman"/>
          <w:sz w:val="24"/>
          <w:szCs w:val="24"/>
        </w:rPr>
      </w:pPr>
    </w:p>
    <w:p w14:paraId="48E736E6" w14:textId="6BA090D8" w:rsidR="00DF0D9F" w:rsidRPr="003144CD" w:rsidRDefault="00DF0D9F" w:rsidP="003144CD">
      <w:pPr>
        <w:pStyle w:val="Egysg"/>
      </w:pPr>
      <w:bookmarkStart w:id="3" w:name="_Toc136371185"/>
      <w:r w:rsidRPr="003144CD">
        <w:t>Kutatási kérdések</w:t>
      </w:r>
      <w:bookmarkEnd w:id="3"/>
    </w:p>
    <w:p w14:paraId="70887B41" w14:textId="50100A20" w:rsidR="00622286" w:rsidRPr="003144CD" w:rsidRDefault="00926AF1" w:rsidP="0015429D">
      <w:pPr>
        <w:jc w:val="both"/>
        <w:rPr>
          <w:rFonts w:ascii="Book Antiqua" w:hAnsi="Book Antiqua" w:cs="Times New Roman"/>
          <w:sz w:val="24"/>
          <w:szCs w:val="24"/>
        </w:rPr>
      </w:pPr>
      <w:r w:rsidRPr="003144CD">
        <w:rPr>
          <w:rFonts w:ascii="Book Antiqua" w:hAnsi="Book Antiqua" w:cs="Times New Roman"/>
          <w:sz w:val="24"/>
          <w:szCs w:val="24"/>
        </w:rPr>
        <w:t>-Adott test tehetetlenségi nyomatéka inga segítségével meghatározható-e?</w:t>
      </w:r>
    </w:p>
    <w:p w14:paraId="43D6232F" w14:textId="25C6E9DB" w:rsidR="00926AF1" w:rsidRPr="003144CD" w:rsidRDefault="00926AF1" w:rsidP="0015429D">
      <w:pPr>
        <w:jc w:val="both"/>
        <w:rPr>
          <w:rFonts w:ascii="Book Antiqua" w:hAnsi="Book Antiqua" w:cs="Times New Roman"/>
          <w:sz w:val="24"/>
          <w:szCs w:val="24"/>
        </w:rPr>
      </w:pPr>
      <w:r w:rsidRPr="003144CD">
        <w:rPr>
          <w:rFonts w:ascii="Book Antiqua" w:hAnsi="Book Antiqua" w:cs="Times New Roman"/>
          <w:sz w:val="24"/>
          <w:szCs w:val="24"/>
        </w:rPr>
        <w:t>-Test alakja, anyagi minősége befolyásolja-e a tehetetlenségi nyomatékot?</w:t>
      </w:r>
    </w:p>
    <w:p w14:paraId="39F0E70A" w14:textId="0F66248E" w:rsidR="00926AF1" w:rsidRDefault="00926AF1" w:rsidP="0015429D">
      <w:pPr>
        <w:jc w:val="both"/>
        <w:rPr>
          <w:rFonts w:ascii="Book Antiqua" w:eastAsiaTheme="minorEastAsia" w:hAnsi="Book Antiqua" w:cs="Times New Roman"/>
          <w:sz w:val="24"/>
          <w:szCs w:val="24"/>
        </w:rPr>
      </w:pPr>
      <w:r w:rsidRPr="003144CD">
        <w:rPr>
          <w:rFonts w:ascii="Book Antiqua" w:hAnsi="Book Antiqua" w:cs="Times New Roman"/>
          <w:sz w:val="24"/>
          <w:szCs w:val="24"/>
        </w:rPr>
        <w:t>-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θ=mgs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627861">
        <w:rPr>
          <w:rFonts w:ascii="Book Antiqua" w:eastAsiaTheme="minorEastAsia" w:hAnsi="Book Antiqua" w:cs="Times New Roman"/>
          <w:sz w:val="24"/>
          <w:szCs w:val="24"/>
        </w:rPr>
        <w:t xml:space="preserve"> összefüggés igazolása</w:t>
      </w:r>
    </w:p>
    <w:p w14:paraId="546EC20E" w14:textId="77777777" w:rsidR="00627861" w:rsidRPr="003144CD" w:rsidRDefault="00627861" w:rsidP="0015429D">
      <w:pPr>
        <w:jc w:val="both"/>
        <w:rPr>
          <w:rFonts w:ascii="Book Antiqua" w:hAnsi="Book Antiqua" w:cs="Times New Roman"/>
          <w:sz w:val="24"/>
          <w:szCs w:val="24"/>
        </w:rPr>
      </w:pPr>
    </w:p>
    <w:p w14:paraId="35A0EDB5" w14:textId="6D934F0B" w:rsidR="00622286" w:rsidRPr="003144CD" w:rsidRDefault="00622286" w:rsidP="003144CD">
      <w:pPr>
        <w:pStyle w:val="Egysg"/>
      </w:pPr>
      <w:bookmarkStart w:id="4" w:name="_Toc136371186"/>
      <w:r w:rsidRPr="003144CD">
        <w:t>Szakirodalom, elméleti háttér</w:t>
      </w:r>
      <w:bookmarkEnd w:id="4"/>
    </w:p>
    <w:p w14:paraId="570F6AF6" w14:textId="3AB29CE4" w:rsidR="00622286" w:rsidRPr="003144CD" w:rsidRDefault="00622286" w:rsidP="003144CD">
      <w:pPr>
        <w:pStyle w:val="Alegysg"/>
      </w:pPr>
      <w:bookmarkStart w:id="5" w:name="_Toc136371187"/>
      <w:r w:rsidRPr="003144CD">
        <w:t>Tehetetlenségi nyomaték és az azzal kapcsolatos alapismeretek</w:t>
      </w:r>
      <w:bookmarkEnd w:id="5"/>
    </w:p>
    <w:p w14:paraId="4DF079A5" w14:textId="4E7446D4" w:rsidR="00622286" w:rsidRPr="003144CD" w:rsidRDefault="00926AF1" w:rsidP="0015429D">
      <w:pPr>
        <w:jc w:val="both"/>
        <w:rPr>
          <w:rFonts w:ascii="Book Antiqua" w:hAnsi="Book Antiqua" w:cs="Times New Roman"/>
          <w:sz w:val="24"/>
          <w:szCs w:val="24"/>
        </w:rPr>
      </w:pPr>
      <w:r w:rsidRPr="003144CD">
        <w:rPr>
          <w:rFonts w:ascii="Book Antiqua" w:hAnsi="Book Antiqua" w:cs="Times New Roman"/>
          <w:sz w:val="24"/>
          <w:szCs w:val="24"/>
        </w:rPr>
        <w:t>A tehetetlenségi nyomaték egy olyan, forgómozgásnál a testekre jellemző mennyiség, melynek szerepe a tömeg egyenes vonalú haladó mozgás esetében betöltött szerepéhez hasonló. Tulajdonképpen a forgást végző test forgási tehetetlensége, azaz egy adott tengelyt véve megadja, hogy „mennyire nehéz” megváltoztatni a test szögsebességét a tengely körül.</w:t>
      </w:r>
      <w:r w:rsidR="005A5496" w:rsidRPr="003144CD">
        <w:rPr>
          <w:rFonts w:ascii="Book Antiqua" w:hAnsi="Book Antiqua" w:cs="Times New Roman"/>
          <w:sz w:val="24"/>
          <w:szCs w:val="24"/>
        </w:rPr>
        <w:t xml:space="preserve"> A tehetetlenségi nyomaték jele: </w:t>
      </w:r>
      <w:r w:rsidR="005A5496" w:rsidRPr="003144CD">
        <w:rPr>
          <w:rFonts w:ascii="Book Antiqua" w:hAnsi="Book Antiqua" w:cs="Times New Roman"/>
          <w:sz w:val="24"/>
          <w:szCs w:val="24"/>
        </w:rPr>
        <w:sym w:font="Symbol" w:char="F071"/>
      </w:r>
      <w:r w:rsidR="005A5496" w:rsidRPr="003144CD">
        <w:rPr>
          <w:rFonts w:ascii="Book Antiqua" w:hAnsi="Book Antiqua" w:cs="Times New Roman"/>
          <w:sz w:val="24"/>
          <w:szCs w:val="24"/>
        </w:rPr>
        <w:t xml:space="preserve"> (theta), mértékegysége: kgm</w:t>
      </w:r>
      <w:r w:rsidR="005A5496" w:rsidRPr="003144CD">
        <w:rPr>
          <w:rFonts w:ascii="Book Antiqua" w:hAnsi="Book Antiqua" w:cs="Times New Roman"/>
          <w:sz w:val="24"/>
          <w:szCs w:val="24"/>
          <w:vertAlign w:val="superscript"/>
        </w:rPr>
        <w:t>2</w:t>
      </w:r>
    </w:p>
    <w:p w14:paraId="47B87DBC" w14:textId="532BEFDE" w:rsidR="005A5496" w:rsidRPr="003144CD" w:rsidRDefault="005A5496" w:rsidP="0015429D">
      <w:pPr>
        <w:jc w:val="both"/>
        <w:rPr>
          <w:rFonts w:ascii="Book Antiqua" w:hAnsi="Book Antiqua" w:cs="Times New Roman"/>
          <w:sz w:val="24"/>
          <w:szCs w:val="24"/>
        </w:rPr>
      </w:pPr>
      <w:r w:rsidRPr="003144CD">
        <w:rPr>
          <w:rFonts w:ascii="Book Antiqua" w:hAnsi="Book Antiqua" w:cs="Times New Roman"/>
          <w:sz w:val="24"/>
          <w:szCs w:val="24"/>
        </w:rPr>
        <w:t>Adott tömegpontra vonatkoztatva a tehetetlenségi nyomatékot az alábbi összefüggés határozza meg:</w:t>
      </w:r>
    </w:p>
    <w:p w14:paraId="601B2788" w14:textId="091363C7" w:rsidR="005A5496" w:rsidRPr="003144CD" w:rsidRDefault="005A5496" w:rsidP="0015429D">
      <w:pPr>
        <w:jc w:val="both"/>
        <w:rPr>
          <w:rFonts w:ascii="Book Antiqua" w:hAnsi="Book Antiqua" w:cs="Times New Roman"/>
          <w:sz w:val="24"/>
          <w:szCs w:val="24"/>
        </w:rPr>
      </w:pPr>
      <w:r w:rsidRPr="003144CD">
        <w:rPr>
          <w:rFonts w:ascii="Book Antiqua" w:hAnsi="Book Antiqua" w:cs="Times New Roman"/>
          <w:sz w:val="24"/>
          <w:szCs w:val="24"/>
        </w:rPr>
        <w:sym w:font="Symbol" w:char="F071"/>
      </w:r>
      <w:r w:rsidRPr="003144CD">
        <w:rPr>
          <w:rFonts w:ascii="Book Antiqua" w:hAnsi="Book Antiqua" w:cs="Times New Roman"/>
          <w:sz w:val="24"/>
          <w:szCs w:val="24"/>
        </w:rPr>
        <w:t>=m*r</w:t>
      </w:r>
      <w:r w:rsidRPr="003144CD">
        <w:rPr>
          <w:rFonts w:ascii="Book Antiqua" w:hAnsi="Book Antiqua" w:cs="Times New Roman"/>
          <w:sz w:val="24"/>
          <w:szCs w:val="24"/>
          <w:vertAlign w:val="superscript"/>
        </w:rPr>
        <w:t>2</w:t>
      </w:r>
    </w:p>
    <w:p w14:paraId="4E37016E" w14:textId="164D5719" w:rsidR="005A5496" w:rsidRPr="003144CD" w:rsidRDefault="005A5496" w:rsidP="0015429D">
      <w:pPr>
        <w:jc w:val="both"/>
        <w:rPr>
          <w:rFonts w:ascii="Book Antiqua" w:hAnsi="Book Antiqua" w:cs="Times New Roman"/>
          <w:sz w:val="24"/>
          <w:szCs w:val="24"/>
        </w:rPr>
      </w:pPr>
      <w:r w:rsidRPr="003144CD">
        <w:rPr>
          <w:rFonts w:ascii="Book Antiqua" w:hAnsi="Book Antiqua" w:cs="Times New Roman"/>
          <w:sz w:val="24"/>
          <w:szCs w:val="24"/>
        </w:rPr>
        <w:t>Ahol m=a tömege, r=a forgástengelytől mért távolsága a pontnak.</w:t>
      </w:r>
    </w:p>
    <w:p w14:paraId="68465E3D" w14:textId="2337AE9F" w:rsidR="005A5496" w:rsidRPr="003144CD" w:rsidRDefault="005A5496" w:rsidP="0015429D">
      <w:pPr>
        <w:jc w:val="both"/>
        <w:rPr>
          <w:rFonts w:ascii="Book Antiqua" w:hAnsi="Book Antiqua" w:cs="Times New Roman"/>
          <w:sz w:val="24"/>
          <w:szCs w:val="24"/>
        </w:rPr>
      </w:pPr>
      <w:r w:rsidRPr="003144CD">
        <w:rPr>
          <w:rFonts w:ascii="Book Antiqua" w:hAnsi="Book Antiqua" w:cs="Times New Roman"/>
          <w:sz w:val="24"/>
          <w:szCs w:val="24"/>
        </w:rPr>
        <w:t>Kiterjedt testek esetében a tömegpontok tehetetlenségi nyomatékai összeadódnak, így N darab m</w:t>
      </w:r>
      <w:r w:rsidRPr="003144CD">
        <w:rPr>
          <w:rFonts w:ascii="Book Antiqua" w:hAnsi="Book Antiqua" w:cs="Times New Roman"/>
          <w:sz w:val="24"/>
          <w:szCs w:val="24"/>
          <w:vertAlign w:val="subscript"/>
        </w:rPr>
        <w:t>i</w:t>
      </w:r>
      <w:r w:rsidRPr="003144CD">
        <w:rPr>
          <w:rFonts w:ascii="Book Antiqua" w:hAnsi="Book Antiqua" w:cs="Times New Roman"/>
          <w:sz w:val="24"/>
          <w:szCs w:val="24"/>
        </w:rPr>
        <w:t xml:space="preserve"> tömegű, a forgástengelytől egyenként r</w:t>
      </w:r>
      <w:r w:rsidRPr="003144CD">
        <w:rPr>
          <w:rFonts w:ascii="Book Antiqua" w:hAnsi="Book Antiqua" w:cs="Times New Roman"/>
          <w:sz w:val="24"/>
          <w:szCs w:val="24"/>
          <w:vertAlign w:val="subscript"/>
        </w:rPr>
        <w:t>i</w:t>
      </w:r>
      <w:r w:rsidRPr="003144CD">
        <w:rPr>
          <w:rFonts w:ascii="Book Antiqua" w:hAnsi="Book Antiqua" w:cs="Times New Roman"/>
          <w:sz w:val="24"/>
          <w:szCs w:val="24"/>
        </w:rPr>
        <w:t xml:space="preserve"> távolságban elhelyezkedő tömegpontból álló kiterjedt merev test forgatónyomatékát az alábbi összefüggés adja meg:</w:t>
      </w:r>
    </w:p>
    <w:p w14:paraId="6951BD7F" w14:textId="16E6CD13" w:rsidR="005A5496" w:rsidRPr="003144CD" w:rsidRDefault="005A5496" w:rsidP="0015429D">
      <w:pPr>
        <w:jc w:val="both"/>
        <w:rPr>
          <w:rFonts w:ascii="Book Antiqua" w:eastAsiaTheme="minorEastAsia" w:hAnsi="Book Antiqua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θ=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</m:e>
          </m:nary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bSup>
        </m:oMath>
      </m:oMathPara>
    </w:p>
    <w:p w14:paraId="12EB0279" w14:textId="6E1BCD2C" w:rsidR="004C28C0" w:rsidRPr="003144CD" w:rsidRDefault="000B07E8" w:rsidP="003144CD">
      <w:pPr>
        <w:pStyle w:val="Alegysg"/>
      </w:pPr>
      <w:bookmarkStart w:id="6" w:name="_Toc136371188"/>
      <w:r w:rsidRPr="003144CD">
        <w:t>Tehetetlenségi nyomaték meghatározása ingák segítségével</w:t>
      </w:r>
      <w:bookmarkEnd w:id="6"/>
    </w:p>
    <w:p w14:paraId="617E00CA" w14:textId="1419C9CE" w:rsidR="000B07E8" w:rsidRPr="003144CD" w:rsidRDefault="000B07E8" w:rsidP="0015429D">
      <w:pPr>
        <w:jc w:val="both"/>
        <w:rPr>
          <w:rFonts w:ascii="Book Antiqua" w:eastAsiaTheme="minorEastAsia" w:hAnsi="Book Antiqua" w:cs="Times New Roman"/>
          <w:b/>
          <w:bCs/>
          <w:sz w:val="24"/>
          <w:szCs w:val="24"/>
        </w:rPr>
      </w:pPr>
      <w:r w:rsidRPr="003144CD">
        <w:rPr>
          <w:rFonts w:ascii="Book Antiqua" w:eastAsiaTheme="minorEastAsia" w:hAnsi="Book Antiqua" w:cs="Times New Roman"/>
          <w:b/>
          <w:bCs/>
          <w:sz w:val="24"/>
          <w:szCs w:val="24"/>
        </w:rPr>
        <w:t>Fizikai inga</w:t>
      </w:r>
    </w:p>
    <w:p w14:paraId="065DEBAE" w14:textId="79BD167B" w:rsidR="000B07E8" w:rsidRPr="00E357E7" w:rsidRDefault="000B07E8" w:rsidP="0015429D">
      <w:pPr>
        <w:jc w:val="both"/>
        <w:rPr>
          <w:rFonts w:ascii="Book Antiqua" w:eastAsiaTheme="minorEastAsia" w:hAnsi="Book Antiqua" w:cs="Times New Roman"/>
          <w:i/>
          <w:iCs/>
          <w:sz w:val="24"/>
          <w:szCs w:val="24"/>
        </w:rPr>
      </w:pPr>
      <w:r w:rsidRPr="00E357E7">
        <w:rPr>
          <w:rFonts w:ascii="Book Antiqua" w:eastAsiaTheme="minorEastAsia" w:hAnsi="Book Antiqua" w:cs="Times New Roman"/>
          <w:i/>
          <w:iCs/>
          <w:sz w:val="24"/>
          <w:szCs w:val="24"/>
          <w:highlight w:val="cyan"/>
        </w:rPr>
        <w:t>(fogalma, összefüggései, matematikai ingától való különbsége)</w:t>
      </w:r>
    </w:p>
    <w:p w14:paraId="49D99665" w14:textId="4DC6D9BC" w:rsidR="00DF116D" w:rsidRDefault="00B422DF" w:rsidP="0015429D">
      <w:pPr>
        <w:jc w:val="both"/>
        <w:rPr>
          <w:rFonts w:ascii="Book Antiqua" w:eastAsiaTheme="minorEastAsia" w:hAnsi="Book Antiqua" w:cs="Times New Roman"/>
          <w:sz w:val="24"/>
          <w:szCs w:val="24"/>
        </w:rPr>
      </w:pPr>
      <w:r>
        <w:rPr>
          <w:rFonts w:ascii="Book Antiqua" w:eastAsiaTheme="minorEastAsia" w:hAnsi="Book Antiqua" w:cs="Times New Roman"/>
          <w:sz w:val="24"/>
          <w:szCs w:val="24"/>
        </w:rPr>
        <w:t>Fizikai ingának azokat a kiterjedt merev testeket nevezzük, melyek rögzített vízszintes tengely körül</w:t>
      </w:r>
      <w:r w:rsidR="00DF116D">
        <w:rPr>
          <w:rFonts w:ascii="Book Antiqua" w:eastAsiaTheme="minorEastAsia" w:hAnsi="Book Antiqua" w:cs="Times New Roman"/>
          <w:sz w:val="24"/>
          <w:szCs w:val="24"/>
        </w:rPr>
        <w:t xml:space="preserve"> a nehézségi erő hatására egyensúlyi helyzetükből kimozdítva lengő mozgást végeznek.</w:t>
      </w:r>
    </w:p>
    <w:p w14:paraId="5053422A" w14:textId="63B8B15C" w:rsidR="00DF116D" w:rsidRDefault="00DF116D" w:rsidP="0015429D">
      <w:pPr>
        <w:jc w:val="both"/>
        <w:rPr>
          <w:rFonts w:ascii="Book Antiqua" w:eastAsiaTheme="minorEastAsia" w:hAnsi="Book Antiqua" w:cs="Times New Roman"/>
          <w:sz w:val="24"/>
          <w:szCs w:val="24"/>
        </w:rPr>
      </w:pPr>
      <w:r>
        <w:rPr>
          <w:rFonts w:ascii="Book Antiqua" w:eastAsiaTheme="minorEastAsia" w:hAnsi="Book Antiqua" w:cs="Times New Roman"/>
          <w:sz w:val="24"/>
          <w:szCs w:val="24"/>
        </w:rPr>
        <w:t>A fizikai ingák nehezebben leírható mozgásának egyszerűsített változata a matematikai inga (fonálinga), mely esetében a fonálra akasztott test a fonálhosszhoz képest kisméretű (pontszerűnek tekinthető), a fonál tömege pedig elhanyagolható. Esetükben a mozgást nem befolyásolja tehetetlenségi nyomaték.</w:t>
      </w:r>
    </w:p>
    <w:p w14:paraId="20B427A5" w14:textId="5A7F4F79" w:rsidR="00DF116D" w:rsidRDefault="00D366ED" w:rsidP="0015429D">
      <w:pPr>
        <w:jc w:val="both"/>
        <w:rPr>
          <w:rFonts w:ascii="Book Antiqua" w:eastAsiaTheme="minorEastAsia" w:hAnsi="Book Antiqua" w:cs="Times New Roman"/>
          <w:sz w:val="24"/>
          <w:szCs w:val="24"/>
        </w:rPr>
      </w:pPr>
      <w:r>
        <w:rPr>
          <w:rFonts w:ascii="Book Antiqua" w:eastAsiaTheme="minorEastAsia" w:hAnsi="Book Antiqua" w:cs="Times New Roman"/>
          <w:sz w:val="24"/>
          <w:szCs w:val="24"/>
        </w:rPr>
        <w:t>Adott fizikai ingához található olyan matematikai inga, melynek</w:t>
      </w:r>
      <w:r w:rsidR="00E357E7">
        <w:rPr>
          <w:rFonts w:ascii="Book Antiqua" w:eastAsiaTheme="minorEastAsia" w:hAnsi="Book Antiqua" w:cs="Times New Roman"/>
          <w:sz w:val="24"/>
          <w:szCs w:val="24"/>
        </w:rPr>
        <w:t xml:space="preserve"> lengésideje megegyezik a fizikai inga lengésidejével. Ezt az ingát a fizikai inga redukált hosszának nevezzük, és segítségével felírható az az egyszerűsített összefüggés, amivel a továbbiakban a méréseink során dolgozni fogunk.</w:t>
      </w:r>
    </w:p>
    <w:p w14:paraId="1DDF502B" w14:textId="6722A759" w:rsidR="00E357E7" w:rsidRDefault="00D673ED" w:rsidP="0015429D">
      <w:pPr>
        <w:jc w:val="both"/>
        <w:rPr>
          <w:rFonts w:ascii="Book Antiqua" w:eastAsiaTheme="minorEastAsia" w:hAnsi="Book Antiqua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5372A" wp14:editId="1A58D759">
                <wp:simplePos x="0" y="0"/>
                <wp:positionH relativeFrom="column">
                  <wp:posOffset>1511300</wp:posOffset>
                </wp:positionH>
                <wp:positionV relativeFrom="paragraph">
                  <wp:posOffset>299085</wp:posOffset>
                </wp:positionV>
                <wp:extent cx="3329305" cy="2517775"/>
                <wp:effectExtent l="0" t="0" r="0" b="0"/>
                <wp:wrapNone/>
                <wp:docPr id="1337670954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9305" cy="251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08DD28" w14:textId="70A4ABEA" w:rsidR="008F1F84" w:rsidRPr="008F1F84" w:rsidRDefault="008F1F84" w:rsidP="008F1F84">
                            <w:pPr>
                              <w:jc w:val="center"/>
                              <w:rPr>
                                <w:rFonts w:ascii="Berlin Sans FB Demi" w:hAnsi="Berlin Sans FB Demi" w:cs="Times New Roman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1F84">
                              <w:rPr>
                                <w:rFonts w:ascii="Berlin Sans FB Demi" w:hAnsi="Berlin Sans FB Demi" w:cs="Times New Roman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65372A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119pt;margin-top:23.55pt;width:262.15pt;height:198.2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" filled="f" stroked="f">
                <v:textbox style="mso-fit-shape-to-text:t">
                  <w:txbxContent>
                    <w:p w14:paraId="6508DD28" w14:textId="70A4ABEA" w:rsidR="008F1F84" w:rsidRPr="008F1F84" w:rsidRDefault="008F1F84" w:rsidP="008F1F84">
                      <w:pPr>
                        <w:jc w:val="center"/>
                        <w:rPr>
                          <w:rFonts w:ascii="Berlin Sans FB Demi" w:hAnsi="Berlin Sans FB Demi" w:cs="Times New Roman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1F84">
                        <w:rPr>
                          <w:rFonts w:ascii="Berlin Sans FB Demi" w:hAnsi="Berlin Sans FB Demi" w:cs="Times New Roman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24A882" wp14:editId="07B7342A">
                <wp:simplePos x="0" y="0"/>
                <wp:positionH relativeFrom="column">
                  <wp:posOffset>3492165</wp:posOffset>
                </wp:positionH>
                <wp:positionV relativeFrom="paragraph">
                  <wp:posOffset>302260</wp:posOffset>
                </wp:positionV>
                <wp:extent cx="3329305" cy="2517775"/>
                <wp:effectExtent l="0" t="0" r="0" b="0"/>
                <wp:wrapNone/>
                <wp:docPr id="327226930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9305" cy="251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F9C60B" w14:textId="36034A30" w:rsidR="008F1F84" w:rsidRPr="008F1F84" w:rsidRDefault="008F1F84" w:rsidP="008F1F84">
                            <w:pPr>
                              <w:jc w:val="center"/>
                              <w:rPr>
                                <w:rFonts w:ascii="Berlin Sans FB Demi" w:hAnsi="Berlin Sans FB Demi" w:cs="Times New Roman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rlin Sans FB Demi" w:hAnsi="Berlin Sans FB Demi" w:cs="Times New Roman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24A882" id="_x0000_s1027" type="#_x0000_t202" style="position:absolute;left:0;text-align:left;margin-left:274.95pt;margin-top:23.8pt;width:262.15pt;height:198.2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" filled="f" stroked="f">
                <v:textbox style="mso-fit-shape-to-text:t">
                  <w:txbxContent>
                    <w:p w14:paraId="1FF9C60B" w14:textId="36034A30" w:rsidR="008F1F84" w:rsidRPr="008F1F84" w:rsidRDefault="008F1F84" w:rsidP="008F1F84">
                      <w:pPr>
                        <w:jc w:val="center"/>
                        <w:rPr>
                          <w:rFonts w:ascii="Berlin Sans FB Demi" w:hAnsi="Berlin Sans FB Demi" w:cs="Times New Roman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erlin Sans FB Demi" w:hAnsi="Berlin Sans FB Demi" w:cs="Times New Roman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14:paraId="4B946E89" w14:textId="27D54BE7" w:rsidR="008F1F84" w:rsidRDefault="008F1F84" w:rsidP="00D673ED">
      <w:pPr>
        <w:jc w:val="center"/>
        <w:rPr>
          <w:rFonts w:ascii="Book Antiqua" w:eastAsiaTheme="minorEastAsia" w:hAnsi="Book Antiqua" w:cs="Times New Roman"/>
          <w:sz w:val="24"/>
          <w:szCs w:val="24"/>
        </w:rPr>
      </w:pPr>
      <w:r w:rsidRPr="008F1F84">
        <w:rPr>
          <w:rFonts w:ascii="Book Antiqua" w:eastAsiaTheme="minorEastAsia" w:hAnsi="Book Antiqua" w:cs="Times New Roman"/>
          <w:noProof/>
          <w:sz w:val="24"/>
          <w:szCs w:val="24"/>
        </w:rPr>
        <w:drawing>
          <wp:inline distT="0" distB="0" distL="0" distR="0" wp14:anchorId="3BA23633" wp14:editId="065E78E4">
            <wp:extent cx="3329796" cy="2518221"/>
            <wp:effectExtent l="0" t="0" r="4445" b="0"/>
            <wp:docPr id="1540661278" name="Kép 1" descr="A képen diagram, sor, tervezés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0661278" name="Kép 1" descr="A képen diagram, sor, tervezés látható&#10;&#10;Automatikusan generált leírás"/>
                    <pic:cNvPicPr/>
                  </pic:nvPicPr>
                  <pic:blipFill rotWithShape="1">
                    <a:blip r:embed="rId6"/>
                    <a:srcRect l="1497" r="2172" b="2055"/>
                    <a:stretch/>
                  </pic:blipFill>
                  <pic:spPr bwMode="auto">
                    <a:xfrm>
                      <a:off x="0" y="0"/>
                      <a:ext cx="3331176" cy="2519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58AB76" w14:textId="0F652CD5" w:rsidR="008F1F84" w:rsidRDefault="008F1F84" w:rsidP="0015429D">
      <w:pPr>
        <w:jc w:val="both"/>
        <w:rPr>
          <w:rFonts w:ascii="Book Antiqua" w:eastAsiaTheme="minorEastAsia" w:hAnsi="Book Antiqua" w:cs="Times New Roman"/>
          <w:sz w:val="24"/>
          <w:szCs w:val="24"/>
        </w:rPr>
      </w:pPr>
      <w:r>
        <w:rPr>
          <w:rFonts w:ascii="Book Antiqua" w:eastAsiaTheme="minorEastAsia" w:hAnsi="Book Antiqua" w:cs="Times New Roman"/>
          <w:sz w:val="24"/>
          <w:szCs w:val="24"/>
        </w:rPr>
        <w:t>Adott B kiterjedt merev test, ami egy, a tömegközéppontjával nem megegyező pontban fel van függesztve és így mg hatására lengőmozgást végez, azaz fizikai ingaként viselkedik.</w:t>
      </w:r>
      <w:r w:rsidR="00CB7862">
        <w:rPr>
          <w:rFonts w:ascii="Book Antiqua" w:eastAsiaTheme="minorEastAsia" w:hAnsi="Book Antiqua" w:cs="Times New Roman"/>
          <w:sz w:val="24"/>
          <w:szCs w:val="24"/>
        </w:rPr>
        <w:t xml:space="preserve"> Mellette A matematikai inga van, melynek fonálhosszát úgy változtattuk, hogy ugyanakkora kitéréssel a két inga együtt mozog, azaz a kitérés szöge, a szögsebesség és a szöggyorsulás is megegyezik minden időpillanatban. (A fonálinga hosszát nevezzük B fizikai inga redukált hosszának </w:t>
      </w:r>
      <w:r w:rsidR="00CB7862" w:rsidRPr="00CB7862">
        <w:rPr>
          <w:rFonts w:ascii="Book Antiqua" w:eastAsiaTheme="minorEastAsia" w:hAnsi="Book Antiqua" w:cs="Times New Roman"/>
          <w:sz w:val="24"/>
          <w:szCs w:val="24"/>
        </w:rPr>
        <w:sym w:font="Wingdings" w:char="F0E0"/>
      </w:r>
      <w:r w:rsidR="00CB7862">
        <w:rPr>
          <w:rFonts w:ascii="Book Antiqua" w:eastAsiaTheme="minorEastAsia" w:hAnsi="Book Antiqua" w:cs="Times New Roman"/>
          <w:sz w:val="24"/>
          <w:szCs w:val="24"/>
        </w:rPr>
        <w:t xml:space="preserve"> l</w:t>
      </w:r>
      <w:r w:rsidR="00CB7862" w:rsidRPr="00CB7862">
        <w:rPr>
          <w:rFonts w:ascii="Book Antiqua" w:eastAsiaTheme="minorEastAsia" w:hAnsi="Book Antiqua" w:cs="Times New Roman"/>
          <w:sz w:val="24"/>
          <w:szCs w:val="24"/>
          <w:vertAlign w:val="subscript"/>
        </w:rPr>
        <w:t>r</w:t>
      </w:r>
      <w:r w:rsidR="00CB7862">
        <w:rPr>
          <w:rFonts w:ascii="Book Antiqua" w:eastAsiaTheme="minorEastAsia" w:hAnsi="Book Antiqua" w:cs="Times New Roman"/>
          <w:sz w:val="24"/>
          <w:szCs w:val="24"/>
        </w:rPr>
        <w:t>).</w:t>
      </w:r>
    </w:p>
    <w:p w14:paraId="5F12D412" w14:textId="77777777" w:rsidR="0046498C" w:rsidRPr="0046498C" w:rsidRDefault="00CB7862" w:rsidP="0015429D">
      <w:pPr>
        <w:jc w:val="both"/>
        <w:rPr>
          <w:rFonts w:ascii="Book Antiqua" w:eastAsiaTheme="minorEastAsia" w:hAnsi="Book Antiqua" w:cs="Times New Roman"/>
          <w:sz w:val="24"/>
          <w:szCs w:val="24"/>
        </w:rPr>
      </w:pPr>
      <w:r>
        <w:rPr>
          <w:rFonts w:ascii="Book Antiqua" w:eastAsiaTheme="minorEastAsia" w:hAnsi="Book Antiqua" w:cs="Times New Roman"/>
          <w:sz w:val="24"/>
          <w:szCs w:val="24"/>
        </w:rPr>
        <w:t xml:space="preserve">Amikor a tömegközépponton és a forgástengelyen áthaladó egyenes </w:t>
      </w:r>
      <w:r>
        <w:rPr>
          <w:rFonts w:ascii="Book Antiqua" w:eastAsiaTheme="minorEastAsia" w:hAnsi="Book Antiqua" w:cs="Times New Roman"/>
          <w:sz w:val="24"/>
          <w:szCs w:val="24"/>
        </w:rPr>
        <w:sym w:font="Symbol" w:char="F06A"/>
      </w:r>
      <w:r>
        <w:rPr>
          <w:rFonts w:ascii="Book Antiqua" w:eastAsiaTheme="minorEastAsia" w:hAnsi="Book Antiqua" w:cs="Times New Roman"/>
          <w:sz w:val="24"/>
          <w:szCs w:val="24"/>
        </w:rPr>
        <w:t xml:space="preserve"> szöget zár be az egyensúlyi helyzet függőlegesével, akkor a testre ható forgatónyomaték </w:t>
      </w:r>
    </w:p>
    <w:p w14:paraId="36552EA3" w14:textId="430983D1" w:rsidR="00CB7862" w:rsidRPr="0046498C" w:rsidRDefault="0046498C" w:rsidP="0015429D">
      <w:pPr>
        <w:jc w:val="both"/>
        <w:rPr>
          <w:rFonts w:ascii="Book Antiqua" w:eastAsiaTheme="minorEastAsia" w:hAnsi="Book Antiqua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M=m∙g∙s∙sinφ</m:t>
          </m:r>
        </m:oMath>
      </m:oMathPara>
    </w:p>
    <w:p w14:paraId="7B1FB981" w14:textId="6B5EE479" w:rsidR="0046498C" w:rsidRDefault="0046498C" w:rsidP="0015429D">
      <w:pPr>
        <w:jc w:val="both"/>
        <w:rPr>
          <w:rFonts w:ascii="Book Antiqua" w:eastAsiaTheme="minorEastAsia" w:hAnsi="Book Antiqua" w:cs="Times New Roman"/>
          <w:sz w:val="24"/>
          <w:szCs w:val="24"/>
        </w:rPr>
      </w:pPr>
      <w:r>
        <w:rPr>
          <w:rFonts w:ascii="Book Antiqua" w:eastAsiaTheme="minorEastAsia" w:hAnsi="Book Antiqua" w:cs="Times New Roman"/>
          <w:sz w:val="24"/>
          <w:szCs w:val="24"/>
        </w:rPr>
        <w:t>Ahol m a merev test tömege, g a nehézségi gyorsulás, s pedig a tömegközéppont és a forgástengely távolsága.</w:t>
      </w:r>
    </w:p>
    <w:p w14:paraId="3D738354" w14:textId="5E6AA0C7" w:rsidR="00617BFA" w:rsidRDefault="0046498C" w:rsidP="0015429D">
      <w:pPr>
        <w:jc w:val="both"/>
        <w:rPr>
          <w:rFonts w:ascii="Book Antiqua" w:eastAsiaTheme="minorEastAsia" w:hAnsi="Book Antiqua" w:cs="Times New Roman"/>
          <w:sz w:val="24"/>
          <w:szCs w:val="24"/>
        </w:rPr>
      </w:pPr>
      <w:r>
        <w:rPr>
          <w:rFonts w:ascii="Book Antiqua" w:eastAsiaTheme="minorEastAsia" w:hAnsi="Book Antiqua" w:cs="Times New Roman"/>
          <w:sz w:val="24"/>
          <w:szCs w:val="24"/>
        </w:rPr>
        <w:t xml:space="preserve">Jelöljük </w:t>
      </w:r>
      <w:r w:rsidR="00617BFA">
        <w:rPr>
          <w:rFonts w:ascii="Book Antiqua" w:eastAsiaTheme="minorEastAsia" w:hAnsi="Book Antiqua" w:cs="Times New Roman"/>
          <w:sz w:val="24"/>
          <w:szCs w:val="24"/>
        </w:rPr>
        <w:t xml:space="preserve">a test ezen forgástengelyhez viszonyított tehetetlenségi nyomatékát </w:t>
      </w:r>
      <w:r w:rsidR="00617BFA">
        <w:rPr>
          <w:rFonts w:ascii="Book Antiqua" w:eastAsiaTheme="minorEastAsia" w:hAnsi="Book Antiqua" w:cs="Times New Roman"/>
          <w:sz w:val="24"/>
          <w:szCs w:val="24"/>
        </w:rPr>
        <w:sym w:font="Symbol" w:char="F071"/>
      </w:r>
      <w:r w:rsidR="00617BFA">
        <w:rPr>
          <w:rFonts w:ascii="Book Antiqua" w:eastAsiaTheme="minorEastAsia" w:hAnsi="Book Antiqua" w:cs="Times New Roman"/>
          <w:sz w:val="24"/>
          <w:szCs w:val="24"/>
        </w:rPr>
        <w:t>-val.</w:t>
      </w:r>
    </w:p>
    <w:p w14:paraId="0D7E31A6" w14:textId="63E2B87D" w:rsidR="00617BFA" w:rsidRDefault="00617BFA" w:rsidP="0015429D">
      <w:pPr>
        <w:jc w:val="both"/>
        <w:rPr>
          <w:rFonts w:ascii="Book Antiqua" w:eastAsiaTheme="minorEastAsia" w:hAnsi="Book Antiqua" w:cs="Times New Roman"/>
          <w:sz w:val="24"/>
          <w:szCs w:val="24"/>
        </w:rPr>
      </w:pPr>
      <w:r>
        <w:rPr>
          <w:rFonts w:ascii="Book Antiqua" w:eastAsiaTheme="minorEastAsia" w:hAnsi="Book Antiqua" w:cs="Times New Roman"/>
          <w:sz w:val="24"/>
          <w:szCs w:val="24"/>
        </w:rPr>
        <w:t xml:space="preserve">A perdülettétel: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M=θ∙β</m:t>
        </m:r>
      </m:oMath>
    </w:p>
    <w:p w14:paraId="616F9AA5" w14:textId="58F1E470" w:rsidR="00D673ED" w:rsidRPr="00D673ED" w:rsidRDefault="00617BFA" w:rsidP="0015429D">
      <w:pPr>
        <w:jc w:val="both"/>
        <w:rPr>
          <w:rFonts w:ascii="Book Antiqua" w:eastAsiaTheme="minorEastAsia" w:hAnsi="Book Antiqua" w:cs="Times New Roman"/>
          <w:sz w:val="24"/>
          <w:szCs w:val="24"/>
        </w:rPr>
      </w:pPr>
      <w:r>
        <w:rPr>
          <w:rFonts w:ascii="Book Antiqua" w:eastAsiaTheme="minorEastAsia" w:hAnsi="Book Antiqua" w:cs="Times New Roman"/>
          <w:sz w:val="24"/>
          <w:szCs w:val="24"/>
        </w:rPr>
        <w:t>Így a forgásegyenlet szerint a merev test szöggyorsulása:</w:t>
      </w:r>
    </w:p>
    <w:p w14:paraId="2F3E675D" w14:textId="24DD8622" w:rsidR="00617BFA" w:rsidRPr="00D673ED" w:rsidRDefault="00000000" w:rsidP="0015429D">
      <w:pPr>
        <w:jc w:val="both"/>
        <w:rPr>
          <w:rFonts w:ascii="Book Antiqua" w:eastAsiaTheme="minorEastAsia" w:hAnsi="Book Antiqua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e>
              </m:nary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θ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m∙g∙s∙sinφ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θ</m:t>
              </m:r>
            </m:den>
          </m:f>
        </m:oMath>
      </m:oMathPara>
    </w:p>
    <w:p w14:paraId="1E22BEFE" w14:textId="77777777" w:rsidR="00617BFA" w:rsidRDefault="00617BFA" w:rsidP="0015429D">
      <w:pPr>
        <w:jc w:val="both"/>
        <w:rPr>
          <w:rFonts w:ascii="Book Antiqua" w:eastAsiaTheme="minorEastAsia" w:hAnsi="Book Antiqua" w:cs="Times New Roman"/>
          <w:sz w:val="24"/>
          <w:szCs w:val="24"/>
        </w:rPr>
      </w:pPr>
      <w:r>
        <w:rPr>
          <w:rFonts w:ascii="Book Antiqua" w:eastAsiaTheme="minorEastAsia" w:hAnsi="Book Antiqua" w:cs="Times New Roman"/>
          <w:sz w:val="24"/>
          <w:szCs w:val="24"/>
        </w:rPr>
        <w:t xml:space="preserve">Míg a fonálingáé: </w:t>
      </w:r>
    </w:p>
    <w:p w14:paraId="22F499F5" w14:textId="31E7A146" w:rsidR="00617BFA" w:rsidRPr="00D673ED" w:rsidRDefault="00000000" w:rsidP="0015429D">
      <w:pPr>
        <w:jc w:val="both"/>
        <w:rPr>
          <w:rFonts w:ascii="Book Antiqua" w:eastAsiaTheme="minorEastAsia" w:hAnsi="Book Antiqua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m∙g∙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r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∙sinφ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m∙</m:t>
              </m:r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r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bSup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g∙sinφ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r</m:t>
                  </m:r>
                </m:sub>
              </m:sSub>
            </m:den>
          </m:f>
        </m:oMath>
      </m:oMathPara>
    </w:p>
    <w:p w14:paraId="620B8C65" w14:textId="337688CA" w:rsidR="00D673ED" w:rsidRDefault="00D673ED" w:rsidP="0015429D">
      <w:pPr>
        <w:jc w:val="both"/>
        <w:rPr>
          <w:rFonts w:ascii="Book Antiqua" w:eastAsiaTheme="minorEastAsia" w:hAnsi="Book Antiqua" w:cs="Times New Roman"/>
          <w:sz w:val="24"/>
          <w:szCs w:val="24"/>
        </w:rPr>
      </w:pPr>
      <w:r>
        <w:rPr>
          <w:rFonts w:ascii="Book Antiqua" w:eastAsiaTheme="minorEastAsia" w:hAnsi="Book Antiqua" w:cs="Times New Roman"/>
          <w:sz w:val="24"/>
          <w:szCs w:val="24"/>
        </w:rPr>
        <w:t>Mivel a két szöggyorsulás megegyezik:</w:t>
      </w:r>
    </w:p>
    <w:p w14:paraId="304C533F" w14:textId="13DF8D51" w:rsidR="008F1F84" w:rsidRPr="00D673ED" w:rsidRDefault="00000000" w:rsidP="00D673ED">
      <w:pPr>
        <w:jc w:val="both"/>
        <w:rPr>
          <w:rFonts w:ascii="Book Antiqua" w:eastAsiaTheme="minorEastAsia" w:hAnsi="Book Antiqua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g∙sinφ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r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m∙g∙s∙sinφ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θ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 </m:t>
          </m:r>
          <m:r>
            <m:rPr>
              <m:sty m:val="b"/>
            </m:rPr>
            <w:rPr>
              <w:rFonts w:ascii="Cambria Math" w:eastAsiaTheme="minorEastAsia" w:hAnsi="Cambria Math" w:cs="Times New Roman"/>
              <w:b/>
              <w:bCs/>
              <w:iCs/>
              <w:sz w:val="24"/>
              <w:szCs w:val="24"/>
              <w14:textOutline w14:w="1270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sym w:font="Symbol" w:char="F0AE"/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24"/>
              <w:szCs w:val="24"/>
              <w14:textOutline w14:w="1270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m:t xml:space="preserve"> 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l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r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θ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m∙s</m:t>
              </m:r>
            </m:den>
          </m:f>
        </m:oMath>
      </m:oMathPara>
    </w:p>
    <w:p w14:paraId="50371F99" w14:textId="6942FDA3" w:rsidR="00D673ED" w:rsidRDefault="00D673ED" w:rsidP="00D673ED">
      <w:pPr>
        <w:jc w:val="both"/>
        <w:rPr>
          <w:rFonts w:ascii="Book Antiqua" w:eastAsiaTheme="minorEastAsia" w:hAnsi="Book Antiqua" w:cs="Times New Roman"/>
          <w:sz w:val="24"/>
          <w:szCs w:val="24"/>
        </w:rPr>
      </w:pPr>
      <w:r>
        <w:rPr>
          <w:rFonts w:ascii="Book Antiqua" w:eastAsiaTheme="minorEastAsia" w:hAnsi="Book Antiqua" w:cs="Times New Roman"/>
          <w:sz w:val="24"/>
          <w:szCs w:val="24"/>
        </w:rPr>
        <w:t>Ezt behelyettesítve a fonálinga (és így a fizikai inga) lengésideje a következő képlettel adható meg:</w:t>
      </w:r>
    </w:p>
    <w:p w14:paraId="5E73F006" w14:textId="4D84EF23" w:rsidR="00D673ED" w:rsidRPr="00D673ED" w:rsidRDefault="00D673ED" w:rsidP="00D673ED">
      <w:pPr>
        <w:jc w:val="both"/>
        <w:rPr>
          <w:rFonts w:ascii="Book Antiqua" w:eastAsiaTheme="minorEastAsia" w:hAnsi="Book Antiqua" w:cs="Times New Roman"/>
          <w:b/>
          <w:bCs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T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=2π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l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r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g</m:t>
                  </m:r>
                </m:den>
              </m:f>
            </m:e>
          </m:rad>
          <m:r>
            <w:rPr>
              <w:rFonts w:ascii="Cambria Math" w:eastAsiaTheme="minorEastAsia" w:hAnsi="Cambria Math" w:cs="Times New Roman"/>
              <w:sz w:val="24"/>
              <w:szCs w:val="24"/>
            </w:rPr>
            <m:t>=2π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θ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m∙s</m:t>
                      </m:r>
                    </m:den>
                  </m:f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g</m:t>
                  </m:r>
                </m:den>
              </m:f>
            </m:e>
          </m:ra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2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π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b/>
                  <w:bCs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b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θ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m∙g∙s</m:t>
                  </m:r>
                </m:den>
              </m:f>
            </m:e>
          </m:rad>
        </m:oMath>
      </m:oMathPara>
    </w:p>
    <w:p w14:paraId="731D37FF" w14:textId="397DF8ED" w:rsidR="00D673ED" w:rsidRPr="00D673ED" w:rsidRDefault="00D673ED" w:rsidP="00D673ED">
      <w:pPr>
        <w:jc w:val="both"/>
        <w:rPr>
          <w:rFonts w:ascii="Book Antiqua" w:eastAsiaTheme="minorEastAsia" w:hAnsi="Book Antiqua" w:cs="Times New Roman"/>
          <w:sz w:val="24"/>
          <w:szCs w:val="24"/>
        </w:rPr>
      </w:pPr>
      <w:r>
        <w:rPr>
          <w:rFonts w:ascii="Book Antiqua" w:eastAsiaTheme="minorEastAsia" w:hAnsi="Book Antiqua" w:cs="Times New Roman"/>
          <w:sz w:val="24"/>
          <w:szCs w:val="24"/>
        </w:rPr>
        <w:t>Mérésünkkor ezt az egyenletet fogjuk felhasználni a tehetetlenségi nyomaték meghatározására.</w:t>
      </w:r>
    </w:p>
    <w:p w14:paraId="13CDF747" w14:textId="77777777" w:rsidR="00D673ED" w:rsidRPr="00D673ED" w:rsidRDefault="00D673ED" w:rsidP="00D673ED">
      <w:pPr>
        <w:jc w:val="both"/>
        <w:rPr>
          <w:rFonts w:ascii="Book Antiqua" w:eastAsiaTheme="minorEastAsia" w:hAnsi="Book Antiqua" w:cs="Times New Roman"/>
          <w:sz w:val="24"/>
          <w:szCs w:val="24"/>
        </w:rPr>
      </w:pPr>
    </w:p>
    <w:p w14:paraId="071E9C8F" w14:textId="6ECF7819" w:rsidR="000B07E8" w:rsidRPr="003144CD" w:rsidRDefault="000B07E8" w:rsidP="0015429D">
      <w:pPr>
        <w:jc w:val="both"/>
        <w:rPr>
          <w:rFonts w:ascii="Book Antiqua" w:eastAsiaTheme="minorEastAsia" w:hAnsi="Book Antiqua" w:cs="Times New Roman"/>
          <w:b/>
          <w:bCs/>
          <w:sz w:val="24"/>
          <w:szCs w:val="24"/>
        </w:rPr>
      </w:pPr>
      <w:r w:rsidRPr="003144CD">
        <w:rPr>
          <w:rFonts w:ascii="Book Antiqua" w:eastAsiaTheme="minorEastAsia" w:hAnsi="Book Antiqua" w:cs="Times New Roman"/>
          <w:b/>
          <w:bCs/>
          <w:sz w:val="24"/>
          <w:szCs w:val="24"/>
        </w:rPr>
        <w:t>Torziós inga</w:t>
      </w:r>
    </w:p>
    <w:p w14:paraId="1D33093D" w14:textId="4DCCB22F" w:rsidR="000B07E8" w:rsidRPr="00E357E7" w:rsidRDefault="000B07E8" w:rsidP="0015429D">
      <w:pPr>
        <w:jc w:val="both"/>
        <w:rPr>
          <w:rFonts w:ascii="Book Antiqua" w:eastAsiaTheme="minorEastAsia" w:hAnsi="Book Antiqua" w:cs="Times New Roman"/>
          <w:i/>
          <w:iCs/>
          <w:sz w:val="24"/>
          <w:szCs w:val="24"/>
        </w:rPr>
      </w:pPr>
      <w:r w:rsidRPr="00E357E7">
        <w:rPr>
          <w:rFonts w:ascii="Book Antiqua" w:eastAsiaTheme="minorEastAsia" w:hAnsi="Book Antiqua" w:cs="Times New Roman"/>
          <w:i/>
          <w:iCs/>
          <w:sz w:val="24"/>
          <w:szCs w:val="24"/>
          <w:highlight w:val="cyan"/>
        </w:rPr>
        <w:t>(fogalma, működése, rövid története,</w:t>
      </w:r>
      <w:r w:rsidR="00B00B6A" w:rsidRPr="00E357E7">
        <w:rPr>
          <w:rFonts w:ascii="Book Antiqua" w:eastAsiaTheme="minorEastAsia" w:hAnsi="Book Antiqua" w:cs="Times New Roman"/>
          <w:i/>
          <w:iCs/>
          <w:sz w:val="24"/>
          <w:szCs w:val="24"/>
          <w:highlight w:val="cyan"/>
        </w:rPr>
        <w:t xml:space="preserve"> gyakorlati</w:t>
      </w:r>
      <w:r w:rsidRPr="00E357E7">
        <w:rPr>
          <w:rFonts w:ascii="Book Antiqua" w:eastAsiaTheme="minorEastAsia" w:hAnsi="Book Antiqua" w:cs="Times New Roman"/>
          <w:i/>
          <w:iCs/>
          <w:sz w:val="24"/>
          <w:szCs w:val="24"/>
          <w:highlight w:val="cyan"/>
        </w:rPr>
        <w:t xml:space="preserve"> felhasználása, teh. nyom. mérése a segítségével)</w:t>
      </w:r>
    </w:p>
    <w:p w14:paraId="616A7DE5" w14:textId="65C06423" w:rsidR="00E357E7" w:rsidRDefault="00E357E7" w:rsidP="0015429D">
      <w:pPr>
        <w:jc w:val="both"/>
        <w:rPr>
          <w:rFonts w:ascii="Book Antiqua" w:eastAsiaTheme="minorEastAsia" w:hAnsi="Book Antiqua" w:cs="Times New Roman"/>
          <w:sz w:val="24"/>
          <w:szCs w:val="24"/>
        </w:rPr>
      </w:pPr>
      <w:r>
        <w:rPr>
          <w:rFonts w:ascii="Book Antiqua" w:eastAsiaTheme="minorEastAsia" w:hAnsi="Book Antiqua" w:cs="Times New Roman"/>
          <w:sz w:val="24"/>
          <w:szCs w:val="24"/>
        </w:rPr>
        <w:t>A torziós inga (torziós mérleg) egy rugalmas szál elcsavarodásán alapuló mérőműszer, melyet Coulomb talált fel</w:t>
      </w:r>
      <w:r w:rsidR="002A1B76">
        <w:rPr>
          <w:rFonts w:ascii="Book Antiqua" w:eastAsiaTheme="minorEastAsia" w:hAnsi="Book Antiqua" w:cs="Times New Roman"/>
          <w:sz w:val="24"/>
          <w:szCs w:val="24"/>
        </w:rPr>
        <w:t xml:space="preserve"> 1777-ben, majd tett közzé 1784-ben egyik dolgozatában.</w:t>
      </w:r>
    </w:p>
    <w:p w14:paraId="5E34F998" w14:textId="1F9330EF" w:rsidR="002A1B76" w:rsidRPr="003144CD" w:rsidRDefault="002A1B76" w:rsidP="0015429D">
      <w:pPr>
        <w:jc w:val="both"/>
        <w:rPr>
          <w:rFonts w:ascii="Book Antiqua" w:eastAsiaTheme="minorEastAsia" w:hAnsi="Book Antiqua" w:cs="Times New Roman"/>
          <w:sz w:val="24"/>
          <w:szCs w:val="24"/>
        </w:rPr>
      </w:pPr>
      <w:r>
        <w:rPr>
          <w:rFonts w:ascii="Book Antiqua" w:eastAsiaTheme="minorEastAsia" w:hAnsi="Book Antiqua" w:cs="Times New Roman"/>
          <w:sz w:val="24"/>
          <w:szCs w:val="24"/>
        </w:rPr>
        <w:t>Coulomb felismerte, hogy a kicsi erő hatására létrejövő forgatónyomaték is képes könnyen észlelhető nagy elfordulást létrehozni, ha elég vékony a szál, amit elfordít (elcsavar). Ezt a felismerést felhasználva alkotta meg a nagyon kicsi hatás kimutatására alkalmas torziós ingáját. Az eszköz segítségével határozta meg később azt az erőt, amely két pontszerű elektromos töltés között jelentkezik és fogalmazta meg az elektrosztatikából ismert törvényét.</w:t>
      </w:r>
    </w:p>
    <w:p w14:paraId="61F077D6" w14:textId="0CF59670" w:rsidR="00B451B9" w:rsidRPr="002D4BAE" w:rsidRDefault="006E3DD9" w:rsidP="00B451B9">
      <w:pPr>
        <w:pStyle w:val="Szveg"/>
        <w:rPr>
          <w:u w:val="single"/>
        </w:rPr>
      </w:pPr>
      <w:r w:rsidRPr="002D4BAE">
        <w:rPr>
          <w:u w:val="single"/>
        </w:rPr>
        <w:t>Torziós inga szerkezete:</w:t>
      </w:r>
    </w:p>
    <w:p w14:paraId="078F61EB" w14:textId="77777777" w:rsidR="006E3DD9" w:rsidRDefault="006E3DD9" w:rsidP="00B451B9">
      <w:pPr>
        <w:pStyle w:val="Szveg"/>
      </w:pPr>
      <w:r>
        <w:rPr>
          <w:noProof/>
        </w:rPr>
        <w:drawing>
          <wp:inline distT="0" distB="0" distL="0" distR="0" wp14:anchorId="3D34344B" wp14:editId="4308BFFD">
            <wp:extent cx="1885757" cy="3132331"/>
            <wp:effectExtent l="0" t="0" r="635" b="0"/>
            <wp:docPr id="1305683280" name="Kép 6" descr="Modul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dul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375" cy="3156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FED86BA" wp14:editId="36106ACE">
            <wp:simplePos x="0" y="0"/>
            <wp:positionH relativeFrom="column">
              <wp:posOffset>-1298</wp:posOffset>
            </wp:positionH>
            <wp:positionV relativeFrom="paragraph">
              <wp:posOffset>304</wp:posOffset>
            </wp:positionV>
            <wp:extent cx="2568272" cy="3280265"/>
            <wp:effectExtent l="0" t="0" r="3810" b="0"/>
            <wp:wrapSquare wrapText="bothSides"/>
            <wp:docPr id="595726250" name="Kép 5" descr="Amazon.com: CoulombS Torsion Balance Ncharles Augustin De CoulombS  Invention Of The Torsion Balance The Inauguration Of Mensuration In  Electricity Copper Engraving From CoulombS MMires Sur L?lectricit Et La  Magn: Posters &amp; Pri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azon.com: CoulombS Torsion Balance Ncharles Augustin De CoulombS  Invention Of The Torsion Balance The Inauguration Of Mensuration In  Electricity Copper Engraving From CoulombS MMires Sur L?lectricit Et La  Magn: Posters &amp; Print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272" cy="328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F76590B" w14:textId="77777777" w:rsidR="006E3DD9" w:rsidRDefault="006E3DD9" w:rsidP="00B451B9">
      <w:pPr>
        <w:pStyle w:val="Szveg"/>
      </w:pPr>
    </w:p>
    <w:p w14:paraId="2E4585F0" w14:textId="076760CB" w:rsidR="006E3DD9" w:rsidRDefault="006E3DD9" w:rsidP="00B451B9">
      <w:pPr>
        <w:pStyle w:val="Szveg"/>
      </w:pPr>
      <w:r>
        <w:t xml:space="preserve">A torziós inga „lecsupaszítva” egy finom torziós szálból és egy rá függesztett rúdból áll, melynek végein </w:t>
      </w:r>
      <w:r w:rsidR="002D4BAE">
        <w:t>egy-egy tömeg helyezkedik el (kinézetre akár egy súlyzó). A testekre ható forgatónyomaték miatt a rúd elfordul, vele együtt pedig elcsavarodik a szál. Ezen elcsavarodás mértékéből számolhatók ki a forgatónyomaték és a rendszerre ható erők.</w:t>
      </w:r>
    </w:p>
    <w:p w14:paraId="205BB6CA" w14:textId="435C35BC" w:rsidR="002D4BAE" w:rsidRDefault="002D4BAE" w:rsidP="00B451B9">
      <w:pPr>
        <w:pStyle w:val="Szveg"/>
      </w:pPr>
      <w:r>
        <w:t>Ha a rúdra egy tükröt erősítünk, mely egy külső fényforrásból ráeső fénysugarat az elfordulás függvényében más-más szögben veri vissza, a rúd elfordulását még pontosabban, nagyon érzékenyen lehet figyelemmel kísérni.</w:t>
      </w:r>
    </w:p>
    <w:p w14:paraId="3CECE17B" w14:textId="3A42C327" w:rsidR="006E3DD9" w:rsidRPr="002D4BAE" w:rsidRDefault="006E3DD9" w:rsidP="00B451B9">
      <w:pPr>
        <w:pStyle w:val="Szveg"/>
        <w:rPr>
          <w:u w:val="single"/>
        </w:rPr>
      </w:pPr>
      <w:r w:rsidRPr="002D4BAE">
        <w:rPr>
          <w:u w:val="single"/>
        </w:rPr>
        <w:t>Ismeretlen tehetetlenségi nyomaték mérése torziós ingával:</w:t>
      </w:r>
    </w:p>
    <w:p w14:paraId="12B157DA" w14:textId="7B4E5FA6" w:rsidR="002D4BAE" w:rsidRDefault="002D4BAE" w:rsidP="00B451B9">
      <w:pPr>
        <w:pStyle w:val="Szveg"/>
      </w:pPr>
      <w:r>
        <w:t>Ismeretlen tehetetlenségi nyomaték torziós ingával pontosan mérhető anélkül, hogy a torziós szál geometriai és rugalmas adataira szükség lenne.</w:t>
      </w:r>
    </w:p>
    <w:p w14:paraId="64364F9F" w14:textId="6D24E561" w:rsidR="001C5B06" w:rsidRDefault="002D4BAE" w:rsidP="001C5B06">
      <w:pPr>
        <w:pStyle w:val="Szveg"/>
      </w:pPr>
      <w:r>
        <w:t xml:space="preserve">Helyezzünk az ingánkra ismeretlen, az inga forgástengelyére vonatkoztatott </w:t>
      </w:r>
      <w:r>
        <w:sym w:font="Symbol" w:char="F071"/>
      </w:r>
      <w:r w:rsidRPr="002D4BAE">
        <w:rPr>
          <w:vertAlign w:val="subscript"/>
        </w:rPr>
        <w:t>x</w:t>
      </w:r>
      <w:r>
        <w:t xml:space="preserve"> tehetetlenségi nyomatékú testet. Ezesetben </w:t>
      </w:r>
      <w:r w:rsidR="001C5B06">
        <w:t>az inga tehetetlenségi nyomatékát a torziós szál jellemzőit más összefüggésekkel helyettesítve, a torziómodulusz számításához kapcsolódó egyenletekből levezetve az alábbi egyenlet adja meg:</w:t>
      </w:r>
    </w:p>
    <w:p w14:paraId="52442C67" w14:textId="612B35B5" w:rsidR="001C5B06" w:rsidRPr="00670CEE" w:rsidRDefault="00000000" w:rsidP="001C5B06">
      <w:pPr>
        <w:pStyle w:val="Szveg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θ</m:t>
              </m:r>
            </m:e>
            <m:sub>
              <m:r>
                <w:rPr>
                  <w:rFonts w:ascii="Cambria Math" w:hAnsi="Cambria Math"/>
                </w:rPr>
                <m:t>x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</m:t>
              </m:r>
            </m:num>
            <m:den>
              <m:r>
                <w:rPr>
                  <w:rFonts w:ascii="Cambria Math" w:hAnsi="Cambria Math"/>
                </w:rPr>
                <m:t>m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x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  <m:r>
                <w:rPr>
                  <w:rFonts w:ascii="Cambria Math" w:hAnsi="Cambria Math"/>
                </w:rPr>
                <m:t>-b</m:t>
              </m:r>
            </m:e>
          </m:d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θ</m:t>
              </m:r>
            </m:e>
            <m:sub>
              <m:r>
                <w:rPr>
                  <w:rFonts w:ascii="Cambria Math" w:hAnsi="Cambria Math"/>
                </w:rPr>
                <m:t>S</m:t>
              </m:r>
            </m:sub>
          </m:sSub>
        </m:oMath>
      </m:oMathPara>
    </w:p>
    <w:p w14:paraId="59632464" w14:textId="3E820031" w:rsidR="00670CEE" w:rsidRDefault="00670CEE" w:rsidP="001C5B06">
      <w:pPr>
        <w:pStyle w:val="Szveg"/>
      </w:pPr>
      <w:r>
        <w:t xml:space="preserve">Ahol M az ingára akasztott testek össztömege, m a </w:t>
      </w:r>
      <w:r>
        <w:sym w:font="Symbol" w:char="F071"/>
      </w:r>
      <w:r w:rsidRPr="00670CEE">
        <w:rPr>
          <w:vertAlign w:val="subscript"/>
        </w:rPr>
        <w:t>x</w:t>
      </w:r>
      <w:r>
        <w:t xml:space="preserve"> tehetetlenségi nyomatékkal rendelkező test tömege, </w:t>
      </w:r>
      <w:r>
        <w:sym w:font="Symbol" w:char="F071"/>
      </w:r>
      <w:r w:rsidRPr="00670CEE">
        <w:rPr>
          <w:vertAlign w:val="subscript"/>
        </w:rPr>
        <w:t>S</w:t>
      </w:r>
      <w:r>
        <w:rPr>
          <w:vertAlign w:val="subscript"/>
        </w:rPr>
        <w:t xml:space="preserve"> </w:t>
      </w:r>
      <w:r>
        <w:t>az ingára akasztott testek össz-tehetetlenségi nyomatéka, b pedig az inga lengésidőnégyzete abban az esetben, mikor a tárcsák (testek) a forgástengelyen vannak elhelyezve.</w:t>
      </w:r>
    </w:p>
    <w:p w14:paraId="7ECD7281" w14:textId="15E0BC48" w:rsidR="00670CEE" w:rsidRDefault="00670CEE" w:rsidP="001C5B06">
      <w:pPr>
        <w:pStyle w:val="Szveg"/>
      </w:pPr>
      <w:r>
        <w:t>Az inga periódusidejét mérjük elektromos számláló segítségével. A lengések</w:t>
      </w:r>
      <w:r w:rsidR="00C34C05">
        <w:t>et egy fényforrásból és egy fényérzékelőből álló egység rögzíti úgy, hogy az ingára kis fémlemezt erősítünk, mely az inga lengései során áthalad a fénynyalábon és rövid időre eltakarja azt a detektor elől.</w:t>
      </w:r>
    </w:p>
    <w:p w14:paraId="0DDD8ADC" w14:textId="57D7F6A9" w:rsidR="00C34C05" w:rsidRDefault="00C34C05" w:rsidP="001C5B06">
      <w:pPr>
        <w:pStyle w:val="Szveg"/>
      </w:pPr>
      <w:r w:rsidRPr="00C34C05">
        <w:rPr>
          <w:noProof/>
        </w:rPr>
        <w:drawing>
          <wp:inline distT="0" distB="0" distL="0" distR="0" wp14:anchorId="131E96DA" wp14:editId="178DDA6D">
            <wp:extent cx="5687219" cy="3486637"/>
            <wp:effectExtent l="0" t="0" r="8890" b="0"/>
            <wp:docPr id="1921466735" name="Kép 1" descr="A képen diagram, vázlat, Műszaki rajz, Tervrajz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1466735" name="Kép 1" descr="A képen diagram, vázlat, Műszaki rajz, Tervrajz látható&#10;&#10;Automatikusan generált leírás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87219" cy="3486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357296" w14:textId="650095B9" w:rsidR="00C34C05" w:rsidRPr="00670CEE" w:rsidRDefault="00C34C05" w:rsidP="001C5B06">
      <w:pPr>
        <w:pStyle w:val="Szveg"/>
      </w:pPr>
      <w:r>
        <w:t>Mérjük továbbá az ingára akasztott testek (tárcsák) tömegét (mérleggel), a tárcsák átmérőjét (tolómérővel), valamint a torziós huzal átmérőjét és hosszát.</w:t>
      </w:r>
    </w:p>
    <w:p w14:paraId="6AED6FBB" w14:textId="77777777" w:rsidR="001C5B06" w:rsidRDefault="001C5B06" w:rsidP="00B451B9">
      <w:pPr>
        <w:pStyle w:val="Szveg"/>
      </w:pPr>
    </w:p>
    <w:p w14:paraId="3BE29814" w14:textId="77777777" w:rsidR="002D4BAE" w:rsidRPr="00B451B9" w:rsidRDefault="002D4BAE" w:rsidP="00B451B9">
      <w:pPr>
        <w:pStyle w:val="Szveg"/>
      </w:pPr>
    </w:p>
    <w:p w14:paraId="5213B8F9" w14:textId="15B8890D" w:rsidR="00B00B6A" w:rsidRPr="003144CD" w:rsidRDefault="00B00B6A" w:rsidP="003144CD">
      <w:pPr>
        <w:pStyle w:val="Egysg"/>
      </w:pPr>
      <w:bookmarkStart w:id="7" w:name="_Toc136371189"/>
      <w:r w:rsidRPr="003144CD">
        <w:t>Mérés – tervezet</w:t>
      </w:r>
      <w:bookmarkEnd w:id="7"/>
    </w:p>
    <w:p w14:paraId="43324C76" w14:textId="7194D6B6" w:rsidR="00B00B6A" w:rsidRPr="003144CD" w:rsidRDefault="00B00B6A" w:rsidP="003144CD">
      <w:pPr>
        <w:pStyle w:val="Szveg"/>
      </w:pPr>
      <w:r w:rsidRPr="003144CD">
        <w:t>Kutatási munkánk során egy olyan mérést igyekeztünk összeállítani, mely a lehető legegyszerűbb eszközökkel elvégezhető és mégis viszonylag pontos, hibahatáron belül eső értékeket kapunk az elvégzése során. Olyan, iskolai körülmények között, a diákok által önállóan elvégezhető kísérletet próbáltunk felállítani, mely jól szemlélteti a forgómozgást jellemző mennyiségek összefüggéseit, valamint a tehetetlenségi nyomaték mérésének módszereit, azok alapját ismerteti.</w:t>
      </w:r>
    </w:p>
    <w:p w14:paraId="2B15A544" w14:textId="08556C91" w:rsidR="00B00B6A" w:rsidRPr="003144CD" w:rsidRDefault="00B00B6A" w:rsidP="0015429D">
      <w:pPr>
        <w:jc w:val="both"/>
        <w:rPr>
          <w:rFonts w:ascii="Book Antiqua" w:eastAsiaTheme="minorEastAsia" w:hAnsi="Book Antiqua" w:cs="Times New Roman"/>
          <w:sz w:val="24"/>
          <w:szCs w:val="24"/>
        </w:rPr>
      </w:pPr>
      <w:r w:rsidRPr="003144CD">
        <w:rPr>
          <w:rFonts w:ascii="Book Antiqua" w:eastAsiaTheme="minorEastAsia" w:hAnsi="Book Antiqua" w:cs="Times New Roman"/>
          <w:sz w:val="24"/>
          <w:szCs w:val="24"/>
        </w:rPr>
        <w:t xml:space="preserve">Mérésünk során különböző formájú, anyagú, tömegű szabályos és </w:t>
      </w:r>
      <w:r w:rsidR="001C6EE6">
        <w:rPr>
          <w:rFonts w:ascii="Book Antiqua" w:eastAsiaTheme="minorEastAsia" w:hAnsi="Book Antiqua" w:cs="Times New Roman"/>
          <w:sz w:val="24"/>
          <w:szCs w:val="24"/>
        </w:rPr>
        <w:t>szabálytalan, lapszerű testeket egy szög segítségével</w:t>
      </w:r>
      <w:r w:rsidRPr="003144CD">
        <w:rPr>
          <w:rFonts w:ascii="Book Antiqua" w:eastAsiaTheme="minorEastAsia" w:hAnsi="Book Antiqua" w:cs="Times New Roman"/>
          <w:sz w:val="24"/>
          <w:szCs w:val="24"/>
        </w:rPr>
        <w:t xml:space="preserve"> </w:t>
      </w:r>
      <w:r w:rsidR="001C6EE6">
        <w:rPr>
          <w:rFonts w:ascii="Book Antiqua" w:eastAsiaTheme="minorEastAsia" w:hAnsi="Book Antiqua" w:cs="Times New Roman"/>
          <w:sz w:val="24"/>
          <w:szCs w:val="24"/>
        </w:rPr>
        <w:t>fel</w:t>
      </w:r>
      <w:r w:rsidRPr="003144CD">
        <w:rPr>
          <w:rFonts w:ascii="Book Antiqua" w:eastAsiaTheme="minorEastAsia" w:hAnsi="Book Antiqua" w:cs="Times New Roman"/>
          <w:sz w:val="24"/>
          <w:szCs w:val="24"/>
        </w:rPr>
        <w:t xml:space="preserve">függesztünk, majd egyensúlyi helyzetükből </w:t>
      </w:r>
      <w:r w:rsidR="000034AA" w:rsidRPr="003144CD">
        <w:rPr>
          <w:rFonts w:ascii="Book Antiqua" w:eastAsiaTheme="minorEastAsia" w:hAnsi="Book Antiqua" w:cs="Times New Roman"/>
          <w:sz w:val="24"/>
          <w:szCs w:val="24"/>
        </w:rPr>
        <w:t>kitérítjük őket, így lengőmozgást hozva létre. A testek periódusidejét (lengésidejét) mérjük, majd tömegük és tömegközéppontjuk forgástengelytől (felfüggesztési ponttól) mért távolságát felhasználva, a fizikai ingát jellemző, mozgását leíró mennyiségek, összefüggések segítségével meghatározzuk az egyes testek tehetetlenségi nyomatékát.</w:t>
      </w:r>
    </w:p>
    <w:p w14:paraId="615E6BFB" w14:textId="2C6C8E91" w:rsidR="000034AA" w:rsidRPr="003144CD" w:rsidRDefault="000034AA" w:rsidP="0015429D">
      <w:pPr>
        <w:jc w:val="both"/>
        <w:rPr>
          <w:rFonts w:ascii="Book Antiqua" w:eastAsiaTheme="minorEastAsia" w:hAnsi="Book Antiqua" w:cs="Times New Roman"/>
          <w:sz w:val="24"/>
          <w:szCs w:val="24"/>
        </w:rPr>
      </w:pPr>
      <w:r w:rsidRPr="003144CD">
        <w:rPr>
          <w:rFonts w:ascii="Book Antiqua" w:eastAsiaTheme="minorEastAsia" w:hAnsi="Book Antiqua" w:cs="Times New Roman"/>
          <w:sz w:val="24"/>
          <w:szCs w:val="24"/>
        </w:rPr>
        <w:t>A mérés során a közegellenállást</w:t>
      </w:r>
      <w:r w:rsidR="00C34C05">
        <w:rPr>
          <w:rFonts w:ascii="Book Antiqua" w:eastAsiaTheme="minorEastAsia" w:hAnsi="Book Antiqua" w:cs="Times New Roman"/>
          <w:sz w:val="24"/>
          <w:szCs w:val="24"/>
        </w:rPr>
        <w:t xml:space="preserve"> és a súrlódást</w:t>
      </w:r>
      <w:r w:rsidRPr="003144CD">
        <w:rPr>
          <w:rFonts w:ascii="Book Antiqua" w:eastAsiaTheme="minorEastAsia" w:hAnsi="Book Antiqua" w:cs="Times New Roman"/>
          <w:sz w:val="24"/>
          <w:szCs w:val="24"/>
        </w:rPr>
        <w:t xml:space="preserve"> elhanyagoljuk.</w:t>
      </w:r>
    </w:p>
    <w:p w14:paraId="0B781401" w14:textId="77777777" w:rsidR="000034AA" w:rsidRPr="003144CD" w:rsidRDefault="000034AA" w:rsidP="0015429D">
      <w:pPr>
        <w:jc w:val="both"/>
        <w:rPr>
          <w:rFonts w:ascii="Book Antiqua" w:eastAsiaTheme="minorEastAsia" w:hAnsi="Book Antiqua" w:cs="Times New Roman"/>
          <w:sz w:val="24"/>
          <w:szCs w:val="24"/>
        </w:rPr>
      </w:pPr>
    </w:p>
    <w:p w14:paraId="6B0293CF" w14:textId="496E71AD" w:rsidR="000034AA" w:rsidRPr="003144CD" w:rsidRDefault="000034AA" w:rsidP="003144CD">
      <w:pPr>
        <w:pStyle w:val="Egysg"/>
      </w:pPr>
      <w:bookmarkStart w:id="8" w:name="_Toc136371190"/>
      <w:r w:rsidRPr="003144CD">
        <w:t>Mérés – kivitelezés</w:t>
      </w:r>
      <w:bookmarkEnd w:id="8"/>
    </w:p>
    <w:p w14:paraId="146DE435" w14:textId="31B689B9" w:rsidR="000034AA" w:rsidRDefault="000034AA" w:rsidP="003144CD">
      <w:pPr>
        <w:pStyle w:val="Alegysg"/>
      </w:pPr>
      <w:bookmarkStart w:id="9" w:name="_Toc136371191"/>
      <w:r w:rsidRPr="003144CD">
        <w:t>Mérés célja</w:t>
      </w:r>
      <w:bookmarkEnd w:id="9"/>
    </w:p>
    <w:p w14:paraId="329FB660" w14:textId="1D7A39C4" w:rsidR="00111134" w:rsidRPr="003144CD" w:rsidRDefault="00111134" w:rsidP="00111134">
      <w:pPr>
        <w:pStyle w:val="Szveg"/>
      </w:pPr>
      <w:r>
        <w:t>Tehetetlenségi nyomaték meghatározása fizikai inga segítségével, a periódusidő mérésén keresztül.</w:t>
      </w:r>
    </w:p>
    <w:p w14:paraId="3FE08744" w14:textId="4B5FDA99" w:rsidR="000034AA" w:rsidRDefault="000034AA" w:rsidP="003144CD">
      <w:pPr>
        <w:pStyle w:val="Alegysg"/>
        <w:rPr>
          <w:rFonts w:eastAsiaTheme="minorEastAsia"/>
        </w:rPr>
      </w:pPr>
      <w:bookmarkStart w:id="10" w:name="_Toc136371192"/>
      <w:r w:rsidRPr="003144CD">
        <w:rPr>
          <w:rFonts w:eastAsiaTheme="minorEastAsia"/>
        </w:rPr>
        <w:t>Eszközök</w:t>
      </w:r>
      <w:bookmarkEnd w:id="10"/>
    </w:p>
    <w:p w14:paraId="24A21C49" w14:textId="7DB067B2" w:rsidR="00111134" w:rsidRDefault="00111134" w:rsidP="00111134">
      <w:pPr>
        <w:pStyle w:val="Szveg"/>
        <w:numPr>
          <w:ilvl w:val="0"/>
          <w:numId w:val="2"/>
        </w:numPr>
      </w:pPr>
      <w:r>
        <w:t>mérleg (testek tömegének méréséhez)</w:t>
      </w:r>
    </w:p>
    <w:p w14:paraId="211E6C39" w14:textId="4952241D" w:rsidR="00111134" w:rsidRDefault="00111134" w:rsidP="00111134">
      <w:pPr>
        <w:pStyle w:val="Szveg"/>
        <w:numPr>
          <w:ilvl w:val="0"/>
          <w:numId w:val="2"/>
        </w:numPr>
      </w:pPr>
      <w:r>
        <w:t>mérőszalag (testek forgástengelytől mért távolságának méréséhez)</w:t>
      </w:r>
    </w:p>
    <w:p w14:paraId="0ECA6EB5" w14:textId="35B1E1D1" w:rsidR="00111134" w:rsidRDefault="00111134" w:rsidP="00111134">
      <w:pPr>
        <w:pStyle w:val="Szveg"/>
        <w:numPr>
          <w:ilvl w:val="0"/>
          <w:numId w:val="2"/>
        </w:numPr>
      </w:pPr>
      <w:r>
        <w:t>stopper (periódusidő méréséhez)</w:t>
      </w:r>
    </w:p>
    <w:p w14:paraId="41FE741E" w14:textId="768F0471" w:rsidR="001C6EE6" w:rsidRDefault="001C6EE6" w:rsidP="00111134">
      <w:pPr>
        <w:pStyle w:val="Szveg"/>
        <w:numPr>
          <w:ilvl w:val="0"/>
          <w:numId w:val="2"/>
        </w:numPr>
      </w:pPr>
      <w:r>
        <w:t>szög/állvány (felfüggesztési pont)</w:t>
      </w:r>
    </w:p>
    <w:p w14:paraId="4F6AA85C" w14:textId="241DC52C" w:rsidR="001C6EE6" w:rsidRDefault="001C6EE6" w:rsidP="00111134">
      <w:pPr>
        <w:pStyle w:val="Szveg"/>
        <w:numPr>
          <w:ilvl w:val="0"/>
          <w:numId w:val="2"/>
        </w:numPr>
      </w:pPr>
      <w:r>
        <w:t>vonalzó (tömegközéppont meghatározásához)</w:t>
      </w:r>
    </w:p>
    <w:p w14:paraId="09E5470D" w14:textId="5032A55B" w:rsidR="00111134" w:rsidRDefault="00111134" w:rsidP="00111134">
      <w:pPr>
        <w:pStyle w:val="Szveg"/>
        <w:numPr>
          <w:ilvl w:val="0"/>
          <w:numId w:val="2"/>
        </w:numPr>
      </w:pPr>
      <w:r>
        <w:t>különböző alakú testek:</w:t>
      </w:r>
    </w:p>
    <w:p w14:paraId="13B5EB79" w14:textId="6889D730" w:rsidR="00111134" w:rsidRDefault="00111134" w:rsidP="00111134">
      <w:pPr>
        <w:pStyle w:val="Szveg"/>
        <w:numPr>
          <w:ilvl w:val="1"/>
          <w:numId w:val="2"/>
        </w:numPr>
      </w:pPr>
      <w:r>
        <w:t>rúd</w:t>
      </w:r>
    </w:p>
    <w:p w14:paraId="0F639E4A" w14:textId="02392256" w:rsidR="001C6EE6" w:rsidRDefault="001C6EE6" w:rsidP="00111134">
      <w:pPr>
        <w:pStyle w:val="Szveg"/>
        <w:numPr>
          <w:ilvl w:val="1"/>
          <w:numId w:val="2"/>
        </w:numPr>
      </w:pPr>
      <w:r>
        <w:t>háromszöglap</w:t>
      </w:r>
    </w:p>
    <w:p w14:paraId="04FC1158" w14:textId="3941A366" w:rsidR="001C6EE6" w:rsidRDefault="001C6EE6" w:rsidP="00111134">
      <w:pPr>
        <w:pStyle w:val="Szveg"/>
        <w:numPr>
          <w:ilvl w:val="1"/>
          <w:numId w:val="2"/>
        </w:numPr>
      </w:pPr>
      <w:r>
        <w:t>négyzetlap</w:t>
      </w:r>
    </w:p>
    <w:p w14:paraId="110EB268" w14:textId="2E60C08A" w:rsidR="001C6EE6" w:rsidRDefault="00111134" w:rsidP="001C6EE6">
      <w:pPr>
        <w:pStyle w:val="Szveg"/>
        <w:numPr>
          <w:ilvl w:val="1"/>
          <w:numId w:val="2"/>
        </w:numPr>
      </w:pPr>
      <w:r>
        <w:t>körlap</w:t>
      </w:r>
    </w:p>
    <w:p w14:paraId="403416A6" w14:textId="4599E769" w:rsidR="001C6EE6" w:rsidRDefault="00111134" w:rsidP="001C6EE6">
      <w:pPr>
        <w:pStyle w:val="Szveg"/>
        <w:numPr>
          <w:ilvl w:val="1"/>
          <w:numId w:val="2"/>
        </w:numPr>
      </w:pPr>
      <w:r>
        <w:t xml:space="preserve">szabálytalan </w:t>
      </w:r>
      <w:r w:rsidR="001C6EE6">
        <w:t>alakú lap</w:t>
      </w:r>
    </w:p>
    <w:p w14:paraId="2E3141E1" w14:textId="18FA41CC" w:rsidR="00F2241D" w:rsidRDefault="00044542" w:rsidP="00F2241D">
      <w:pPr>
        <w:pStyle w:val="Szveg"/>
        <w:numPr>
          <w:ilvl w:val="0"/>
          <w:numId w:val="2"/>
        </w:numPr>
      </w:pPr>
      <w:r>
        <w:t>(fúró a testek átfúrásához)</w:t>
      </w:r>
    </w:p>
    <w:p w14:paraId="470FEE02" w14:textId="77777777" w:rsidR="00F2241D" w:rsidRPr="003144CD" w:rsidRDefault="00F2241D" w:rsidP="00F2241D">
      <w:pPr>
        <w:pStyle w:val="Szveg"/>
        <w:ind w:left="360"/>
      </w:pPr>
    </w:p>
    <w:p w14:paraId="5D08CADB" w14:textId="3A466AB5" w:rsidR="000034AA" w:rsidRDefault="000034AA" w:rsidP="003144CD">
      <w:pPr>
        <w:pStyle w:val="Alegysg"/>
        <w:rPr>
          <w:rFonts w:eastAsiaTheme="minorEastAsia"/>
        </w:rPr>
      </w:pPr>
      <w:bookmarkStart w:id="11" w:name="_Toc136371193"/>
      <w:r w:rsidRPr="003144CD">
        <w:rPr>
          <w:rFonts w:eastAsiaTheme="minorEastAsia"/>
        </w:rPr>
        <w:t>Mérés menete</w:t>
      </w:r>
      <w:bookmarkEnd w:id="11"/>
    </w:p>
    <w:p w14:paraId="5DAFE858" w14:textId="7BB9893D" w:rsidR="00F46059" w:rsidRDefault="00F46059" w:rsidP="00F46059">
      <w:pPr>
        <w:pStyle w:val="Szveg"/>
      </w:pPr>
      <w:r>
        <w:t>A mérleggel külön-külön megmérjük az egyes testek tömegét.</w:t>
      </w:r>
      <w:r w:rsidR="00D76F18">
        <w:t xml:space="preserve"> (Pontosabb eredményért átfúrás után)</w:t>
      </w:r>
    </w:p>
    <w:p w14:paraId="7467D9E4" w14:textId="319F2698" w:rsidR="00F46059" w:rsidRDefault="00F46059" w:rsidP="00F46059">
      <w:pPr>
        <w:pStyle w:val="Szveg"/>
      </w:pPr>
      <w:r>
        <w:t>Meghatározzuk</w:t>
      </w:r>
      <w:r w:rsidR="00034199">
        <w:t xml:space="preserve"> a testek tömegközéppontját (súlypontját)</w:t>
      </w:r>
      <w:r w:rsidR="00FB3671">
        <w:t xml:space="preserve"> a vonalzó segítségével. Szabálytalan alakú testek esetében két-három különböző ponton fonállal felfüggesztve, a hatásvonalak irányát követve rajzoljuk fel.</w:t>
      </w:r>
    </w:p>
    <w:p w14:paraId="3531B783" w14:textId="1DB46F11" w:rsidR="002F7B28" w:rsidRDefault="00FB3671" w:rsidP="00F46059">
      <w:pPr>
        <w:pStyle w:val="Szveg"/>
      </w:pPr>
      <w:r>
        <w:t>A testeke</w:t>
      </w:r>
      <w:r w:rsidR="002F7B28">
        <w:t>t egy – a tömegközépponttól különböző – pontban átfúrjuk, majd az így létrejövő lyukon keresztül a felfüggesztési pontként szolgáló szögre akasztjuk. A testet az egyensúlyi helyzetébe igazítjuk, megvárjuk, amíg mozgása lecsillapodik.</w:t>
      </w:r>
      <w:r w:rsidR="00D76F18">
        <w:t xml:space="preserve"> (Az átfúrást egy testen több helyen is elvégezhetjük, hogy többféle tengelyre is tudjunk mérést végezni ugyanazon test esetében)</w:t>
      </w:r>
    </w:p>
    <w:p w14:paraId="448E9E0B" w14:textId="357E5D42" w:rsidR="002F7B28" w:rsidRDefault="002F7B28" w:rsidP="00F46059">
      <w:pPr>
        <w:pStyle w:val="Szveg"/>
      </w:pPr>
      <w:r>
        <w:t>A mérőszalag segítségével megmérjük a tömegközéppont és a felfüggesztési pont közötti távolságot.</w:t>
      </w:r>
    </w:p>
    <w:p w14:paraId="7FAD797C" w14:textId="2310F657" w:rsidR="002F7B28" w:rsidRDefault="002F7B28" w:rsidP="00F46059">
      <w:pPr>
        <w:pStyle w:val="Szveg"/>
        <w:rPr>
          <w:i/>
          <w:iCs/>
        </w:rPr>
      </w:pPr>
      <w:r>
        <w:t>A testet (mondjuk kb. 45°-ban?) kitérítjük egyensúlyi helyzetéből, és a stopper segítségével mérjük a lengésidőt. Ezt érdemes úgy csinálni, hogy megfigyeljük, nagyjából hány teljes rezgést végez az inga, amíg nem módosul (csökken) számottevően a test kitérése. Ezután ehhez az x darab teljes rezgéshez szükséges időt mérjük</w:t>
      </w:r>
      <w:r w:rsidR="00A076E3">
        <w:t>, majd a teljes időtartamot elosztjuk x-szel.</w:t>
      </w:r>
      <w:r w:rsidR="00A076E3">
        <w:tab/>
      </w:r>
      <w:r w:rsidR="00A076E3" w:rsidRPr="00A076E3">
        <w:rPr>
          <w:i/>
          <w:iCs/>
          <w:highlight w:val="cyan"/>
        </w:rPr>
        <w:sym w:font="Wingdings" w:char="F0E0"/>
      </w:r>
      <w:r w:rsidR="00A076E3" w:rsidRPr="00A076E3">
        <w:rPr>
          <w:i/>
          <w:iCs/>
          <w:highlight w:val="cyan"/>
        </w:rPr>
        <w:t>periódusidőt akár arduinoval is lehetne mérni</w:t>
      </w:r>
    </w:p>
    <w:p w14:paraId="13CC262B" w14:textId="19E0FE0A" w:rsidR="00627861" w:rsidRDefault="00627861" w:rsidP="00F46059">
      <w:pPr>
        <w:pStyle w:val="Szveg"/>
      </w:pPr>
      <w:r>
        <w:t>A mért periódusidőket feljegyezzük, kiértékeléskor ezekből az adatokból fogjuk kiszámítani a testek tehetetlenségi nyomatékát.</w:t>
      </w:r>
    </w:p>
    <w:p w14:paraId="021C8CD1" w14:textId="77777777" w:rsidR="00F2241D" w:rsidRPr="00627861" w:rsidRDefault="00F2241D" w:rsidP="00F46059">
      <w:pPr>
        <w:pStyle w:val="Szveg"/>
      </w:pPr>
    </w:p>
    <w:p w14:paraId="38CBC32E" w14:textId="50ECD487" w:rsidR="000034AA" w:rsidRDefault="000034AA" w:rsidP="003144CD">
      <w:pPr>
        <w:pStyle w:val="Alegysg"/>
        <w:rPr>
          <w:rFonts w:eastAsiaTheme="minorEastAsia"/>
        </w:rPr>
      </w:pPr>
      <w:bookmarkStart w:id="12" w:name="_Toc136371194"/>
      <w:r w:rsidRPr="003144CD">
        <w:rPr>
          <w:rFonts w:eastAsiaTheme="minorEastAsia"/>
        </w:rPr>
        <w:t>Mért adatok</w:t>
      </w:r>
      <w:bookmarkEnd w:id="12"/>
    </w:p>
    <w:p w14:paraId="02B471EA" w14:textId="3A575A2A" w:rsidR="00A076E3" w:rsidRDefault="00A076E3" w:rsidP="00A076E3">
      <w:pPr>
        <w:pStyle w:val="Szveg"/>
      </w:pPr>
      <w:r>
        <w:t>test neve, jelzése</w:t>
      </w:r>
    </w:p>
    <w:p w14:paraId="38E13EE5" w14:textId="159A5350" w:rsidR="00A076E3" w:rsidRDefault="00A076E3" w:rsidP="00A076E3">
      <w:pPr>
        <w:pStyle w:val="Szveg"/>
      </w:pPr>
      <w:r>
        <w:t>ábra (tömegponttal, felfüggesztési ponttal)</w:t>
      </w:r>
    </w:p>
    <w:p w14:paraId="70AB6F4B" w14:textId="1939DDC4" w:rsidR="00A076E3" w:rsidRDefault="00A076E3" w:rsidP="00A076E3">
      <w:pPr>
        <w:pStyle w:val="Szveg"/>
      </w:pPr>
      <w:r>
        <w:t>test tömege</w:t>
      </w:r>
      <w:r w:rsidR="00BB30CF">
        <w:t xml:space="preserve"> (m)</w:t>
      </w:r>
    </w:p>
    <w:p w14:paraId="3462F9A4" w14:textId="34543465" w:rsidR="00A076E3" w:rsidRDefault="00BB30CF" w:rsidP="00A076E3">
      <w:pPr>
        <w:pStyle w:val="Szveg"/>
      </w:pPr>
      <w:r>
        <w:t xml:space="preserve">TMKP és a </w:t>
      </w:r>
      <w:r w:rsidR="00A076E3">
        <w:t>felfügg</w:t>
      </w:r>
      <w:r>
        <w:t>esztési pont</w:t>
      </w:r>
      <w:r w:rsidR="00A076E3">
        <w:t>távolsága</w:t>
      </w:r>
      <w:r>
        <w:t xml:space="preserve"> (s)</w:t>
      </w:r>
    </w:p>
    <w:p w14:paraId="15CC82FB" w14:textId="1EA8AA6D" w:rsidR="00A076E3" w:rsidRDefault="00A076E3" w:rsidP="00A076E3">
      <w:pPr>
        <w:pStyle w:val="Szveg"/>
      </w:pPr>
      <w:r>
        <w:t>periódusidő (5x mérve, átlagolva)</w:t>
      </w:r>
      <w:r w:rsidR="00BB30CF">
        <w:t xml:space="preserve"> (T)</w:t>
      </w:r>
    </w:p>
    <w:p w14:paraId="3D795FFF" w14:textId="77777777" w:rsidR="00F2241D" w:rsidRPr="003144CD" w:rsidRDefault="00F2241D" w:rsidP="00A076E3">
      <w:pPr>
        <w:pStyle w:val="Szveg"/>
      </w:pPr>
    </w:p>
    <w:p w14:paraId="705068DD" w14:textId="276F623E" w:rsidR="000034AA" w:rsidRDefault="000034AA" w:rsidP="003144CD">
      <w:pPr>
        <w:pStyle w:val="Alegysg"/>
        <w:rPr>
          <w:rFonts w:eastAsiaTheme="minorEastAsia"/>
        </w:rPr>
      </w:pPr>
      <w:bookmarkStart w:id="13" w:name="_Toc136371195"/>
      <w:r w:rsidRPr="003144CD">
        <w:rPr>
          <w:rFonts w:eastAsiaTheme="minorEastAsia"/>
        </w:rPr>
        <w:t>Elméleti háttér, adatok kiértékelése, magyarázatok</w:t>
      </w:r>
      <w:bookmarkEnd w:id="13"/>
    </w:p>
    <w:p w14:paraId="2B1780F9" w14:textId="0AF58AA3" w:rsidR="00AB3993" w:rsidRDefault="00AB3993" w:rsidP="003144CD">
      <w:pPr>
        <w:pStyle w:val="Alegysg"/>
        <w:rPr>
          <w:rFonts w:eastAsiaTheme="minorEastAsia"/>
          <w:sz w:val="24"/>
          <w:szCs w:val="24"/>
          <w:u w:val="none"/>
        </w:rPr>
      </w:pPr>
      <w:r w:rsidRPr="00AB3993">
        <w:rPr>
          <w:rFonts w:eastAsiaTheme="minorEastAsia"/>
          <w:sz w:val="24"/>
          <w:szCs w:val="24"/>
          <w:u w:val="none"/>
        </w:rPr>
        <w:t>Miv</w:t>
      </w:r>
      <w:r>
        <w:rPr>
          <w:rFonts w:eastAsiaTheme="minorEastAsia"/>
          <w:sz w:val="24"/>
          <w:szCs w:val="24"/>
          <w:u w:val="none"/>
        </w:rPr>
        <w:t xml:space="preserve">el egy merevtest forgását vizsgáljuk, kimondhatjuk, hogy a testre ható forgatónyomatékok előjeles összege egyenlő a test szöggyorsulásának és tehetetlenségi nyomatékának szorzatával. </w:t>
      </w:r>
    </w:p>
    <w:p w14:paraId="524D1F31" w14:textId="671C752E" w:rsidR="00AB3993" w:rsidRDefault="00AB3993" w:rsidP="003144CD">
      <w:pPr>
        <w:pStyle w:val="Alegysg"/>
        <w:rPr>
          <w:rFonts w:eastAsiaTheme="minorEastAsia"/>
          <w:sz w:val="24"/>
          <w:szCs w:val="24"/>
          <w:u w:val="none"/>
        </w:rPr>
      </w:pPr>
      <w:r>
        <w:rPr>
          <w:rFonts w:eastAsiaTheme="minorEastAsia"/>
          <w:sz w:val="24"/>
          <w:szCs w:val="24"/>
          <w:u w:val="none"/>
        </w:rPr>
        <w:t>Jelen esetben a testre csak a nehézségi erő fejt ki forgatónyomatékot, az erőkar pedig s.</w:t>
      </w:r>
    </w:p>
    <w:p w14:paraId="238E06A3" w14:textId="6FB46916" w:rsidR="00AB3993" w:rsidRDefault="00AB3993" w:rsidP="003144CD">
      <w:pPr>
        <w:pStyle w:val="Alegysg"/>
        <w:rPr>
          <w:rFonts w:eastAsiaTheme="minorEastAsia"/>
          <w:sz w:val="24"/>
          <w:szCs w:val="24"/>
          <w:u w:val="none"/>
        </w:rPr>
      </w:pPr>
      <w:r>
        <w:rPr>
          <w:rFonts w:eastAsiaTheme="minorEastAsia"/>
          <w:sz w:val="24"/>
          <w:szCs w:val="24"/>
          <w:u w:val="none"/>
        </w:rPr>
        <w:t>M = -m*g*s*sin</w:t>
      </w:r>
      <m:oMath>
        <m:r>
          <w:rPr>
            <w:rFonts w:ascii="Cambria Math" w:eastAsiaTheme="minorEastAsia" w:hAnsi="Cambria Math"/>
            <w:sz w:val="24"/>
            <w:szCs w:val="24"/>
            <w:u w:val="none"/>
          </w:rPr>
          <m:t>α</m:t>
        </m:r>
      </m:oMath>
    </w:p>
    <w:p w14:paraId="5F81C84C" w14:textId="15AE4058" w:rsidR="00AB3993" w:rsidRPr="00BB30CF" w:rsidRDefault="00BB30CF" w:rsidP="003144CD">
      <w:pPr>
        <w:pStyle w:val="Alegysg"/>
        <w:rPr>
          <w:rFonts w:eastAsiaTheme="minorEastAsia"/>
          <w:sz w:val="24"/>
          <w:szCs w:val="24"/>
          <w:u w:val="none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  <w:u w:val="none"/>
            </w:rPr>
            <m:t>θ*β= -m*g*s*sinα</m:t>
          </m:r>
        </m:oMath>
      </m:oMathPara>
    </w:p>
    <w:p w14:paraId="4CFD4C51" w14:textId="598FBF39" w:rsidR="00BB30CF" w:rsidRDefault="00BB30CF" w:rsidP="00BB30CF">
      <w:pPr>
        <w:pStyle w:val="Alegysg"/>
        <w:rPr>
          <w:rFonts w:eastAsiaTheme="minorEastAsia"/>
          <w:sz w:val="24"/>
          <w:szCs w:val="24"/>
          <w:u w:val="none"/>
        </w:rPr>
      </w:pPr>
      <m:oMath>
        <m:r>
          <w:rPr>
            <w:rFonts w:ascii="Cambria Math" w:eastAsiaTheme="minorEastAsia" w:hAnsi="Cambria Math"/>
            <w:sz w:val="24"/>
            <w:szCs w:val="24"/>
            <w:u w:val="none"/>
          </w:rPr>
          <m:t>θ*</m:t>
        </m:r>
        <m:acc>
          <m:accPr>
            <m:chr m:val="̈"/>
            <m:ctrlPr>
              <w:rPr>
                <w:rFonts w:ascii="Cambria Math" w:eastAsiaTheme="minorEastAsia" w:hAnsi="Cambria Math"/>
                <w:i/>
                <w:sz w:val="24"/>
                <w:szCs w:val="24"/>
                <w:u w:val="none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u w:val="none"/>
              </w:rPr>
              <m:t>α</m:t>
            </m:r>
          </m:e>
        </m:acc>
        <m:r>
          <w:rPr>
            <w:rFonts w:ascii="Cambria Math" w:eastAsiaTheme="minorEastAsia" w:hAnsi="Cambria Math"/>
            <w:sz w:val="24"/>
            <w:szCs w:val="24"/>
            <w:u w:val="none"/>
          </w:rPr>
          <m:t>= -m*g*s*sinα</m:t>
        </m:r>
      </m:oMath>
      <w:r>
        <w:rPr>
          <w:rFonts w:eastAsiaTheme="minorEastAsia"/>
          <w:sz w:val="24"/>
          <w:szCs w:val="24"/>
          <w:u w:val="none"/>
        </w:rPr>
        <w:t xml:space="preserve"> kis alfa szögek esetén </w:t>
      </w:r>
      <m:oMath>
        <m:r>
          <w:rPr>
            <w:rFonts w:ascii="Cambria Math" w:eastAsiaTheme="minorEastAsia" w:hAnsi="Cambria Math"/>
            <w:sz w:val="24"/>
            <w:szCs w:val="24"/>
            <w:u w:val="none"/>
          </w:rPr>
          <m:t>sinα≈α</m:t>
        </m:r>
      </m:oMath>
    </w:p>
    <w:p w14:paraId="6DB1BA83" w14:textId="407AAE43" w:rsidR="00BB30CF" w:rsidRPr="00BB30CF" w:rsidRDefault="00BB30CF" w:rsidP="00BB30CF">
      <w:pPr>
        <w:pStyle w:val="Alegysg"/>
        <w:rPr>
          <w:rFonts w:eastAsiaTheme="minorEastAsia"/>
          <w:sz w:val="24"/>
          <w:szCs w:val="24"/>
          <w:u w:val="none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  <w:u w:val="none"/>
            </w:rPr>
            <m:t>θ*</m:t>
          </m:r>
          <m:acc>
            <m:accPr>
              <m:chr m:val="̈"/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u w:val="none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4"/>
                  <w:szCs w:val="24"/>
                  <w:u w:val="none"/>
                </w:rPr>
                <m:t>α</m:t>
              </m:r>
            </m:e>
          </m:acc>
          <m:r>
            <w:rPr>
              <w:rFonts w:ascii="Cambria Math" w:eastAsiaTheme="minorEastAsia" w:hAnsi="Cambria Math"/>
              <w:sz w:val="24"/>
              <w:szCs w:val="24"/>
              <w:u w:val="none"/>
            </w:rPr>
            <m:t>= -m*g*s*α</m:t>
          </m:r>
        </m:oMath>
      </m:oMathPara>
    </w:p>
    <w:p w14:paraId="5D03B87C" w14:textId="7A152CE9" w:rsidR="00BB30CF" w:rsidRDefault="00000000" w:rsidP="00BB30CF">
      <w:pPr>
        <w:pStyle w:val="Alegysg"/>
        <w:rPr>
          <w:rFonts w:eastAsiaTheme="minorEastAsia"/>
          <w:sz w:val="24"/>
          <w:szCs w:val="24"/>
          <w:u w:val="none"/>
        </w:rPr>
      </w:pPr>
      <m:oMath>
        <m:acc>
          <m:accPr>
            <m:chr m:val="̈"/>
            <m:ctrlPr>
              <w:rPr>
                <w:rFonts w:ascii="Cambria Math" w:eastAsiaTheme="minorEastAsia" w:hAnsi="Cambria Math"/>
                <w:i/>
                <w:sz w:val="24"/>
                <w:szCs w:val="24"/>
                <w:u w:val="none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u w:val="none"/>
              </w:rPr>
              <m:t>α</m:t>
            </m:r>
          </m:e>
        </m:acc>
        <m:r>
          <w:rPr>
            <w:rFonts w:ascii="Cambria Math" w:eastAsiaTheme="minorEastAsia" w:hAnsi="Cambria Math"/>
            <w:sz w:val="24"/>
            <w:szCs w:val="24"/>
            <w:u w:val="none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u w:val="none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u w:val="none"/>
              </w:rPr>
              <m:t>-m*g*s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u w:val="none"/>
              </w:rPr>
              <m:t>θ</m:t>
            </m:r>
          </m:den>
        </m:f>
        <m:r>
          <w:rPr>
            <w:rFonts w:ascii="Cambria Math" w:eastAsiaTheme="minorEastAsia" w:hAnsi="Cambria Math"/>
            <w:sz w:val="24"/>
            <w:szCs w:val="24"/>
            <w:u w:val="none"/>
          </w:rPr>
          <m:t>*α</m:t>
        </m:r>
      </m:oMath>
      <w:r w:rsidR="00BB30CF">
        <w:rPr>
          <w:rFonts w:eastAsiaTheme="minorEastAsia"/>
          <w:sz w:val="24"/>
          <w:szCs w:val="24"/>
          <w:u w:val="none"/>
        </w:rPr>
        <w:t xml:space="preserve"> </w:t>
      </w:r>
    </w:p>
    <w:p w14:paraId="053E1FF4" w14:textId="5017E582" w:rsidR="00BB30CF" w:rsidRDefault="00BB30CF" w:rsidP="00BB30CF">
      <w:pPr>
        <w:pStyle w:val="Alegysg"/>
        <w:numPr>
          <w:ilvl w:val="0"/>
          <w:numId w:val="4"/>
        </w:numPr>
        <w:rPr>
          <w:rFonts w:eastAsiaTheme="minorEastAsia"/>
          <w:b/>
          <w:bCs/>
          <w:sz w:val="24"/>
          <w:szCs w:val="24"/>
          <w:u w:val="none"/>
        </w:rPr>
      </w:pP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u w:val="none"/>
          </w:rPr>
          <m:t xml:space="preserve">ω= </m:t>
        </m:r>
        <m:rad>
          <m:radPr>
            <m:degHide m:val="1"/>
            <m:ctrlPr>
              <w:rPr>
                <w:rFonts w:ascii="Cambria Math" w:eastAsiaTheme="minorEastAsia" w:hAnsi="Cambria Math"/>
                <w:b/>
                <w:bCs/>
                <w:i/>
                <w:sz w:val="24"/>
                <w:szCs w:val="24"/>
                <w:u w:val="none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4"/>
                    <w:szCs w:val="24"/>
                    <w:u w:val="none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  <w:u w:val="none"/>
                  </w:rPr>
                  <m:t>m*g*s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  <w:u w:val="none"/>
                  </w:rPr>
                  <m:t>θ</m:t>
                </m:r>
              </m:den>
            </m:f>
          </m:e>
        </m:rad>
      </m:oMath>
    </w:p>
    <w:p w14:paraId="24DB44DE" w14:textId="2E00386A" w:rsidR="00BB30CF" w:rsidRPr="00BB30CF" w:rsidRDefault="00BB30CF" w:rsidP="00BB30CF">
      <w:pPr>
        <w:pStyle w:val="Alegysg"/>
        <w:rPr>
          <w:rFonts w:eastAsiaTheme="minorEastAsia"/>
          <w:sz w:val="24"/>
          <w:szCs w:val="24"/>
          <w:u w:val="none"/>
        </w:rPr>
      </w:pPr>
      <w:r>
        <w:rPr>
          <w:rFonts w:eastAsiaTheme="minorEastAsia"/>
          <w:sz w:val="24"/>
          <w:szCs w:val="24"/>
          <w:u w:val="none"/>
        </w:rPr>
        <w:t xml:space="preserve">A lengésidő számításához használt képlet: </w:t>
      </w:r>
      <m:oMath>
        <m:r>
          <w:rPr>
            <w:rFonts w:ascii="Cambria Math" w:eastAsiaTheme="minorEastAsia" w:hAnsi="Cambria Math"/>
            <w:sz w:val="24"/>
            <w:szCs w:val="24"/>
            <w:u w:val="none"/>
          </w:rPr>
          <m:t xml:space="preserve">T=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u w:val="none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u w:val="none"/>
              </w:rPr>
              <m:t>2*π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u w:val="none"/>
              </w:rPr>
              <m:t>ω</m:t>
            </m:r>
          </m:den>
        </m:f>
      </m:oMath>
      <w:r>
        <w:rPr>
          <w:rFonts w:eastAsiaTheme="minorEastAsia"/>
          <w:sz w:val="24"/>
          <w:szCs w:val="24"/>
          <w:u w:val="none"/>
        </w:rPr>
        <w:t xml:space="preserve"> ; ha behelyettesítjük az előbb megkapott összefüggést. </w:t>
      </w:r>
    </w:p>
    <w:p w14:paraId="36ED711A" w14:textId="044D0BE4" w:rsidR="00AB3993" w:rsidRDefault="00AB3993" w:rsidP="003144CD">
      <w:pPr>
        <w:pStyle w:val="Alegysg"/>
        <w:rPr>
          <w:rFonts w:eastAsiaTheme="minorEastAsia"/>
          <w:sz w:val="24"/>
          <w:szCs w:val="24"/>
          <w:u w:val="none"/>
        </w:rPr>
      </w:pPr>
      <w:r w:rsidRPr="00AB3993">
        <w:rPr>
          <w:rFonts w:eastAsiaTheme="minorEastAsia"/>
          <w:sz w:val="24"/>
          <w:szCs w:val="24"/>
          <w:u w:val="none"/>
        </w:rPr>
        <w:t>A lengésid</w:t>
      </w:r>
      <w:r>
        <w:rPr>
          <w:rFonts w:eastAsiaTheme="minorEastAsia"/>
          <w:sz w:val="24"/>
          <w:szCs w:val="24"/>
          <w:u w:val="none"/>
        </w:rPr>
        <w:t xml:space="preserve">őt felírhatjuk úgy, mint </w:t>
      </w:r>
      <m:oMath>
        <m:r>
          <w:rPr>
            <w:rFonts w:ascii="Cambria Math" w:eastAsiaTheme="minorEastAsia" w:hAnsi="Cambria Math"/>
            <w:sz w:val="24"/>
            <w:szCs w:val="24"/>
            <w:u w:val="none"/>
          </w:rPr>
          <m:t>T=2π*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  <w:u w:val="none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u w:val="none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  <w:u w:val="none"/>
                  </w:rPr>
                  <m:t>θ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  <w:u w:val="none"/>
                  </w:rPr>
                  <m:t>m*g*s</m:t>
                </m:r>
              </m:den>
            </m:f>
          </m:e>
        </m:rad>
      </m:oMath>
      <w:r>
        <w:rPr>
          <w:rFonts w:eastAsiaTheme="minorEastAsia"/>
          <w:sz w:val="24"/>
          <w:szCs w:val="24"/>
          <w:u w:val="none"/>
        </w:rPr>
        <w:t xml:space="preserve"> (ahol s a tengely és a TKP távolsága).</w:t>
      </w:r>
    </w:p>
    <w:p w14:paraId="1A20C100" w14:textId="0DEF80CC" w:rsidR="00AB3993" w:rsidRDefault="00AB3993" w:rsidP="003144CD">
      <w:pPr>
        <w:pStyle w:val="Alegysg"/>
        <w:rPr>
          <w:rFonts w:eastAsiaTheme="minorEastAsia"/>
          <w:sz w:val="24"/>
          <w:szCs w:val="24"/>
          <w:u w:val="none"/>
        </w:rPr>
      </w:pPr>
      <w:r>
        <w:rPr>
          <w:rFonts w:eastAsiaTheme="minorEastAsia"/>
          <w:sz w:val="24"/>
          <w:szCs w:val="24"/>
          <w:u w:val="none"/>
        </w:rPr>
        <w:t xml:space="preserve">Ezt az egyenletet rendezve megkapjuk, hogy </w:t>
      </w:r>
      <m:oMath>
        <m:r>
          <w:rPr>
            <w:rFonts w:ascii="Cambria Math" w:eastAsiaTheme="minorEastAsia" w:hAnsi="Cambria Math"/>
            <w:sz w:val="24"/>
            <w:szCs w:val="24"/>
            <w:u w:val="none"/>
          </w:rPr>
          <m:t>θ=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u w:val="none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u w:val="none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u w:val="none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  <w:u w:val="none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  <w:szCs w:val="24"/>
                <w:u w:val="none"/>
              </w:rPr>
              <m:t>4*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u w:val="none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u w:val="none"/>
                  </w:rPr>
                  <m:t>π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  <w:u w:val="none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24"/>
            <w:szCs w:val="24"/>
            <w:u w:val="none"/>
          </w:rPr>
          <m:t>*m*g*s</m:t>
        </m:r>
      </m:oMath>
      <w:r>
        <w:rPr>
          <w:rFonts w:eastAsiaTheme="minorEastAsia"/>
          <w:sz w:val="24"/>
          <w:szCs w:val="24"/>
          <w:u w:val="none"/>
        </w:rPr>
        <w:t xml:space="preserve">. </w:t>
      </w:r>
    </w:p>
    <w:p w14:paraId="1AA4F885" w14:textId="228191E5" w:rsidR="00AB3993" w:rsidRDefault="00AB3993" w:rsidP="003144CD">
      <w:pPr>
        <w:pStyle w:val="Alegysg"/>
        <w:rPr>
          <w:rFonts w:eastAsiaTheme="minorEastAsia"/>
          <w:sz w:val="24"/>
          <w:szCs w:val="24"/>
          <w:u w:val="none"/>
        </w:rPr>
      </w:pPr>
      <w:r>
        <w:rPr>
          <w:rFonts w:eastAsiaTheme="minorEastAsia"/>
          <w:sz w:val="24"/>
          <w:szCs w:val="24"/>
          <w:u w:val="none"/>
        </w:rPr>
        <w:t xml:space="preserve">Ebbe az egyenletbe helyettesítve megkaphatjuk a test tehetetlenségi nyomatékát. </w:t>
      </w:r>
    </w:p>
    <w:p w14:paraId="64AEDDE3" w14:textId="77777777" w:rsidR="00AB3993" w:rsidRPr="00AB3993" w:rsidRDefault="00AB3993" w:rsidP="003144CD">
      <w:pPr>
        <w:pStyle w:val="Alegysg"/>
        <w:rPr>
          <w:rFonts w:eastAsiaTheme="minorEastAsia"/>
          <w:sz w:val="24"/>
          <w:szCs w:val="24"/>
          <w:u w:val="none"/>
        </w:rPr>
      </w:pPr>
    </w:p>
    <w:p w14:paraId="0A297486" w14:textId="53820EBC" w:rsidR="000034AA" w:rsidRDefault="000034AA" w:rsidP="003144CD">
      <w:pPr>
        <w:pStyle w:val="Alegysg"/>
        <w:rPr>
          <w:rFonts w:eastAsiaTheme="minorEastAsia"/>
        </w:rPr>
      </w:pPr>
      <w:bookmarkStart w:id="14" w:name="_Toc136371196"/>
      <w:r w:rsidRPr="003144CD">
        <w:rPr>
          <w:rFonts w:eastAsiaTheme="minorEastAsia"/>
        </w:rPr>
        <w:t>Hibalehetőségek</w:t>
      </w:r>
      <w:bookmarkEnd w:id="14"/>
    </w:p>
    <w:p w14:paraId="100D6363" w14:textId="3AC683E9" w:rsidR="00C34C05" w:rsidRDefault="00C34C05" w:rsidP="00C34C05">
      <w:pPr>
        <w:pStyle w:val="Szveg"/>
        <w:numPr>
          <w:ilvl w:val="0"/>
          <w:numId w:val="2"/>
        </w:numPr>
      </w:pPr>
      <w:r>
        <w:t>elhanyagolt súrlódásból, közegellenállásból származó pontatlanságok</w:t>
      </w:r>
    </w:p>
    <w:p w14:paraId="05FA00A4" w14:textId="7465404D" w:rsidR="00C34C05" w:rsidRDefault="00C34C05" w:rsidP="00C34C05">
      <w:pPr>
        <w:pStyle w:val="Szveg"/>
        <w:numPr>
          <w:ilvl w:val="0"/>
          <w:numId w:val="2"/>
        </w:numPr>
      </w:pPr>
      <w:r>
        <w:t>leolvasási hiba (pl. mérőszalagnál)</w:t>
      </w:r>
    </w:p>
    <w:p w14:paraId="7814164D" w14:textId="2EF7F32D" w:rsidR="00C34C05" w:rsidRDefault="00C34C05" w:rsidP="00C34C05">
      <w:pPr>
        <w:pStyle w:val="Szveg"/>
        <w:numPr>
          <w:ilvl w:val="0"/>
          <w:numId w:val="2"/>
        </w:numPr>
      </w:pPr>
      <w:r>
        <w:t>emberi pontatlanság (pl. stopper indítása-megállítása)</w:t>
      </w:r>
    </w:p>
    <w:p w14:paraId="12AC6A95" w14:textId="505F67D3" w:rsidR="00C34C05" w:rsidRDefault="00044542" w:rsidP="00C34C05">
      <w:pPr>
        <w:pStyle w:val="Szveg"/>
        <w:numPr>
          <w:ilvl w:val="0"/>
          <w:numId w:val="2"/>
        </w:numPr>
      </w:pPr>
      <w:r>
        <w:t>kerekítésből származó pontatlanságok</w:t>
      </w:r>
    </w:p>
    <w:p w14:paraId="0822E776" w14:textId="4E9AC2A3" w:rsidR="00044542" w:rsidRDefault="00044542" w:rsidP="00044542">
      <w:pPr>
        <w:pStyle w:val="Szveg"/>
        <w:numPr>
          <w:ilvl w:val="0"/>
          <w:numId w:val="2"/>
        </w:numPr>
      </w:pPr>
      <w:r>
        <w:t>nem elég precíz műszerek használata (pl. mérleg)</w:t>
      </w:r>
    </w:p>
    <w:p w14:paraId="37A65ED6" w14:textId="0CC81409" w:rsidR="00044542" w:rsidRDefault="00044542" w:rsidP="00044542">
      <w:pPr>
        <w:pStyle w:val="Szveg"/>
        <w:numPr>
          <w:ilvl w:val="0"/>
          <w:numId w:val="2"/>
        </w:numPr>
      </w:pPr>
      <w:r>
        <w:t>TMKP nem elég pontos meghatározása</w:t>
      </w:r>
    </w:p>
    <w:p w14:paraId="4968306C" w14:textId="77777777" w:rsidR="00F2241D" w:rsidRPr="003144CD" w:rsidRDefault="00F2241D" w:rsidP="00F2241D">
      <w:pPr>
        <w:pStyle w:val="Szveg"/>
      </w:pPr>
    </w:p>
    <w:p w14:paraId="190528BB" w14:textId="0CB04DFB" w:rsidR="000034AA" w:rsidRPr="003144CD" w:rsidRDefault="000034AA" w:rsidP="003144CD">
      <w:pPr>
        <w:pStyle w:val="Alegysg"/>
        <w:rPr>
          <w:rFonts w:eastAsiaTheme="minorEastAsia"/>
        </w:rPr>
      </w:pPr>
      <w:bookmarkStart w:id="15" w:name="_Toc136371197"/>
      <w:r w:rsidRPr="003144CD">
        <w:rPr>
          <w:rFonts w:eastAsiaTheme="minorEastAsia"/>
        </w:rPr>
        <w:t>Diszkusszió</w:t>
      </w:r>
      <w:bookmarkEnd w:id="15"/>
    </w:p>
    <w:p w14:paraId="21A85735" w14:textId="77777777" w:rsidR="000034AA" w:rsidRDefault="000034AA" w:rsidP="0015429D">
      <w:pPr>
        <w:jc w:val="both"/>
        <w:rPr>
          <w:rFonts w:ascii="Book Antiqua" w:eastAsiaTheme="minorEastAsia" w:hAnsi="Book Antiqua" w:cs="Times New Roman"/>
          <w:sz w:val="24"/>
          <w:szCs w:val="24"/>
        </w:rPr>
      </w:pPr>
    </w:p>
    <w:p w14:paraId="3299614C" w14:textId="055E1506" w:rsidR="00BB30CF" w:rsidRDefault="00BB30CF" w:rsidP="00BB30CF">
      <w:pPr>
        <w:pStyle w:val="Egysg"/>
      </w:pPr>
      <w:r w:rsidRPr="00BB30CF">
        <w:t>A tehetetlenségi nyomaték gyakorlati haszna</w:t>
      </w:r>
    </w:p>
    <w:p w14:paraId="0036CFB4" w14:textId="4351277D" w:rsidR="00B82A8E" w:rsidRDefault="00BB30CF" w:rsidP="00BB30CF">
      <w:pPr>
        <w:jc w:val="both"/>
        <w:rPr>
          <w:rFonts w:ascii="Book Antiqua" w:eastAsiaTheme="minorEastAsia" w:hAnsi="Book Antiqua" w:cs="Times New Roman"/>
          <w:sz w:val="24"/>
          <w:szCs w:val="24"/>
        </w:rPr>
      </w:pPr>
      <w:r w:rsidRPr="00BB30CF">
        <w:rPr>
          <w:rFonts w:ascii="Book Antiqua" w:eastAsiaTheme="minorEastAsia" w:hAnsi="Book Antiqua" w:cs="Times New Roman"/>
          <w:sz w:val="24"/>
          <w:szCs w:val="24"/>
        </w:rPr>
        <w:t>A</w:t>
      </w:r>
      <w:r>
        <w:rPr>
          <w:rFonts w:ascii="Book Antiqua" w:eastAsiaTheme="minorEastAsia" w:hAnsi="Book Antiqua" w:cs="Times New Roman"/>
          <w:sz w:val="24"/>
          <w:szCs w:val="24"/>
        </w:rPr>
        <w:t xml:space="preserve"> tehetetlenségi nyomatéknak „köszönhető”, hogy a forgó testeket tudjuk lassítani a „méretük” változtatásával. Erre a legegyszerűbb példa, hogy a balerinák/műkorcsolyázók forgás közben a sebességüket (szöggyorsulásukat) tudják növelni vagy csökkenteni </w:t>
      </w:r>
      <w:r w:rsidR="00B82A8E">
        <w:rPr>
          <w:rFonts w:ascii="Book Antiqua" w:eastAsiaTheme="minorEastAsia" w:hAnsi="Book Antiqua" w:cs="Times New Roman"/>
          <w:sz w:val="24"/>
          <w:szCs w:val="24"/>
        </w:rPr>
        <w:t xml:space="preserve">azzal, ha széttárják a kezeiket vagy lábaikat. </w:t>
      </w:r>
    </w:p>
    <w:p w14:paraId="42ACBE7B" w14:textId="1A00A033" w:rsidR="008E72B6" w:rsidRPr="00BB30CF" w:rsidRDefault="008E72B6" w:rsidP="00BB30CF">
      <w:pPr>
        <w:jc w:val="both"/>
        <w:rPr>
          <w:rFonts w:ascii="Book Antiqua" w:eastAsiaTheme="minorEastAsia" w:hAnsi="Book Antiqua" w:cs="Times New Roman"/>
          <w:sz w:val="24"/>
          <w:szCs w:val="24"/>
        </w:rPr>
      </w:pPr>
      <w:r>
        <w:rPr>
          <w:rFonts w:ascii="Book Antiqua" w:eastAsiaTheme="minorEastAsia" w:hAnsi="Book Antiqua" w:cs="Times New Roman"/>
          <w:sz w:val="24"/>
          <w:szCs w:val="24"/>
        </w:rPr>
        <w:t>Műholdak/űrhajók csökkentik a forgásukat a tehetetlenség növelés</w:t>
      </w:r>
      <w:r w:rsidR="00365EDF">
        <w:rPr>
          <w:rFonts w:ascii="Book Antiqua" w:eastAsiaTheme="minorEastAsia" w:hAnsi="Book Antiqua" w:cs="Times New Roman"/>
          <w:sz w:val="24"/>
          <w:szCs w:val="24"/>
        </w:rPr>
        <w:t>ével.</w:t>
      </w:r>
    </w:p>
    <w:p w14:paraId="69046C2D" w14:textId="77777777" w:rsidR="003144CD" w:rsidRDefault="003144CD" w:rsidP="003144CD">
      <w:pPr>
        <w:pStyle w:val="Egysg"/>
      </w:pPr>
    </w:p>
    <w:p w14:paraId="2683E0C6" w14:textId="2DCF1B1D" w:rsidR="003144CD" w:rsidRDefault="003144CD" w:rsidP="003144CD">
      <w:pPr>
        <w:pStyle w:val="Egysg"/>
      </w:pPr>
      <w:bookmarkStart w:id="16" w:name="_Toc136371200"/>
      <w:r>
        <w:t>Források</w:t>
      </w:r>
      <w:bookmarkEnd w:id="16"/>
    </w:p>
    <w:p w14:paraId="4D16D7F0" w14:textId="1DA57844" w:rsidR="00342A48" w:rsidRDefault="00000000" w:rsidP="003144CD">
      <w:pPr>
        <w:pStyle w:val="Szveg"/>
      </w:pPr>
      <w:hyperlink r:id="rId10" w:history="1">
        <w:r w:rsidR="00342A48" w:rsidRPr="00356382">
          <w:rPr>
            <w:rStyle w:val="Hyperlink"/>
          </w:rPr>
          <w:t>https://mecheng.unideb.hu/sites/default/files/upload_documents/muszaki_mechanika_peldatar.pdf</w:t>
        </w:r>
      </w:hyperlink>
    </w:p>
    <w:p w14:paraId="4524148F" w14:textId="0171490A" w:rsidR="00342A48" w:rsidRDefault="00000000" w:rsidP="003144CD">
      <w:pPr>
        <w:pStyle w:val="Szveg"/>
      </w:pPr>
      <w:hyperlink r:id="rId11" w:history="1">
        <w:r w:rsidR="00342A48" w:rsidRPr="00356382">
          <w:rPr>
            <w:rStyle w:val="Hyperlink"/>
          </w:rPr>
          <w:t>https://slideplayer.hu/slide/2162241/</w:t>
        </w:r>
      </w:hyperlink>
    </w:p>
    <w:p w14:paraId="28161AC4" w14:textId="2F4BA6D2" w:rsidR="00342A48" w:rsidRDefault="00000000" w:rsidP="003144CD">
      <w:pPr>
        <w:pStyle w:val="Szveg"/>
      </w:pPr>
      <w:hyperlink r:id="rId12" w:history="1">
        <w:r w:rsidR="00342A48" w:rsidRPr="00356382">
          <w:rPr>
            <w:rStyle w:val="Hyperlink"/>
          </w:rPr>
          <w:t>http://www.fizikakonyv.hu/039.pdf</w:t>
        </w:r>
      </w:hyperlink>
    </w:p>
    <w:p w14:paraId="373FCB3E" w14:textId="73FC3D21" w:rsidR="00342A48" w:rsidRDefault="00000000" w:rsidP="003144CD">
      <w:pPr>
        <w:pStyle w:val="Szveg"/>
      </w:pPr>
      <w:hyperlink r:id="rId13" w:history="1">
        <w:r w:rsidR="00342A48" w:rsidRPr="00356382">
          <w:rPr>
            <w:rStyle w:val="Hyperlink"/>
          </w:rPr>
          <w:t>https://www.google.com/search?client=opera&amp;q=tömegközéppont+meghatározása+számítással&amp;sourceid=opera&amp;ie=UTF-8&amp;oe=UTF-8</w:t>
        </w:r>
      </w:hyperlink>
    </w:p>
    <w:p w14:paraId="2A28D981" w14:textId="50A92776" w:rsidR="00342A48" w:rsidRDefault="00000000" w:rsidP="003144CD">
      <w:pPr>
        <w:pStyle w:val="Szveg"/>
      </w:pPr>
      <w:hyperlink r:id="rId14" w:history="1">
        <w:r w:rsidR="00342A48" w:rsidRPr="00356382">
          <w:rPr>
            <w:rStyle w:val="Hyperlink"/>
          </w:rPr>
          <w:t>https://www.youtube.com/watch?v=LVhfrG5QtN8</w:t>
        </w:r>
      </w:hyperlink>
    </w:p>
    <w:p w14:paraId="751F69F2" w14:textId="46788C69" w:rsidR="00342A48" w:rsidRDefault="00000000" w:rsidP="003144CD">
      <w:pPr>
        <w:pStyle w:val="Szveg"/>
      </w:pPr>
      <w:hyperlink r:id="rId15" w:history="1">
        <w:r w:rsidR="00342A48" w:rsidRPr="00356382">
          <w:rPr>
            <w:rStyle w:val="Hyperlink"/>
          </w:rPr>
          <w:t>http://fizikaiszemle.hu/archivum/fsz0505/Afizikatanitasa.pdf</w:t>
        </w:r>
      </w:hyperlink>
    </w:p>
    <w:p w14:paraId="62A1773F" w14:textId="6A9138D0" w:rsidR="00342A48" w:rsidRDefault="00000000" w:rsidP="003144CD">
      <w:pPr>
        <w:pStyle w:val="Szveg"/>
      </w:pPr>
      <w:hyperlink r:id="rId16" w:history="1">
        <w:r w:rsidR="00342A48" w:rsidRPr="00356382">
          <w:rPr>
            <w:rStyle w:val="Hyperlink"/>
          </w:rPr>
          <w:t>https://upload.wikimedia.org/wikipedia/commons/9/93/25._Ротационен_стол.ogv</w:t>
        </w:r>
      </w:hyperlink>
    </w:p>
    <w:p w14:paraId="003A8452" w14:textId="4EA71FDB" w:rsidR="00342A48" w:rsidRDefault="00000000" w:rsidP="003144CD">
      <w:pPr>
        <w:pStyle w:val="Szveg"/>
      </w:pPr>
      <w:hyperlink r:id="rId17" w:history="1">
        <w:r w:rsidR="00342A48" w:rsidRPr="00356382">
          <w:rPr>
            <w:rStyle w:val="Hyperlink"/>
          </w:rPr>
          <w:t>https://hu.wikipedia.org/wiki/Fizikai_inga</w:t>
        </w:r>
      </w:hyperlink>
    </w:p>
    <w:p w14:paraId="0D8BC176" w14:textId="576DE209" w:rsidR="00342A48" w:rsidRDefault="00000000" w:rsidP="003144CD">
      <w:pPr>
        <w:pStyle w:val="Szveg"/>
      </w:pPr>
      <w:hyperlink r:id="rId18" w:history="1">
        <w:r w:rsidR="00342A48" w:rsidRPr="00356382">
          <w:rPr>
            <w:rStyle w:val="Hyperlink"/>
          </w:rPr>
          <w:t>https://static.hlt.bme.hu/semantics/external/pages/főkomponense/hu.wikipedia.org/wiki/Tehetetlenségi_nyomaték.html</w:t>
        </w:r>
      </w:hyperlink>
    </w:p>
    <w:p w14:paraId="014A4C2E" w14:textId="7032440F" w:rsidR="00342A48" w:rsidRDefault="00000000" w:rsidP="003144CD">
      <w:pPr>
        <w:pStyle w:val="Szveg"/>
        <w:rPr>
          <w:rStyle w:val="Hyperlink"/>
        </w:rPr>
      </w:pPr>
      <w:hyperlink r:id="rId19" w:history="1">
        <w:r w:rsidR="00342A48" w:rsidRPr="00356382">
          <w:rPr>
            <w:rStyle w:val="Hyperlink"/>
          </w:rPr>
          <w:t>https://hu.wikipedia.org/wiki/Torziós_mérleg</w:t>
        </w:r>
      </w:hyperlink>
    </w:p>
    <w:p w14:paraId="3C45AE81" w14:textId="6FE6571F" w:rsidR="00034199" w:rsidRDefault="00000000" w:rsidP="003144CD">
      <w:pPr>
        <w:pStyle w:val="Szveg"/>
      </w:pPr>
      <w:hyperlink r:id="rId20" w:history="1">
        <w:r w:rsidR="00034199" w:rsidRPr="00F93D27">
          <w:rPr>
            <w:rStyle w:val="Hyperlink"/>
          </w:rPr>
          <w:t>https://www.fizikakonyv.hu/096.pdf</w:t>
        </w:r>
      </w:hyperlink>
    </w:p>
    <w:p w14:paraId="18AAAEA6" w14:textId="20B53BCD" w:rsidR="00034199" w:rsidRDefault="00000000" w:rsidP="003144CD">
      <w:pPr>
        <w:pStyle w:val="Szveg"/>
      </w:pPr>
      <w:hyperlink r:id="rId21" w:history="1">
        <w:r w:rsidR="00034199" w:rsidRPr="00F93D27">
          <w:rPr>
            <w:rStyle w:val="Hyperlink"/>
          </w:rPr>
          <w:t>http://vmgfizika.x3.hu/segedanyagok/fizikaiinga.pdf</w:t>
        </w:r>
      </w:hyperlink>
    </w:p>
    <w:p w14:paraId="421AF0E5" w14:textId="6072E14A" w:rsidR="00B422DF" w:rsidRDefault="00000000" w:rsidP="003144CD">
      <w:pPr>
        <w:pStyle w:val="Szveg"/>
      </w:pPr>
      <w:hyperlink r:id="rId22" w:history="1">
        <w:r w:rsidR="00B422DF" w:rsidRPr="00F93D27">
          <w:rPr>
            <w:rStyle w:val="Hyperlink"/>
          </w:rPr>
          <w:t>https://mersz.hu/dokumentum/m24f__79/</w:t>
        </w:r>
      </w:hyperlink>
    </w:p>
    <w:p w14:paraId="633F69CF" w14:textId="6AC18955" w:rsidR="00B422DF" w:rsidRDefault="00000000" w:rsidP="003144CD">
      <w:pPr>
        <w:pStyle w:val="Szveg"/>
      </w:pPr>
      <w:hyperlink r:id="rId23" w:history="1">
        <w:r w:rsidR="00B422DF" w:rsidRPr="00F93D27">
          <w:rPr>
            <w:rStyle w:val="Hyperlink"/>
          </w:rPr>
          <w:t>https://dokumen.tips/download/link/holics-laszlo-fizikapdf.html</w:t>
        </w:r>
      </w:hyperlink>
    </w:p>
    <w:p w14:paraId="1777EE3D" w14:textId="5FB2B2D9" w:rsidR="003A4525" w:rsidRDefault="00000000" w:rsidP="003144CD">
      <w:pPr>
        <w:pStyle w:val="Szveg"/>
      </w:pPr>
      <w:hyperlink r:id="rId24" w:history="1">
        <w:r w:rsidR="003A4525" w:rsidRPr="00F93D27">
          <w:rPr>
            <w:rStyle w:val="Hyperlink"/>
          </w:rPr>
          <w:t>https://agytoro.hu/talalmany/coulomb-torzios-merlege/</w:t>
        </w:r>
      </w:hyperlink>
    </w:p>
    <w:p w14:paraId="34612EBC" w14:textId="0CDEFE09" w:rsidR="003A4525" w:rsidRDefault="00000000" w:rsidP="003144CD">
      <w:pPr>
        <w:pStyle w:val="Szveg"/>
      </w:pPr>
      <w:hyperlink r:id="rId25" w:history="1">
        <w:r w:rsidR="00002248" w:rsidRPr="00F93D27">
          <w:rPr>
            <w:rStyle w:val="Hyperlink"/>
          </w:rPr>
          <w:t>https://hu.unionpedia.org/Torziós_mérleg</w:t>
        </w:r>
      </w:hyperlink>
    </w:p>
    <w:p w14:paraId="488EC8ED" w14:textId="1964FBFE" w:rsidR="00002248" w:rsidRDefault="00000000" w:rsidP="003144CD">
      <w:pPr>
        <w:pStyle w:val="Szveg"/>
      </w:pPr>
      <w:hyperlink r:id="rId26" w:history="1">
        <w:r w:rsidR="00002248" w:rsidRPr="00F93D27">
          <w:rPr>
            <w:rStyle w:val="Hyperlink"/>
          </w:rPr>
          <w:t>https://prezi.com/p/i48duunaiulp/coulomb-es-a-torzios-inga/</w:t>
        </w:r>
      </w:hyperlink>
    </w:p>
    <w:p w14:paraId="778D907E" w14:textId="10EFAF18" w:rsidR="00002248" w:rsidRDefault="00000000" w:rsidP="003144CD">
      <w:pPr>
        <w:pStyle w:val="Szveg"/>
      </w:pPr>
      <w:hyperlink r:id="rId27" w:history="1">
        <w:r w:rsidR="00002248" w:rsidRPr="00F93D27">
          <w:rPr>
            <w:rStyle w:val="Hyperlink"/>
          </w:rPr>
          <w:t>https://www.google.com/search?q=torsion+balance&amp;source=lmns&amp;bih=939&amp;biw=1880&amp;client=opera&amp;hs=SkS&amp;hl=hu&amp;sa=X&amp;ved=2ahUKEwim1uD0qpv_AhX2gv0HHYMVBMwQ_AUoAHoECAEQAA</w:t>
        </w:r>
      </w:hyperlink>
    </w:p>
    <w:p w14:paraId="27758F11" w14:textId="0EFDA15C" w:rsidR="00002248" w:rsidRDefault="00000000" w:rsidP="003144CD">
      <w:pPr>
        <w:pStyle w:val="Szveg"/>
      </w:pPr>
      <w:hyperlink r:id="rId28" w:history="1">
        <w:r w:rsidR="00002248" w:rsidRPr="00F93D27">
          <w:rPr>
            <w:rStyle w:val="Hyperlink"/>
          </w:rPr>
          <w:t>https://www.netfizika.hu/matematikai-inga-fonalinga-pontinga-sikinga</w:t>
        </w:r>
      </w:hyperlink>
    </w:p>
    <w:p w14:paraId="5B27EAC0" w14:textId="3C7EF294" w:rsidR="00002248" w:rsidRDefault="00000000" w:rsidP="003144CD">
      <w:pPr>
        <w:pStyle w:val="Szveg"/>
      </w:pPr>
      <w:hyperlink r:id="rId29" w:history="1">
        <w:r w:rsidR="00002248" w:rsidRPr="00F93D27">
          <w:rPr>
            <w:rStyle w:val="Hyperlink"/>
          </w:rPr>
          <w:t>https://fizipedia.bme.hu/index.php/Fizikai_inga</w:t>
        </w:r>
      </w:hyperlink>
    </w:p>
    <w:p w14:paraId="404A61C2" w14:textId="36093796" w:rsidR="00002248" w:rsidRDefault="00000000" w:rsidP="003144CD">
      <w:pPr>
        <w:pStyle w:val="Szveg"/>
      </w:pPr>
      <w:hyperlink r:id="rId30" w:history="1">
        <w:r w:rsidR="00002248" w:rsidRPr="00F93D27">
          <w:rPr>
            <w:rStyle w:val="Hyperlink"/>
          </w:rPr>
          <w:t>https://www.termvil.hu/archiv/fizika_eve/tortenet/fiztort/eotvos/kormendi.html</w:t>
        </w:r>
      </w:hyperlink>
    </w:p>
    <w:p w14:paraId="1C5B7A4E" w14:textId="56C26D52" w:rsidR="00002248" w:rsidRDefault="00000000" w:rsidP="003144CD">
      <w:pPr>
        <w:pStyle w:val="Szveg"/>
      </w:pPr>
      <w:hyperlink r:id="rId31" w:history="1">
        <w:r w:rsidR="00002248" w:rsidRPr="00F93D27">
          <w:rPr>
            <w:rStyle w:val="Hyperlink"/>
          </w:rPr>
          <w:t>https://hu.wikipedia.org/wiki/Matematikai_inga</w:t>
        </w:r>
      </w:hyperlink>
    </w:p>
    <w:p w14:paraId="26E7D2A6" w14:textId="6509691A" w:rsidR="00002248" w:rsidRDefault="00000000" w:rsidP="003144CD">
      <w:pPr>
        <w:pStyle w:val="Szveg"/>
      </w:pPr>
      <w:hyperlink r:id="rId32" w:history="1">
        <w:r w:rsidR="00002248" w:rsidRPr="00F93D27">
          <w:rPr>
            <w:rStyle w:val="Hyperlink"/>
          </w:rPr>
          <w:t>http://nagysandor.eu/fizlab/pendulum1.html</w:t>
        </w:r>
      </w:hyperlink>
    </w:p>
    <w:p w14:paraId="695F34CE" w14:textId="77777777" w:rsidR="00034199" w:rsidRDefault="00034199" w:rsidP="003144CD">
      <w:pPr>
        <w:pStyle w:val="Szveg"/>
      </w:pPr>
    </w:p>
    <w:sectPr w:rsidR="00034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42D5"/>
    <w:multiLevelType w:val="hybridMultilevel"/>
    <w:tmpl w:val="F72877F4"/>
    <w:lvl w:ilvl="0" w:tplc="09F8EE4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2371D"/>
    <w:multiLevelType w:val="hybridMultilevel"/>
    <w:tmpl w:val="EA66F1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47D15"/>
    <w:multiLevelType w:val="hybridMultilevel"/>
    <w:tmpl w:val="3162E094"/>
    <w:lvl w:ilvl="0" w:tplc="2AEE6A1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61CB2"/>
    <w:multiLevelType w:val="hybridMultilevel"/>
    <w:tmpl w:val="E90CEECC"/>
    <w:lvl w:ilvl="0" w:tplc="CB80648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802060">
    <w:abstractNumId w:val="1"/>
  </w:num>
  <w:num w:numId="2" w16cid:durableId="221063646">
    <w:abstractNumId w:val="3"/>
  </w:num>
  <w:num w:numId="3" w16cid:durableId="769619165">
    <w:abstractNumId w:val="2"/>
  </w:num>
  <w:num w:numId="4" w16cid:durableId="247151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29D"/>
    <w:rsid w:val="00002248"/>
    <w:rsid w:val="000034AA"/>
    <w:rsid w:val="00034199"/>
    <w:rsid w:val="00044542"/>
    <w:rsid w:val="000B07E8"/>
    <w:rsid w:val="000D65DF"/>
    <w:rsid w:val="00111134"/>
    <w:rsid w:val="0015429D"/>
    <w:rsid w:val="001C5B06"/>
    <w:rsid w:val="001C6EE6"/>
    <w:rsid w:val="002A1B76"/>
    <w:rsid w:val="002D4BAE"/>
    <w:rsid w:val="002E0A88"/>
    <w:rsid w:val="002F7B28"/>
    <w:rsid w:val="003144CD"/>
    <w:rsid w:val="00342A48"/>
    <w:rsid w:val="00365EDF"/>
    <w:rsid w:val="003A4525"/>
    <w:rsid w:val="0046498C"/>
    <w:rsid w:val="004C28C0"/>
    <w:rsid w:val="005A5496"/>
    <w:rsid w:val="005B0C16"/>
    <w:rsid w:val="00617BFA"/>
    <w:rsid w:val="00622286"/>
    <w:rsid w:val="00627861"/>
    <w:rsid w:val="00670CEE"/>
    <w:rsid w:val="006A1044"/>
    <w:rsid w:val="006E3DD9"/>
    <w:rsid w:val="008E72B6"/>
    <w:rsid w:val="008F1F84"/>
    <w:rsid w:val="008F4239"/>
    <w:rsid w:val="00926AF1"/>
    <w:rsid w:val="0095205C"/>
    <w:rsid w:val="0096220E"/>
    <w:rsid w:val="00977C6D"/>
    <w:rsid w:val="00A076E3"/>
    <w:rsid w:val="00AB3993"/>
    <w:rsid w:val="00B00B6A"/>
    <w:rsid w:val="00B05A74"/>
    <w:rsid w:val="00B422DF"/>
    <w:rsid w:val="00B451B9"/>
    <w:rsid w:val="00B82A8E"/>
    <w:rsid w:val="00BB30CF"/>
    <w:rsid w:val="00C34C05"/>
    <w:rsid w:val="00CB7862"/>
    <w:rsid w:val="00D366ED"/>
    <w:rsid w:val="00D673ED"/>
    <w:rsid w:val="00D76F18"/>
    <w:rsid w:val="00DF0D9F"/>
    <w:rsid w:val="00DF116D"/>
    <w:rsid w:val="00E357E7"/>
    <w:rsid w:val="00F2241D"/>
    <w:rsid w:val="00F46059"/>
    <w:rsid w:val="00FB3671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2AF4E"/>
  <w15:chartTrackingRefBased/>
  <w15:docId w15:val="{625AD03B-3CE8-4FA3-AB33-4526ACFF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EE6"/>
  </w:style>
  <w:style w:type="paragraph" w:styleId="Heading1">
    <w:name w:val="heading 1"/>
    <w:basedOn w:val="Normal"/>
    <w:next w:val="Normal"/>
    <w:link w:val="Heading1Char"/>
    <w:uiPriority w:val="9"/>
    <w:qFormat/>
    <w:rsid w:val="000445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45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45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29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A5496"/>
    <w:rPr>
      <w:color w:val="808080"/>
    </w:rPr>
  </w:style>
  <w:style w:type="paragraph" w:customStyle="1" w:styleId="Egysg">
    <w:name w:val="Egység"/>
    <w:basedOn w:val="Normal"/>
    <w:link w:val="EgysgChar"/>
    <w:qFormat/>
    <w:rsid w:val="003144CD"/>
    <w:pPr>
      <w:jc w:val="both"/>
    </w:pPr>
    <w:rPr>
      <w:rFonts w:ascii="Book Antiqua" w:hAnsi="Book Antiqua" w:cs="Times New Roman"/>
      <w:b/>
      <w:bCs/>
      <w:smallCaps/>
      <w:sz w:val="30"/>
      <w:szCs w:val="30"/>
    </w:rPr>
  </w:style>
  <w:style w:type="paragraph" w:customStyle="1" w:styleId="Alegysg">
    <w:name w:val="Alegység"/>
    <w:basedOn w:val="Normal"/>
    <w:link w:val="AlegysgChar"/>
    <w:qFormat/>
    <w:rsid w:val="003144CD"/>
    <w:pPr>
      <w:jc w:val="both"/>
    </w:pPr>
    <w:rPr>
      <w:rFonts w:ascii="Book Antiqua" w:hAnsi="Book Antiqua" w:cs="Times New Roman"/>
      <w:sz w:val="28"/>
      <w:szCs w:val="28"/>
      <w:u w:val="single"/>
    </w:rPr>
  </w:style>
  <w:style w:type="character" w:customStyle="1" w:styleId="EgysgChar">
    <w:name w:val="Egység Char"/>
    <w:basedOn w:val="DefaultParagraphFont"/>
    <w:link w:val="Egysg"/>
    <w:rsid w:val="003144CD"/>
    <w:rPr>
      <w:rFonts w:ascii="Book Antiqua" w:hAnsi="Book Antiqua" w:cs="Times New Roman"/>
      <w:b/>
      <w:bCs/>
      <w:smallCaps/>
      <w:sz w:val="30"/>
      <w:szCs w:val="30"/>
    </w:rPr>
  </w:style>
  <w:style w:type="paragraph" w:customStyle="1" w:styleId="Szveg">
    <w:name w:val="Szöveg"/>
    <w:basedOn w:val="Normal"/>
    <w:link w:val="SzvegChar"/>
    <w:qFormat/>
    <w:rsid w:val="003144CD"/>
    <w:pPr>
      <w:jc w:val="both"/>
    </w:pPr>
    <w:rPr>
      <w:rFonts w:ascii="Book Antiqua" w:eastAsiaTheme="minorEastAsia" w:hAnsi="Book Antiqua" w:cs="Times New Roman"/>
      <w:sz w:val="24"/>
      <w:szCs w:val="24"/>
    </w:rPr>
  </w:style>
  <w:style w:type="character" w:customStyle="1" w:styleId="AlegysgChar">
    <w:name w:val="Alegység Char"/>
    <w:basedOn w:val="DefaultParagraphFont"/>
    <w:link w:val="Alegysg"/>
    <w:rsid w:val="003144CD"/>
    <w:rPr>
      <w:rFonts w:ascii="Book Antiqua" w:hAnsi="Book Antiqua" w:cs="Times New Roman"/>
      <w:sz w:val="28"/>
      <w:szCs w:val="28"/>
      <w:u w:val="single"/>
    </w:rPr>
  </w:style>
  <w:style w:type="character" w:customStyle="1" w:styleId="SzvegChar">
    <w:name w:val="Szöveg Char"/>
    <w:basedOn w:val="DefaultParagraphFont"/>
    <w:link w:val="Szveg"/>
    <w:rsid w:val="003144CD"/>
    <w:rPr>
      <w:rFonts w:ascii="Book Antiqua" w:eastAsiaTheme="minorEastAsia" w:hAnsi="Book Antiqua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2A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2A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6059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445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44542"/>
    <w:pPr>
      <w:outlineLvl w:val="9"/>
    </w:pPr>
    <w:rPr>
      <w:kern w:val="0"/>
      <w:lang w:eastAsia="hu-HU"/>
      <w14:ligatures w14:val="none"/>
    </w:rPr>
  </w:style>
  <w:style w:type="paragraph" w:styleId="TOC2">
    <w:name w:val="toc 2"/>
    <w:basedOn w:val="Normal"/>
    <w:next w:val="Normal"/>
    <w:autoRedefine/>
    <w:uiPriority w:val="39"/>
    <w:unhideWhenUsed/>
    <w:rsid w:val="00F2241D"/>
    <w:pPr>
      <w:spacing w:after="0"/>
      <w:ind w:left="708"/>
    </w:pPr>
    <w:rPr>
      <w:rFonts w:cstheme="minorHAnsi"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F2241D"/>
    <w:pPr>
      <w:spacing w:after="0" w:line="240" w:lineRule="auto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044542"/>
    <w:pPr>
      <w:spacing w:after="0"/>
      <w:ind w:left="220"/>
    </w:pPr>
    <w:rPr>
      <w:rFonts w:cstheme="minorHAnsi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45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454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044542"/>
    <w:pPr>
      <w:spacing w:after="0"/>
      <w:ind w:left="44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044542"/>
    <w:pPr>
      <w:spacing w:after="0"/>
      <w:ind w:left="6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044542"/>
    <w:pPr>
      <w:spacing w:after="0"/>
      <w:ind w:left="88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044542"/>
    <w:pPr>
      <w:spacing w:after="0"/>
      <w:ind w:left="110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044542"/>
    <w:pPr>
      <w:spacing w:after="0"/>
      <w:ind w:left="132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044542"/>
    <w:pPr>
      <w:spacing w:after="0"/>
      <w:ind w:left="1540"/>
    </w:pPr>
    <w:rPr>
      <w:rFonts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gle.com/search?client=opera&amp;q=t&#246;megk&#246;z&#233;ppont+meghat&#225;roz&#225;sa+sz&#225;m&#237;t&#225;ssal&amp;sourceid=opera&amp;ie=UTF-8&amp;oe=UTF-8" TargetMode="External"/><Relationship Id="rId18" Type="http://schemas.openxmlformats.org/officeDocument/2006/relationships/hyperlink" Target="https://static.hlt.bme.hu/semantics/external/pages/f&#337;komponense/hu.wikipedia.org/wiki/Tehetetlens&#233;gi_nyomat&#233;k.html" TargetMode="External"/><Relationship Id="rId26" Type="http://schemas.openxmlformats.org/officeDocument/2006/relationships/hyperlink" Target="https://prezi.com/p/i48duunaiulp/coulomb-es-a-torzios-in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vmgfizika.x3.hu/segedanyagok/fizikaiinga.pdf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www.fizikakonyv.hu/039.pdf" TargetMode="External"/><Relationship Id="rId17" Type="http://schemas.openxmlformats.org/officeDocument/2006/relationships/hyperlink" Target="https://hu.wikipedia.org/wiki/Fizikai_inga" TargetMode="External"/><Relationship Id="rId25" Type="http://schemas.openxmlformats.org/officeDocument/2006/relationships/hyperlink" Target="https://hu.unionpedia.org/Torzi&#243;s_m&#233;rleg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pload.wikimedia.org/wikipedia/commons/9/93/25._&#1056;&#1086;&#1090;&#1072;&#1094;&#1080;&#1086;&#1085;&#1077;&#1085;_&#1089;&#1090;&#1086;&#1083;.ogv" TargetMode="External"/><Relationship Id="rId20" Type="http://schemas.openxmlformats.org/officeDocument/2006/relationships/hyperlink" Target="https://www.fizikakonyv.hu/096.pdf" TargetMode="External"/><Relationship Id="rId29" Type="http://schemas.openxmlformats.org/officeDocument/2006/relationships/hyperlink" Target="https://fizipedia.bme.hu/index.php/Fizikai_ing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slideplayer.hu/slide/2162241/" TargetMode="External"/><Relationship Id="rId24" Type="http://schemas.openxmlformats.org/officeDocument/2006/relationships/hyperlink" Target="https://agytoro.hu/talalmany/coulomb-torzios-merlege/" TargetMode="External"/><Relationship Id="rId32" Type="http://schemas.openxmlformats.org/officeDocument/2006/relationships/hyperlink" Target="http://nagysandor.eu/fizlab/pendulum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izikaiszemle.hu/archivum/fsz0505/Afizikatanitasa.pdf" TargetMode="External"/><Relationship Id="rId23" Type="http://schemas.openxmlformats.org/officeDocument/2006/relationships/hyperlink" Target="https://dokumen.tips/download/link/holics-laszlo-fizikapdf.html" TargetMode="External"/><Relationship Id="rId28" Type="http://schemas.openxmlformats.org/officeDocument/2006/relationships/hyperlink" Target="https://www.netfizika.hu/matematikai-inga-fonalinga-pontinga-sikinga" TargetMode="External"/><Relationship Id="rId10" Type="http://schemas.openxmlformats.org/officeDocument/2006/relationships/hyperlink" Target="https://mecheng.unideb.hu/sites/default/files/upload_documents/muszaki_mechanika_peldatar.pdf" TargetMode="External"/><Relationship Id="rId19" Type="http://schemas.openxmlformats.org/officeDocument/2006/relationships/hyperlink" Target="https://hu.wikipedia.org/wiki/Torzi&#243;s_m&#233;rleg" TargetMode="External"/><Relationship Id="rId31" Type="http://schemas.openxmlformats.org/officeDocument/2006/relationships/hyperlink" Target="https://hu.wikipedia.org/wiki/Matematikai_ing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www.youtube.com/watch?v=LVhfrG5QtN8" TargetMode="External"/><Relationship Id="rId22" Type="http://schemas.openxmlformats.org/officeDocument/2006/relationships/hyperlink" Target="https://mersz.hu/dokumentum/m24f__79/" TargetMode="External"/><Relationship Id="rId27" Type="http://schemas.openxmlformats.org/officeDocument/2006/relationships/hyperlink" Target="https://www.google.com/search?q=torsion+balance&amp;source=lmns&amp;bih=939&amp;biw=1880&amp;client=opera&amp;hs=SkS&amp;hl=hu&amp;sa=X&amp;ved=2ahUKEwim1uD0qpv_AhX2gv0HHYMVBMwQ_AUoAHoECAEQAA" TargetMode="External"/><Relationship Id="rId30" Type="http://schemas.openxmlformats.org/officeDocument/2006/relationships/hyperlink" Target="https://www.termvil.hu/archiv/fizika_eve/tortenet/fiztort/eotvos/kormendi.html" TargetMode="External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1E483-F8DA-485B-9D94-A4BB7952E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11</Pages>
  <Words>2612</Words>
  <Characters>14890</Characters>
  <Application>Microsoft Office Word</Application>
  <DocSecurity>0</DocSecurity>
  <Lines>124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Az Ifjabbik</dc:creator>
  <cp:keywords/>
  <dc:description/>
  <cp:lastModifiedBy>Schnider Dorottya</cp:lastModifiedBy>
  <cp:revision>18</cp:revision>
  <dcterms:created xsi:type="dcterms:W3CDTF">2023-05-28T10:44:00Z</dcterms:created>
  <dcterms:modified xsi:type="dcterms:W3CDTF">2023-06-08T12:39:00Z</dcterms:modified>
</cp:coreProperties>
</file>