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1"/>
      </w:tblGrid>
      <w:tr w:rsidR="00245195" w14:paraId="5CAAAE6F" w14:textId="77777777" w:rsidTr="00CD5F69">
        <w:tc>
          <w:tcPr>
            <w:tcW w:w="2689" w:type="dxa"/>
          </w:tcPr>
          <w:p w14:paraId="13848DEF" w14:textId="77777777" w:rsidR="00245195" w:rsidRDefault="00325874" w:rsidP="00CD5F69">
            <w:pPr>
              <w:pStyle w:val="Default"/>
            </w:pPr>
            <w:r>
              <w:rPr>
                <w:noProof/>
                <w:szCs w:val="20"/>
                <w:lang w:eastAsia="en-CA"/>
              </w:rPr>
              <mc:AlternateContent>
                <mc:Choice Requires="wps">
                  <w:drawing>
                    <wp:anchor distT="0" distB="0" distL="114300" distR="114300" simplePos="0" relativeHeight="251662336" behindDoc="0" locked="0" layoutInCell="0" allowOverlap="1" wp14:anchorId="7A3B6755" wp14:editId="53F81BDE">
                      <wp:simplePos x="0" y="0"/>
                      <wp:positionH relativeFrom="margin">
                        <wp:posOffset>0</wp:posOffset>
                      </wp:positionH>
                      <wp:positionV relativeFrom="paragraph">
                        <wp:posOffset>355600</wp:posOffset>
                      </wp:positionV>
                      <wp:extent cx="0" cy="0"/>
                      <wp:effectExtent l="9525" t="8890"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2FF1D" id="Line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pt" to="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" o:allowincell="f" strokecolor="#020000" strokeweight=".96pt">
                      <w10:wrap anchorx="margin"/>
                    </v:line>
                  </w:pict>
                </mc:Fallback>
              </mc:AlternateContent>
            </w:r>
            <w:r w:rsidR="00245195">
              <w:rPr>
                <w:noProof/>
                <w:lang w:eastAsia="en-CA"/>
              </w:rPr>
              <w:drawing>
                <wp:inline distT="0" distB="0" distL="0" distR="0" wp14:anchorId="7051F461" wp14:editId="13191A30">
                  <wp:extent cx="1314108" cy="112694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27 logo blac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9966" cy="1149120"/>
                          </a:xfrm>
                          <a:prstGeom prst="rect">
                            <a:avLst/>
                          </a:prstGeom>
                        </pic:spPr>
                      </pic:pic>
                    </a:graphicData>
                  </a:graphic>
                </wp:inline>
              </w:drawing>
            </w:r>
          </w:p>
        </w:tc>
        <w:tc>
          <w:tcPr>
            <w:tcW w:w="6661" w:type="dxa"/>
          </w:tcPr>
          <w:p w14:paraId="5F45C64A" w14:textId="77777777" w:rsidR="00245195" w:rsidRPr="000E65AC" w:rsidRDefault="00245195" w:rsidP="00CD5F69">
            <w:pPr>
              <w:pStyle w:val="Default"/>
              <w:rPr>
                <w:b/>
                <w:color w:val="7F7F7F" w:themeColor="text1" w:themeTint="80"/>
                <w:sz w:val="72"/>
                <w:szCs w:val="72"/>
                <w14:textOutline w14:w="9525" w14:cap="rnd" w14:cmpd="sng" w14:algn="ctr">
                  <w14:solidFill>
                    <w14:schemeClr w14:val="tx1"/>
                  </w14:solidFill>
                  <w14:prstDash w14:val="solid"/>
                  <w14:bevel/>
                </w14:textOutline>
              </w:rPr>
            </w:pPr>
            <w:r w:rsidRPr="000E65AC">
              <w:rPr>
                <w:b/>
                <w:color w:val="7F7F7F" w:themeColor="text1" w:themeTint="80"/>
                <w:sz w:val="72"/>
                <w:szCs w:val="72"/>
                <w14:textOutline w14:w="9525" w14:cap="rnd" w14:cmpd="sng" w14:algn="ctr">
                  <w14:solidFill>
                    <w14:schemeClr w14:val="tx1"/>
                  </w14:solidFill>
                  <w14:prstDash w14:val="solid"/>
                  <w14:bevel/>
                </w14:textOutline>
              </w:rPr>
              <w:t>Monograph</w:t>
            </w:r>
          </w:p>
          <w:p w14:paraId="12D4F521" w14:textId="77777777" w:rsidR="00245195" w:rsidRPr="00AD39F7" w:rsidRDefault="00245195" w:rsidP="00CD5F69">
            <w:pPr>
              <w:pStyle w:val="Default"/>
              <w:rPr>
                <w:rFonts w:ascii="Calibri Light" w:hAnsi="Calibri Light" w:cs="Calibri Light"/>
                <w:b/>
                <w:sz w:val="44"/>
                <w:szCs w:val="44"/>
              </w:rPr>
            </w:pPr>
            <w:r w:rsidRPr="00AD39F7">
              <w:rPr>
                <w:rFonts w:ascii="Calibri Light" w:hAnsi="Calibri Light" w:cs="Calibri Light"/>
                <w:b/>
                <w:sz w:val="44"/>
                <w:szCs w:val="44"/>
              </w:rPr>
              <w:t>Inclement Weather</w:t>
            </w:r>
          </w:p>
          <w:p w14:paraId="0ECCAA37" w14:textId="34D517B0" w:rsidR="00245195" w:rsidRDefault="004912A0" w:rsidP="00AD39F7">
            <w:pPr>
              <w:pStyle w:val="Default"/>
              <w:spacing w:before="180"/>
            </w:pPr>
            <w:r>
              <w:rPr>
                <w:rFonts w:ascii="Calibri Light" w:hAnsi="Calibri Light" w:cs="Calibri Light"/>
              </w:rPr>
              <w:t>I</w:t>
            </w:r>
            <w:r w:rsidR="00245195" w:rsidRPr="00AD39F7">
              <w:rPr>
                <w:rFonts w:ascii="Calibri Light" w:hAnsi="Calibri Light" w:cs="Calibri Light"/>
              </w:rPr>
              <w:t xml:space="preserve">ssued: </w:t>
            </w:r>
            <w:r w:rsidR="006726B6">
              <w:rPr>
                <w:rFonts w:ascii="Calibri Light" w:hAnsi="Calibri Light" w:cs="Calibri Light"/>
              </w:rPr>
              <w:t>January</w:t>
            </w:r>
            <w:r w:rsidR="001939A5">
              <w:rPr>
                <w:rFonts w:ascii="Calibri Light" w:hAnsi="Calibri Light" w:cs="Calibri Light"/>
              </w:rPr>
              <w:t xml:space="preserve"> 20</w:t>
            </w:r>
            <w:r w:rsidR="006726B6">
              <w:rPr>
                <w:rFonts w:ascii="Calibri Light" w:hAnsi="Calibri Light" w:cs="Calibri Light"/>
              </w:rPr>
              <w:t>26</w:t>
            </w:r>
          </w:p>
        </w:tc>
      </w:tr>
    </w:tbl>
    <w:p w14:paraId="1AF2C9D8" w14:textId="77777777" w:rsidR="00D905A5" w:rsidRDefault="00D905A5" w:rsidP="00D11DC7">
      <w:pPr>
        <w:rPr>
          <w:rFonts w:ascii="Calibri Light" w:hAnsi="Calibri Light" w:cs="Calibri Light"/>
          <w:b/>
          <w:lang w:val="en-CA"/>
        </w:rPr>
      </w:pPr>
      <w:r>
        <w:rPr>
          <w:rFonts w:ascii="Calibri Light" w:hAnsi="Calibri Light" w:cs="Calibri Light"/>
          <w:b/>
          <w:lang w:val="en-CA"/>
        </w:rPr>
        <w:t>_____________________________________________________________________________________</w:t>
      </w:r>
    </w:p>
    <w:p w14:paraId="6F361E0F" w14:textId="5B4DBE92" w:rsidR="00BF5590" w:rsidRPr="00AD39F7" w:rsidRDefault="00C768F6" w:rsidP="00D11DC7">
      <w:pPr>
        <w:rPr>
          <w:rFonts w:ascii="Calibri Light" w:hAnsi="Calibri Light" w:cs="Calibri Light"/>
          <w:b/>
          <w:lang w:val="en-CA"/>
        </w:rPr>
      </w:pPr>
      <w:r>
        <w:rPr>
          <w:rFonts w:ascii="Calibri Light" w:hAnsi="Calibri Light" w:cs="Calibri Light"/>
          <w:b/>
          <w:lang w:val="en-CA"/>
        </w:rPr>
        <w:t xml:space="preserve">For </w:t>
      </w:r>
      <w:r w:rsidR="00BF5590" w:rsidRPr="00AD39F7">
        <w:rPr>
          <w:rFonts w:ascii="Calibri Light" w:hAnsi="Calibri Light" w:cs="Calibri Light"/>
          <w:b/>
          <w:lang w:val="en-CA"/>
        </w:rPr>
        <w:t xml:space="preserve">Teachers with </w:t>
      </w:r>
      <w:r>
        <w:rPr>
          <w:rFonts w:ascii="Calibri Light" w:hAnsi="Calibri Light" w:cs="Calibri Light"/>
          <w:b/>
          <w:lang w:val="en-CA"/>
        </w:rPr>
        <w:t>E</w:t>
      </w:r>
      <w:r w:rsidR="00BF5590" w:rsidRPr="00AD39F7">
        <w:rPr>
          <w:rFonts w:ascii="Calibri Light" w:hAnsi="Calibri Light" w:cs="Calibri Light"/>
          <w:b/>
          <w:lang w:val="en-CA"/>
        </w:rPr>
        <w:t xml:space="preserve">ntitlement and Teachers in </w:t>
      </w:r>
      <w:r>
        <w:rPr>
          <w:rFonts w:ascii="Calibri Light" w:hAnsi="Calibri Light" w:cs="Calibri Light"/>
          <w:b/>
          <w:lang w:val="en-CA"/>
        </w:rPr>
        <w:t>L</w:t>
      </w:r>
      <w:r w:rsidR="00BF5590" w:rsidRPr="00AD39F7">
        <w:rPr>
          <w:rFonts w:ascii="Calibri Light" w:hAnsi="Calibri Light" w:cs="Calibri Light"/>
          <w:b/>
          <w:lang w:val="en-CA"/>
        </w:rPr>
        <w:t xml:space="preserve">ong-term </w:t>
      </w:r>
      <w:r>
        <w:rPr>
          <w:rFonts w:ascii="Calibri Light" w:hAnsi="Calibri Light" w:cs="Calibri Light"/>
          <w:b/>
          <w:lang w:val="en-CA"/>
        </w:rPr>
        <w:t>O</w:t>
      </w:r>
      <w:r w:rsidR="00BF5590" w:rsidRPr="00AD39F7">
        <w:rPr>
          <w:rFonts w:ascii="Calibri Light" w:hAnsi="Calibri Light" w:cs="Calibri Light"/>
          <w:b/>
          <w:lang w:val="en-CA"/>
        </w:rPr>
        <w:t xml:space="preserve">ccasional </w:t>
      </w:r>
      <w:r>
        <w:rPr>
          <w:rFonts w:ascii="Calibri Light" w:hAnsi="Calibri Light" w:cs="Calibri Light"/>
          <w:b/>
          <w:lang w:val="en-CA"/>
        </w:rPr>
        <w:t>A</w:t>
      </w:r>
      <w:r w:rsidR="00BF5590" w:rsidRPr="00AD39F7">
        <w:rPr>
          <w:rFonts w:ascii="Calibri Light" w:hAnsi="Calibri Light" w:cs="Calibri Light"/>
          <w:b/>
          <w:lang w:val="en-CA"/>
        </w:rPr>
        <w:t>ssignments</w:t>
      </w:r>
    </w:p>
    <w:p w14:paraId="0A2C274E" w14:textId="14A4EE4D" w:rsidR="00D11DC7" w:rsidRPr="00AD39F7" w:rsidRDefault="00BF5590" w:rsidP="00D11DC7">
      <w:pPr>
        <w:rPr>
          <w:rFonts w:ascii="Calibri Light" w:hAnsi="Calibri Light" w:cs="Calibri Light"/>
          <w:lang w:val="en-CA"/>
        </w:rPr>
      </w:pPr>
      <w:r w:rsidRPr="00AD39F7">
        <w:rPr>
          <w:rFonts w:ascii="Calibri Light" w:hAnsi="Calibri Light" w:cs="Calibri Light"/>
          <w:lang w:val="en-CA"/>
        </w:rPr>
        <w:t xml:space="preserve">If the weather forecast is such that </w:t>
      </w:r>
      <w:r w:rsidR="006726B6">
        <w:rPr>
          <w:rFonts w:ascii="Calibri Light" w:hAnsi="Calibri Light" w:cs="Calibri Light"/>
          <w:lang w:val="en-CA"/>
        </w:rPr>
        <w:t>buses to your school are cancelled,</w:t>
      </w:r>
      <w:r w:rsidR="00901574" w:rsidRPr="00AD39F7">
        <w:rPr>
          <w:rFonts w:ascii="Calibri Light" w:hAnsi="Calibri Light" w:cs="Calibri Light"/>
          <w:lang w:val="en-CA"/>
        </w:rPr>
        <w:t xml:space="preserve"> or you cannot travel from your residence because of road conditions or severe weather, </w:t>
      </w:r>
      <w:r w:rsidRPr="00AD39F7">
        <w:rPr>
          <w:rFonts w:ascii="Calibri Light" w:hAnsi="Calibri Light" w:cs="Calibri Light"/>
          <w:lang w:val="en-CA"/>
        </w:rPr>
        <w:t xml:space="preserve">it is an “Inclement Weather Day”. </w:t>
      </w:r>
      <w:r w:rsidR="00D11DC7" w:rsidRPr="00AD39F7">
        <w:rPr>
          <w:rFonts w:ascii="Calibri Light" w:hAnsi="Calibri Light" w:cs="Calibri Light"/>
          <w:lang w:val="en-CA"/>
        </w:rPr>
        <w:t xml:space="preserve">Your safety is important.  </w:t>
      </w:r>
      <w:r w:rsidR="00D11DC7" w:rsidRPr="00115A59">
        <w:rPr>
          <w:rFonts w:ascii="Calibri Light" w:hAnsi="Calibri Light" w:cs="Calibri Light"/>
          <w:b/>
          <w:bCs/>
          <w:lang w:val="en-CA"/>
        </w:rPr>
        <w:t>Do not feel pressured to travel if you do not feel safe.</w:t>
      </w:r>
      <w:r w:rsidR="00D11DC7" w:rsidRPr="00AD39F7">
        <w:rPr>
          <w:rFonts w:ascii="Calibri Light" w:hAnsi="Calibri Light" w:cs="Calibri Light"/>
          <w:lang w:val="en-CA"/>
        </w:rPr>
        <w:t xml:space="preserve">  </w:t>
      </w:r>
      <w:r w:rsidR="00D059CE" w:rsidRPr="00AD39F7">
        <w:rPr>
          <w:rFonts w:ascii="Calibri Light" w:hAnsi="Calibri Light" w:cs="Calibri Light"/>
          <w:lang w:val="en-CA"/>
        </w:rPr>
        <w:t>We believe</w:t>
      </w:r>
      <w:r w:rsidR="00F9652F" w:rsidRPr="00AD39F7">
        <w:rPr>
          <w:rFonts w:ascii="Calibri Light" w:hAnsi="Calibri Light" w:cs="Calibri Light"/>
          <w:lang w:val="en-CA"/>
        </w:rPr>
        <w:t xml:space="preserve"> that the Board also wants you to be safe</w:t>
      </w:r>
      <w:r w:rsidR="00D11DC7" w:rsidRPr="00AD39F7">
        <w:rPr>
          <w:rFonts w:ascii="Calibri Light" w:hAnsi="Calibri Light" w:cs="Calibri Light"/>
          <w:lang w:val="en-CA"/>
        </w:rPr>
        <w:t>.</w:t>
      </w:r>
      <w:r w:rsidR="00F9652F" w:rsidRPr="00AD39F7">
        <w:rPr>
          <w:rFonts w:ascii="Calibri Light" w:hAnsi="Calibri Light" w:cs="Calibri Light"/>
          <w:lang w:val="en-CA"/>
        </w:rPr>
        <w:t xml:space="preserve">  Unfortunately, we have had tragic events occur </w:t>
      </w:r>
      <w:r w:rsidR="00824DF7">
        <w:rPr>
          <w:rFonts w:ascii="Calibri Light" w:hAnsi="Calibri Light" w:cs="Calibri Light"/>
          <w:lang w:val="en-CA"/>
        </w:rPr>
        <w:t>because members travelled</w:t>
      </w:r>
      <w:r w:rsidR="00F9652F" w:rsidRPr="00AD39F7">
        <w:rPr>
          <w:rFonts w:ascii="Calibri Light" w:hAnsi="Calibri Light" w:cs="Calibri Light"/>
          <w:lang w:val="en-CA"/>
        </w:rPr>
        <w:t xml:space="preserve"> during unsafe conditions.</w:t>
      </w:r>
    </w:p>
    <w:p w14:paraId="5AEC8691" w14:textId="77777777" w:rsidR="00FF4B1D" w:rsidRPr="00AD39F7" w:rsidRDefault="00FF4B1D" w:rsidP="00FF4B1D">
      <w:pPr>
        <w:rPr>
          <w:rFonts w:ascii="Calibri Light" w:hAnsi="Calibri Light" w:cs="Calibri Light"/>
          <w:lang w:val="en-CA"/>
        </w:rPr>
      </w:pPr>
      <w:r w:rsidRPr="00AD39F7">
        <w:rPr>
          <w:rFonts w:ascii="Calibri Light" w:hAnsi="Calibri Light" w:cs="Calibri Light"/>
          <w:lang w:val="en-CA"/>
        </w:rPr>
        <w:t xml:space="preserve">Our Collective Agreement states for Inclement Weather in </w:t>
      </w:r>
      <w:r w:rsidR="005D3C82" w:rsidRPr="00AD39F7">
        <w:rPr>
          <w:rFonts w:ascii="Calibri Light" w:hAnsi="Calibri Light" w:cs="Calibri Light"/>
          <w:b/>
          <w:lang w:val="en-CA"/>
        </w:rPr>
        <w:t>Article 25</w:t>
      </w:r>
      <w:r w:rsidRPr="00AD39F7">
        <w:rPr>
          <w:rFonts w:ascii="Calibri Light" w:hAnsi="Calibri Light" w:cs="Calibri Light"/>
          <w:b/>
          <w:lang w:val="en-CA"/>
        </w:rPr>
        <w:t>.5</w:t>
      </w:r>
      <w:r w:rsidRPr="00AD39F7">
        <w:rPr>
          <w:rFonts w:ascii="Calibri Light" w:hAnsi="Calibri Light" w:cs="Calibri Light"/>
          <w:lang w:val="en-CA"/>
        </w:rPr>
        <w:t>:</w:t>
      </w:r>
    </w:p>
    <w:p w14:paraId="3EF36176" w14:textId="0903B493" w:rsidR="00344047" w:rsidRPr="00AD39F7" w:rsidRDefault="00FF4B1D" w:rsidP="00FF4B1D">
      <w:pPr>
        <w:rPr>
          <w:rFonts w:ascii="Calibri Light" w:hAnsi="Calibri Light" w:cs="Calibri Light"/>
          <w:lang w:val="en-CA"/>
        </w:rPr>
      </w:pPr>
      <w:r w:rsidRPr="00AD39F7">
        <w:rPr>
          <w:rFonts w:ascii="Calibri Light" w:hAnsi="Calibri Light" w:cs="Calibri Light"/>
          <w:lang w:val="en-CA"/>
        </w:rPr>
        <w:t>“</w:t>
      </w:r>
      <w:r w:rsidR="00822080" w:rsidRPr="00AD39F7">
        <w:rPr>
          <w:rFonts w:ascii="Calibri Light" w:hAnsi="Calibri Light" w:cs="Calibri Light"/>
          <w:lang w:val="en-CA"/>
        </w:rPr>
        <w:t xml:space="preserve">In the event of extremely severe weather, (e.g. cancellation of bus transportation) or if a public road is not ploughed for the day, the Teacher, after consultation with his/her administrator, may be directed to report to an alternate Secondary school, or report late to </w:t>
      </w:r>
      <w:r w:rsidR="004C10A0">
        <w:rPr>
          <w:rFonts w:ascii="Calibri Light" w:hAnsi="Calibri Light" w:cs="Calibri Light"/>
          <w:lang w:val="en-CA"/>
        </w:rPr>
        <w:t>their</w:t>
      </w:r>
      <w:r w:rsidR="00822080" w:rsidRPr="00AD39F7">
        <w:rPr>
          <w:rFonts w:ascii="Calibri Light" w:hAnsi="Calibri Light" w:cs="Calibri Light"/>
          <w:lang w:val="en-CA"/>
        </w:rPr>
        <w:t xml:space="preserve"> school when road conditions permit.  There shall </w:t>
      </w:r>
      <w:r w:rsidR="00822080" w:rsidRPr="00AD39F7">
        <w:rPr>
          <w:rFonts w:ascii="Calibri Light" w:hAnsi="Calibri Light" w:cs="Calibri Light"/>
          <w:b/>
          <w:lang w:val="en-CA"/>
        </w:rPr>
        <w:t>be no loss of pay</w:t>
      </w:r>
      <w:r w:rsidR="00822080" w:rsidRPr="00AD39F7">
        <w:rPr>
          <w:rFonts w:ascii="Calibri Light" w:hAnsi="Calibri Light" w:cs="Calibri Light"/>
          <w:lang w:val="en-CA"/>
        </w:rPr>
        <w:t xml:space="preserve"> for the Teacher.  Such leave is not deducted from accumulated sick leave.”</w:t>
      </w:r>
    </w:p>
    <w:p w14:paraId="19EEBE37" w14:textId="0A7AEF89" w:rsidR="00BF5590" w:rsidRPr="00AD39F7" w:rsidRDefault="00BF5590" w:rsidP="00FF4B1D">
      <w:pPr>
        <w:rPr>
          <w:rFonts w:ascii="Calibri Light" w:hAnsi="Calibri Light" w:cs="Calibri Light"/>
          <w:b/>
          <w:lang w:val="en-CA"/>
        </w:rPr>
      </w:pPr>
      <w:r w:rsidRPr="00AD39F7">
        <w:rPr>
          <w:rFonts w:ascii="Calibri Light" w:hAnsi="Calibri Light" w:cs="Calibri Light"/>
          <w:b/>
          <w:lang w:val="en-CA"/>
        </w:rPr>
        <w:t xml:space="preserve">What to </w:t>
      </w:r>
      <w:r w:rsidR="00C768F6">
        <w:rPr>
          <w:rFonts w:ascii="Calibri Light" w:hAnsi="Calibri Light" w:cs="Calibri Light"/>
          <w:b/>
          <w:lang w:val="en-CA"/>
        </w:rPr>
        <w:t>D</w:t>
      </w:r>
      <w:r w:rsidRPr="00AD39F7">
        <w:rPr>
          <w:rFonts w:ascii="Calibri Light" w:hAnsi="Calibri Light" w:cs="Calibri Light"/>
          <w:b/>
          <w:lang w:val="en-CA"/>
        </w:rPr>
        <w:t xml:space="preserve">o </w:t>
      </w:r>
      <w:r w:rsidR="00C768F6">
        <w:rPr>
          <w:rFonts w:ascii="Calibri Light" w:hAnsi="Calibri Light" w:cs="Calibri Light"/>
          <w:b/>
          <w:lang w:val="en-CA"/>
        </w:rPr>
        <w:t>I</w:t>
      </w:r>
      <w:r w:rsidRPr="00AD39F7">
        <w:rPr>
          <w:rFonts w:ascii="Calibri Light" w:hAnsi="Calibri Light" w:cs="Calibri Light"/>
          <w:b/>
          <w:lang w:val="en-CA"/>
        </w:rPr>
        <w:t xml:space="preserve">f </w:t>
      </w:r>
      <w:r w:rsidR="00C768F6">
        <w:rPr>
          <w:rFonts w:ascii="Calibri Light" w:hAnsi="Calibri Light" w:cs="Calibri Light"/>
          <w:b/>
          <w:lang w:val="en-CA"/>
        </w:rPr>
        <w:t>Y</w:t>
      </w:r>
      <w:r w:rsidRPr="00AD39F7">
        <w:rPr>
          <w:rFonts w:ascii="Calibri Light" w:hAnsi="Calibri Light" w:cs="Calibri Light"/>
          <w:b/>
          <w:lang w:val="en-CA"/>
        </w:rPr>
        <w:t xml:space="preserve">ou </w:t>
      </w:r>
      <w:r w:rsidR="00C768F6">
        <w:rPr>
          <w:rFonts w:ascii="Calibri Light" w:hAnsi="Calibri Light" w:cs="Calibri Light"/>
          <w:b/>
          <w:lang w:val="en-CA"/>
        </w:rPr>
        <w:t>A</w:t>
      </w:r>
      <w:r w:rsidRPr="00AD39F7">
        <w:rPr>
          <w:rFonts w:ascii="Calibri Light" w:hAnsi="Calibri Light" w:cs="Calibri Light"/>
          <w:b/>
          <w:lang w:val="en-CA"/>
        </w:rPr>
        <w:t xml:space="preserve">re </w:t>
      </w:r>
      <w:r w:rsidR="00C768F6">
        <w:rPr>
          <w:rFonts w:ascii="Calibri Light" w:hAnsi="Calibri Light" w:cs="Calibri Light"/>
          <w:b/>
          <w:lang w:val="en-CA"/>
        </w:rPr>
        <w:t>I</w:t>
      </w:r>
      <w:r w:rsidRPr="00AD39F7">
        <w:rPr>
          <w:rFonts w:ascii="Calibri Light" w:hAnsi="Calibri Light" w:cs="Calibri Light"/>
          <w:b/>
          <w:lang w:val="en-CA"/>
        </w:rPr>
        <w:t>mpacted by Inclement Weather</w:t>
      </w:r>
    </w:p>
    <w:p w14:paraId="77040F5B" w14:textId="77777777" w:rsidR="00416F72" w:rsidRPr="00AD39F7" w:rsidRDefault="00822080" w:rsidP="00FF4B1D">
      <w:pPr>
        <w:rPr>
          <w:rFonts w:ascii="Calibri Light" w:hAnsi="Calibri Light" w:cs="Calibri Light"/>
          <w:lang w:val="en-CA"/>
        </w:rPr>
      </w:pPr>
      <w:r w:rsidRPr="00AD39F7">
        <w:rPr>
          <w:rFonts w:ascii="Calibri Light" w:hAnsi="Calibri Light" w:cs="Calibri Light"/>
          <w:lang w:val="en-CA"/>
        </w:rPr>
        <w:t xml:space="preserve">Here is </w:t>
      </w:r>
      <w:r w:rsidR="00416F72" w:rsidRPr="00AD39F7">
        <w:rPr>
          <w:rFonts w:ascii="Calibri Light" w:hAnsi="Calibri Light" w:cs="Calibri Light"/>
          <w:lang w:val="en-CA"/>
        </w:rPr>
        <w:t xml:space="preserve">the </w:t>
      </w:r>
      <w:r w:rsidRPr="00AD39F7">
        <w:rPr>
          <w:rFonts w:ascii="Calibri Light" w:hAnsi="Calibri Light" w:cs="Calibri Light"/>
          <w:lang w:val="en-CA"/>
        </w:rPr>
        <w:t>expected sequence of events</w:t>
      </w:r>
      <w:r w:rsidR="00416F72" w:rsidRPr="00AD39F7">
        <w:rPr>
          <w:rFonts w:ascii="Calibri Light" w:hAnsi="Calibri Light" w:cs="Calibri Light"/>
          <w:lang w:val="en-CA"/>
        </w:rPr>
        <w:t xml:space="preserve"> on a severe weather day:</w:t>
      </w:r>
    </w:p>
    <w:p w14:paraId="71CE0BEB" w14:textId="077D315D" w:rsidR="00416F72" w:rsidRPr="00AD39F7" w:rsidRDefault="00416F72" w:rsidP="00416F72">
      <w:pPr>
        <w:pStyle w:val="ListParagraph"/>
        <w:numPr>
          <w:ilvl w:val="0"/>
          <w:numId w:val="6"/>
        </w:numPr>
        <w:rPr>
          <w:rFonts w:ascii="Calibri Light" w:hAnsi="Calibri Light" w:cs="Calibri Light"/>
          <w:lang w:val="en-CA"/>
        </w:rPr>
      </w:pPr>
      <w:r w:rsidRPr="00AD39F7">
        <w:rPr>
          <w:rFonts w:ascii="Calibri Light" w:hAnsi="Calibri Light" w:cs="Calibri Light"/>
          <w:lang w:val="en-CA"/>
        </w:rPr>
        <w:t xml:space="preserve">Principal </w:t>
      </w:r>
      <w:r w:rsidR="000510DE">
        <w:rPr>
          <w:rFonts w:ascii="Calibri Light" w:hAnsi="Calibri Light" w:cs="Calibri Light"/>
          <w:lang w:val="en-CA"/>
        </w:rPr>
        <w:t xml:space="preserve">emails and/or </w:t>
      </w:r>
      <w:r w:rsidRPr="00AD39F7">
        <w:rPr>
          <w:rFonts w:ascii="Calibri Light" w:hAnsi="Calibri Light" w:cs="Calibri Light"/>
          <w:lang w:val="en-CA"/>
        </w:rPr>
        <w:t xml:space="preserve">initiates </w:t>
      </w:r>
      <w:r w:rsidR="00F41115" w:rsidRPr="00AD39F7">
        <w:rPr>
          <w:rFonts w:ascii="Calibri Light" w:hAnsi="Calibri Light" w:cs="Calibri Light"/>
          <w:lang w:val="en-CA"/>
        </w:rPr>
        <w:t xml:space="preserve">the </w:t>
      </w:r>
      <w:r w:rsidR="00AE3103" w:rsidRPr="00AD39F7">
        <w:rPr>
          <w:rFonts w:ascii="Calibri Light" w:hAnsi="Calibri Light" w:cs="Calibri Light"/>
          <w:lang w:val="en-CA"/>
        </w:rPr>
        <w:t>communications</w:t>
      </w:r>
      <w:r w:rsidR="001939A5">
        <w:rPr>
          <w:rFonts w:ascii="Calibri Light" w:hAnsi="Calibri Light" w:cs="Calibri Light"/>
          <w:lang w:val="en-CA"/>
        </w:rPr>
        <w:t>/</w:t>
      </w:r>
      <w:r w:rsidR="001939A5" w:rsidRPr="00AD39F7">
        <w:rPr>
          <w:rFonts w:ascii="Calibri Light" w:hAnsi="Calibri Light" w:cs="Calibri Light"/>
          <w:lang w:val="en-CA"/>
        </w:rPr>
        <w:t>phone tree</w:t>
      </w:r>
      <w:r w:rsidRPr="00AD39F7">
        <w:rPr>
          <w:rFonts w:ascii="Calibri Light" w:hAnsi="Calibri Light" w:cs="Calibri Light"/>
          <w:lang w:val="en-CA"/>
        </w:rPr>
        <w:t xml:space="preserve"> to inform teache</w:t>
      </w:r>
      <w:r w:rsidR="00D11DC7" w:rsidRPr="00AD39F7">
        <w:rPr>
          <w:rFonts w:ascii="Calibri Light" w:hAnsi="Calibri Light" w:cs="Calibri Light"/>
          <w:lang w:val="en-CA"/>
        </w:rPr>
        <w:t>rs that the buses are cancelled.</w:t>
      </w:r>
    </w:p>
    <w:p w14:paraId="08AC2BF0" w14:textId="77777777" w:rsidR="00416F72" w:rsidRPr="00AD39F7" w:rsidRDefault="00F41115" w:rsidP="00416F72">
      <w:pPr>
        <w:pStyle w:val="ListParagraph"/>
        <w:numPr>
          <w:ilvl w:val="0"/>
          <w:numId w:val="6"/>
        </w:numPr>
        <w:rPr>
          <w:rFonts w:ascii="Calibri Light" w:hAnsi="Calibri Light" w:cs="Calibri Light"/>
          <w:lang w:val="en-CA"/>
        </w:rPr>
      </w:pPr>
      <w:r w:rsidRPr="00AD39F7">
        <w:rPr>
          <w:rFonts w:ascii="Calibri Light" w:hAnsi="Calibri Light" w:cs="Calibri Light"/>
          <w:lang w:val="en-CA"/>
        </w:rPr>
        <w:t>You r</w:t>
      </w:r>
      <w:r w:rsidR="00416F72" w:rsidRPr="00AD39F7">
        <w:rPr>
          <w:rFonts w:ascii="Calibri Light" w:hAnsi="Calibri Light" w:cs="Calibri Light"/>
          <w:lang w:val="en-CA"/>
        </w:rPr>
        <w:t>eport to work if travel conditions permit you to do so</w:t>
      </w:r>
      <w:r w:rsidR="00D11DC7" w:rsidRPr="00AD39F7">
        <w:rPr>
          <w:rFonts w:ascii="Calibri Light" w:hAnsi="Calibri Light" w:cs="Calibri Light"/>
          <w:lang w:val="en-CA"/>
        </w:rPr>
        <w:t>.</w:t>
      </w:r>
    </w:p>
    <w:p w14:paraId="501E4983" w14:textId="77777777" w:rsidR="00416F72" w:rsidRPr="00AD39F7" w:rsidRDefault="00416F72" w:rsidP="00416F72">
      <w:pPr>
        <w:pStyle w:val="ListParagraph"/>
        <w:numPr>
          <w:ilvl w:val="0"/>
          <w:numId w:val="6"/>
        </w:numPr>
        <w:rPr>
          <w:rFonts w:ascii="Calibri Light" w:hAnsi="Calibri Light" w:cs="Calibri Light"/>
          <w:lang w:val="en-CA"/>
        </w:rPr>
      </w:pPr>
      <w:r w:rsidRPr="00A1017B">
        <w:rPr>
          <w:rFonts w:ascii="Calibri Light" w:hAnsi="Calibri Light" w:cs="Calibri Light"/>
          <w:b/>
          <w:bCs/>
          <w:lang w:val="en-CA"/>
        </w:rPr>
        <w:t>If you don’t feel it is safe to travel</w:t>
      </w:r>
      <w:r w:rsidRPr="00AD39F7">
        <w:rPr>
          <w:rFonts w:ascii="Calibri Light" w:hAnsi="Calibri Light" w:cs="Calibri Light"/>
          <w:lang w:val="en-CA"/>
        </w:rPr>
        <w:t>, keep your administrator informed by regular calls to the office</w:t>
      </w:r>
      <w:r w:rsidR="00901574" w:rsidRPr="00AD39F7">
        <w:rPr>
          <w:rFonts w:ascii="Calibri Light" w:hAnsi="Calibri Light" w:cs="Calibri Light"/>
          <w:lang w:val="en-CA"/>
        </w:rPr>
        <w:t>/administrator</w:t>
      </w:r>
      <w:r w:rsidRPr="00AD39F7">
        <w:rPr>
          <w:rFonts w:ascii="Calibri Light" w:hAnsi="Calibri Light" w:cs="Calibri Light"/>
          <w:lang w:val="en-CA"/>
        </w:rPr>
        <w:t xml:space="preserve"> stating you still feel it is unsafe to travel</w:t>
      </w:r>
      <w:r w:rsidR="00D11DC7" w:rsidRPr="00AD39F7">
        <w:rPr>
          <w:rFonts w:ascii="Calibri Light" w:hAnsi="Calibri Light" w:cs="Calibri Light"/>
          <w:lang w:val="en-CA"/>
        </w:rPr>
        <w:t>; continue to monitor the weather and go to school when</w:t>
      </w:r>
      <w:r w:rsidR="00F41115" w:rsidRPr="00AD39F7">
        <w:rPr>
          <w:rFonts w:ascii="Calibri Light" w:hAnsi="Calibri Light" w:cs="Calibri Light"/>
          <w:lang w:val="en-CA"/>
        </w:rPr>
        <w:t>/if conditions allow</w:t>
      </w:r>
      <w:r w:rsidR="00D11DC7" w:rsidRPr="00AD39F7">
        <w:rPr>
          <w:rFonts w:ascii="Calibri Light" w:hAnsi="Calibri Light" w:cs="Calibri Light"/>
          <w:lang w:val="en-CA"/>
        </w:rPr>
        <w:t>.</w:t>
      </w:r>
    </w:p>
    <w:p w14:paraId="34F710B0" w14:textId="4E3ED524" w:rsidR="00BF5590" w:rsidRPr="00AD39F7" w:rsidRDefault="00BF5590" w:rsidP="001062BF">
      <w:pPr>
        <w:rPr>
          <w:rFonts w:ascii="Calibri Light" w:hAnsi="Calibri Light" w:cs="Calibri Light"/>
          <w:b/>
          <w:lang w:val="en-CA"/>
        </w:rPr>
      </w:pPr>
      <w:r w:rsidRPr="00AD39F7">
        <w:rPr>
          <w:rFonts w:ascii="Calibri Light" w:hAnsi="Calibri Light" w:cs="Calibri Light"/>
          <w:b/>
          <w:lang w:val="en-CA"/>
        </w:rPr>
        <w:t xml:space="preserve">Reporting to </w:t>
      </w:r>
      <w:r w:rsidR="00EA3AE1">
        <w:rPr>
          <w:rFonts w:ascii="Calibri Light" w:hAnsi="Calibri Light" w:cs="Calibri Light"/>
          <w:b/>
          <w:lang w:val="en-CA"/>
        </w:rPr>
        <w:t>A</w:t>
      </w:r>
      <w:r w:rsidRPr="00AD39F7">
        <w:rPr>
          <w:rFonts w:ascii="Calibri Light" w:hAnsi="Calibri Light" w:cs="Calibri Light"/>
          <w:b/>
          <w:lang w:val="en-CA"/>
        </w:rPr>
        <w:t xml:space="preserve">nother </w:t>
      </w:r>
      <w:r w:rsidR="00EA3AE1">
        <w:rPr>
          <w:rFonts w:ascii="Calibri Light" w:hAnsi="Calibri Light" w:cs="Calibri Light"/>
          <w:b/>
          <w:lang w:val="en-CA"/>
        </w:rPr>
        <w:t>W</w:t>
      </w:r>
      <w:r w:rsidRPr="00AD39F7">
        <w:rPr>
          <w:rFonts w:ascii="Calibri Light" w:hAnsi="Calibri Light" w:cs="Calibri Light"/>
          <w:b/>
          <w:lang w:val="en-CA"/>
        </w:rPr>
        <w:t>orksite</w:t>
      </w:r>
    </w:p>
    <w:p w14:paraId="05481193" w14:textId="439710F4" w:rsidR="001062BF" w:rsidRPr="00AD39F7" w:rsidRDefault="00416F72" w:rsidP="001062BF">
      <w:pPr>
        <w:rPr>
          <w:rFonts w:ascii="Calibri Light" w:hAnsi="Calibri Light" w:cs="Calibri Light"/>
          <w:lang w:val="en-CA"/>
        </w:rPr>
      </w:pPr>
      <w:r w:rsidRPr="00AD39F7">
        <w:rPr>
          <w:rFonts w:ascii="Calibri Light" w:hAnsi="Calibri Light" w:cs="Calibri Light"/>
          <w:lang w:val="en-CA"/>
        </w:rPr>
        <w:t>If you are directed to</w:t>
      </w:r>
      <w:r w:rsidR="00F41115" w:rsidRPr="00AD39F7">
        <w:rPr>
          <w:rFonts w:ascii="Calibri Light" w:hAnsi="Calibri Light" w:cs="Calibri Light"/>
          <w:lang w:val="en-CA"/>
        </w:rPr>
        <w:t xml:space="preserve"> </w:t>
      </w:r>
      <w:r w:rsidRPr="00AD39F7">
        <w:rPr>
          <w:rFonts w:ascii="Calibri Light" w:hAnsi="Calibri Light" w:cs="Calibri Light"/>
          <w:lang w:val="en-CA"/>
        </w:rPr>
        <w:t xml:space="preserve">report to an alternate Secondary school, please inform </w:t>
      </w:r>
      <w:r w:rsidR="00D059CE" w:rsidRPr="00AD39F7">
        <w:rPr>
          <w:rFonts w:ascii="Calibri Light" w:hAnsi="Calibri Light" w:cs="Calibri Light"/>
          <w:lang w:val="en-CA"/>
        </w:rPr>
        <w:t xml:space="preserve">the President or the </w:t>
      </w:r>
      <w:r w:rsidR="00AD39F7" w:rsidRPr="00AD39F7">
        <w:rPr>
          <w:rFonts w:ascii="Calibri Light" w:hAnsi="Calibri Light" w:cs="Calibri Light"/>
          <w:lang w:val="en-CA"/>
        </w:rPr>
        <w:t>Chief Negotiator</w:t>
      </w:r>
      <w:r w:rsidRPr="00AD39F7">
        <w:rPr>
          <w:rFonts w:ascii="Calibri Light" w:hAnsi="Calibri Light" w:cs="Calibri Light"/>
          <w:lang w:val="en-CA"/>
        </w:rPr>
        <w:t>.  The language in</w:t>
      </w:r>
      <w:r w:rsidR="00643FFF" w:rsidRPr="00AD39F7">
        <w:rPr>
          <w:rFonts w:ascii="Calibri Light" w:hAnsi="Calibri Light" w:cs="Calibri Light"/>
          <w:lang w:val="en-CA"/>
        </w:rPr>
        <w:t xml:space="preserve"> Article 25</w:t>
      </w:r>
      <w:r w:rsidRPr="00AD39F7">
        <w:rPr>
          <w:rFonts w:ascii="Calibri Light" w:hAnsi="Calibri Light" w:cs="Calibri Light"/>
          <w:lang w:val="en-CA"/>
        </w:rPr>
        <w:t xml:space="preserve">.5 states </w:t>
      </w:r>
      <w:r w:rsidR="00C5385E">
        <w:rPr>
          <w:rFonts w:ascii="Calibri Light" w:hAnsi="Calibri Light" w:cs="Calibri Light"/>
          <w:lang w:val="en-CA"/>
        </w:rPr>
        <w:t>that the Teacher “may be directed to report to an alternate Secondary school,” but it also says “report late to their school.”</w:t>
      </w:r>
      <w:r w:rsidR="00B50B07" w:rsidRPr="00AD39F7">
        <w:rPr>
          <w:rFonts w:ascii="Calibri Light" w:hAnsi="Calibri Light" w:cs="Calibri Light"/>
          <w:lang w:val="en-CA"/>
        </w:rPr>
        <w:t xml:space="preserve">  </w:t>
      </w:r>
      <w:r w:rsidR="001062BF" w:rsidRPr="00A1017B">
        <w:rPr>
          <w:rFonts w:ascii="Calibri Light" w:hAnsi="Calibri Light" w:cs="Calibri Light"/>
          <w:b/>
          <w:bCs/>
          <w:lang w:val="en-CA"/>
        </w:rPr>
        <w:t>Members should not direct themselves</w:t>
      </w:r>
      <w:r w:rsidR="001062BF" w:rsidRPr="00AD39F7">
        <w:rPr>
          <w:rFonts w:ascii="Calibri Light" w:hAnsi="Calibri Light" w:cs="Calibri Light"/>
          <w:lang w:val="en-CA"/>
        </w:rPr>
        <w:t xml:space="preserve"> to another </w:t>
      </w:r>
      <w:r w:rsidR="00C5385E">
        <w:rPr>
          <w:rFonts w:ascii="Calibri Light" w:hAnsi="Calibri Light" w:cs="Calibri Light"/>
          <w:lang w:val="en-CA"/>
        </w:rPr>
        <w:t>S</w:t>
      </w:r>
      <w:r w:rsidR="001062BF" w:rsidRPr="00AD39F7">
        <w:rPr>
          <w:rFonts w:ascii="Calibri Light" w:hAnsi="Calibri Light" w:cs="Calibri Light"/>
          <w:lang w:val="en-CA"/>
        </w:rPr>
        <w:t xml:space="preserve">econdary school. Instead, they should communicate with their school administration and try to get to school when it is safe to do so. </w:t>
      </w:r>
    </w:p>
    <w:p w14:paraId="38D6DB84" w14:textId="2B3E7B40" w:rsidR="00901574" w:rsidRPr="00AD39F7" w:rsidRDefault="00901574" w:rsidP="001062BF">
      <w:pPr>
        <w:rPr>
          <w:rFonts w:ascii="Calibri Light" w:hAnsi="Calibri Light" w:cs="Calibri Light"/>
          <w:b/>
          <w:lang w:val="en-CA"/>
        </w:rPr>
      </w:pPr>
      <w:r w:rsidRPr="00AD39F7">
        <w:rPr>
          <w:rFonts w:ascii="Calibri Light" w:hAnsi="Calibri Light" w:cs="Calibri Light"/>
          <w:b/>
          <w:lang w:val="en-CA"/>
        </w:rPr>
        <w:t xml:space="preserve">Inclement Weather </w:t>
      </w:r>
      <w:r w:rsidR="00C5385E">
        <w:rPr>
          <w:rFonts w:ascii="Calibri Light" w:hAnsi="Calibri Light" w:cs="Calibri Light"/>
          <w:b/>
          <w:lang w:val="en-CA"/>
        </w:rPr>
        <w:t>L</w:t>
      </w:r>
      <w:r w:rsidRPr="00AD39F7">
        <w:rPr>
          <w:rFonts w:ascii="Calibri Light" w:hAnsi="Calibri Light" w:cs="Calibri Light"/>
          <w:b/>
          <w:lang w:val="en-CA"/>
        </w:rPr>
        <w:t xml:space="preserve">eave and </w:t>
      </w:r>
      <w:r w:rsidR="00C5385E">
        <w:rPr>
          <w:rFonts w:ascii="Calibri Light" w:hAnsi="Calibri Light" w:cs="Calibri Light"/>
          <w:b/>
          <w:lang w:val="en-CA"/>
        </w:rPr>
        <w:t>P</w:t>
      </w:r>
      <w:r w:rsidRPr="00AD39F7">
        <w:rPr>
          <w:rFonts w:ascii="Calibri Light" w:hAnsi="Calibri Light" w:cs="Calibri Light"/>
          <w:b/>
          <w:lang w:val="en-CA"/>
        </w:rPr>
        <w:t>ay</w:t>
      </w:r>
    </w:p>
    <w:p w14:paraId="25B029C0" w14:textId="22E308EA" w:rsidR="00416F72" w:rsidRDefault="00416F72" w:rsidP="00416F72">
      <w:pPr>
        <w:rPr>
          <w:rFonts w:ascii="Calibri Light" w:hAnsi="Calibri Light" w:cs="Calibri Light"/>
          <w:lang w:val="en-CA"/>
        </w:rPr>
      </w:pPr>
      <w:r w:rsidRPr="00AD39F7">
        <w:rPr>
          <w:rFonts w:ascii="Calibri Light" w:hAnsi="Calibri Light" w:cs="Calibri Light"/>
          <w:lang w:val="en-CA"/>
        </w:rPr>
        <w:t xml:space="preserve">If you do not report to work at all on </w:t>
      </w:r>
      <w:r w:rsidR="008938A6">
        <w:rPr>
          <w:rFonts w:ascii="Calibri Light" w:hAnsi="Calibri Light" w:cs="Calibri Light"/>
          <w:lang w:val="en-CA"/>
        </w:rPr>
        <w:t>an inclement weather day, because you do not feel safe travelling, your absence should be coded as “Inclement Weather Leave,</w:t>
      </w:r>
      <w:r w:rsidRPr="00AD39F7">
        <w:rPr>
          <w:rFonts w:ascii="Calibri Light" w:hAnsi="Calibri Light" w:cs="Calibri Light"/>
          <w:lang w:val="en-CA"/>
        </w:rPr>
        <w:t>”</w:t>
      </w:r>
      <w:r w:rsidR="00901574" w:rsidRPr="00AD39F7">
        <w:rPr>
          <w:rFonts w:ascii="Calibri Light" w:hAnsi="Calibri Light" w:cs="Calibri Light"/>
          <w:lang w:val="en-CA"/>
        </w:rPr>
        <w:t xml:space="preserve"> and you will be paid for the day</w:t>
      </w:r>
      <w:r w:rsidRPr="00AD39F7">
        <w:rPr>
          <w:rFonts w:ascii="Calibri Light" w:hAnsi="Calibri Light" w:cs="Calibri Light"/>
          <w:lang w:val="en-CA"/>
        </w:rPr>
        <w:t xml:space="preserve">.  This is </w:t>
      </w:r>
      <w:r w:rsidR="008938A6" w:rsidRPr="008938A6">
        <w:rPr>
          <w:rFonts w:ascii="Calibri Light" w:hAnsi="Calibri Light" w:cs="Calibri Light"/>
          <w:b/>
          <w:bCs/>
          <w:lang w:val="en-CA"/>
        </w:rPr>
        <w:t xml:space="preserve">not </w:t>
      </w:r>
      <w:r w:rsidR="00643FFF" w:rsidRPr="00AD39F7">
        <w:rPr>
          <w:rFonts w:ascii="Calibri Light" w:hAnsi="Calibri Light" w:cs="Calibri Light"/>
          <w:lang w:val="en-CA"/>
        </w:rPr>
        <w:lastRenderedPageBreak/>
        <w:t>to be deducted from your P</w:t>
      </w:r>
      <w:r w:rsidRPr="00AD39F7">
        <w:rPr>
          <w:rFonts w:ascii="Calibri Light" w:hAnsi="Calibri Light" w:cs="Calibri Light"/>
          <w:lang w:val="en-CA"/>
        </w:rPr>
        <w:t xml:space="preserve">ersonal </w:t>
      </w:r>
      <w:r w:rsidR="00643FFF" w:rsidRPr="00AD39F7">
        <w:rPr>
          <w:rFonts w:ascii="Calibri Light" w:hAnsi="Calibri Light" w:cs="Calibri Light"/>
          <w:lang w:val="en-CA"/>
        </w:rPr>
        <w:t>L</w:t>
      </w:r>
      <w:r w:rsidRPr="00AD39F7">
        <w:rPr>
          <w:rFonts w:ascii="Calibri Light" w:hAnsi="Calibri Light" w:cs="Calibri Light"/>
          <w:lang w:val="en-CA"/>
        </w:rPr>
        <w:t>eave day</w:t>
      </w:r>
      <w:r w:rsidR="00643FFF" w:rsidRPr="00AD39F7">
        <w:rPr>
          <w:rFonts w:ascii="Calibri Light" w:hAnsi="Calibri Light" w:cs="Calibri Light"/>
          <w:lang w:val="en-CA"/>
        </w:rPr>
        <w:t>s</w:t>
      </w:r>
      <w:r w:rsidRPr="00AD39F7">
        <w:rPr>
          <w:rFonts w:ascii="Calibri Light" w:hAnsi="Calibri Light" w:cs="Calibri Light"/>
          <w:lang w:val="en-CA"/>
        </w:rPr>
        <w:t xml:space="preserve"> nor </w:t>
      </w:r>
      <w:r w:rsidR="00643FFF" w:rsidRPr="00AD39F7">
        <w:rPr>
          <w:rFonts w:ascii="Calibri Light" w:hAnsi="Calibri Light" w:cs="Calibri Light"/>
          <w:lang w:val="en-CA"/>
        </w:rPr>
        <w:t>from S</w:t>
      </w:r>
      <w:r w:rsidRPr="00AD39F7">
        <w:rPr>
          <w:rFonts w:ascii="Calibri Light" w:hAnsi="Calibri Light" w:cs="Calibri Light"/>
          <w:lang w:val="en-CA"/>
        </w:rPr>
        <w:t xml:space="preserve">ick </w:t>
      </w:r>
      <w:r w:rsidR="00643FFF" w:rsidRPr="00AD39F7">
        <w:rPr>
          <w:rFonts w:ascii="Calibri Light" w:hAnsi="Calibri Light" w:cs="Calibri Light"/>
          <w:lang w:val="en-CA"/>
        </w:rPr>
        <w:t>Leave</w:t>
      </w:r>
      <w:r w:rsidRPr="00AD39F7">
        <w:rPr>
          <w:rFonts w:ascii="Calibri Light" w:hAnsi="Calibri Light" w:cs="Calibri Light"/>
          <w:lang w:val="en-CA"/>
        </w:rPr>
        <w:t xml:space="preserve">.  </w:t>
      </w:r>
      <w:r w:rsidR="00F9652F" w:rsidRPr="00AD39F7">
        <w:rPr>
          <w:rFonts w:ascii="Calibri Light" w:hAnsi="Calibri Light" w:cs="Calibri Light"/>
          <w:lang w:val="en-CA"/>
        </w:rPr>
        <w:t xml:space="preserve">Please inform </w:t>
      </w:r>
      <w:r w:rsidR="00643FFF" w:rsidRPr="00AD39F7">
        <w:rPr>
          <w:rFonts w:ascii="Calibri Light" w:hAnsi="Calibri Light" w:cs="Calibri Light"/>
          <w:lang w:val="en-CA"/>
        </w:rPr>
        <w:t xml:space="preserve">the President or the Chief Negotiator </w:t>
      </w:r>
      <w:r w:rsidRPr="00AD39F7">
        <w:rPr>
          <w:rFonts w:ascii="Calibri Light" w:hAnsi="Calibri Light" w:cs="Calibri Light"/>
          <w:lang w:val="en-CA"/>
        </w:rPr>
        <w:t>if you are told otherwise.</w:t>
      </w:r>
    </w:p>
    <w:p w14:paraId="723E7992" w14:textId="523F3379" w:rsidR="001939A5" w:rsidRPr="00AD39F7" w:rsidRDefault="001939A5" w:rsidP="00416F72">
      <w:pPr>
        <w:rPr>
          <w:rFonts w:ascii="Calibri Light" w:hAnsi="Calibri Light" w:cs="Calibri Light"/>
          <w:lang w:val="en-CA"/>
        </w:rPr>
      </w:pPr>
      <w:r>
        <w:rPr>
          <w:rFonts w:ascii="Calibri Light" w:hAnsi="Calibri Light" w:cs="Calibri Light"/>
        </w:rPr>
        <w:t xml:space="preserve">The </w:t>
      </w:r>
      <w:r w:rsidRPr="001939A5">
        <w:rPr>
          <w:rFonts w:ascii="Calibri Light" w:hAnsi="Calibri Light" w:cs="Calibri Light"/>
        </w:rPr>
        <w:t xml:space="preserve">Board </w:t>
      </w:r>
      <w:r w:rsidR="00F51157">
        <w:rPr>
          <w:rFonts w:ascii="Calibri Light" w:hAnsi="Calibri Light" w:cs="Calibri Light"/>
        </w:rPr>
        <w:t>continues to indicate that Teachers may lose a personal day if they cannot report to work due to unsafe travel conditions</w:t>
      </w:r>
      <w:r w:rsidRPr="001939A5">
        <w:rPr>
          <w:rFonts w:ascii="Calibri Light" w:hAnsi="Calibri Light" w:cs="Calibri Light"/>
        </w:rPr>
        <w:t xml:space="preserve">. To clarify, a Personal Day (or a Family Day) may be needed on an inclement weather day. For example, you may need to take a Family Day if you are unable to report to work </w:t>
      </w:r>
      <w:r w:rsidR="00E42473">
        <w:rPr>
          <w:rFonts w:ascii="Calibri Light" w:hAnsi="Calibri Light" w:cs="Calibri Light"/>
        </w:rPr>
        <w:t xml:space="preserve">because you need </w:t>
      </w:r>
      <w:r w:rsidRPr="001939A5">
        <w:rPr>
          <w:rFonts w:ascii="Calibri Light" w:hAnsi="Calibri Light" w:cs="Calibri Light"/>
        </w:rPr>
        <w:t xml:space="preserve">to stay home with your </w:t>
      </w:r>
      <w:r w:rsidR="00E42473">
        <w:rPr>
          <w:rFonts w:ascii="Calibri Light" w:hAnsi="Calibri Light" w:cs="Calibri Light"/>
        </w:rPr>
        <w:t>children</w:t>
      </w:r>
      <w:r w:rsidRPr="001939A5">
        <w:rPr>
          <w:rFonts w:ascii="Calibri Light" w:hAnsi="Calibri Light" w:cs="Calibri Light"/>
        </w:rPr>
        <w:t>, assuming you could otherwise get to work. But if you can't go to work because it is unsafe for you to do so, it is not to be deducted as a Personal Day.</w:t>
      </w:r>
    </w:p>
    <w:p w14:paraId="61CAD989" w14:textId="2E8041B4" w:rsidR="00AE3103" w:rsidRPr="00AD39F7" w:rsidRDefault="00AE3103" w:rsidP="00AE3103">
      <w:pPr>
        <w:rPr>
          <w:rFonts w:ascii="Calibri Light" w:hAnsi="Calibri Light" w:cs="Calibri Light"/>
          <w:b/>
          <w:lang w:val="en-CA"/>
        </w:rPr>
      </w:pPr>
      <w:r w:rsidRPr="00AD39F7">
        <w:rPr>
          <w:rFonts w:ascii="Calibri Light" w:hAnsi="Calibri Light" w:cs="Calibri Light"/>
          <w:b/>
          <w:lang w:val="en-CA"/>
        </w:rPr>
        <w:t xml:space="preserve">Lesson </w:t>
      </w:r>
      <w:r w:rsidR="00BE6E9C">
        <w:rPr>
          <w:rFonts w:ascii="Calibri Light" w:hAnsi="Calibri Light" w:cs="Calibri Light"/>
          <w:b/>
          <w:lang w:val="en-CA"/>
        </w:rPr>
        <w:t>D</w:t>
      </w:r>
      <w:r w:rsidRPr="00AD39F7">
        <w:rPr>
          <w:rFonts w:ascii="Calibri Light" w:hAnsi="Calibri Light" w:cs="Calibri Light"/>
          <w:b/>
          <w:lang w:val="en-CA"/>
        </w:rPr>
        <w:t>elivery</w:t>
      </w:r>
    </w:p>
    <w:p w14:paraId="3E085495" w14:textId="62965967" w:rsidR="00AE3103" w:rsidRPr="00AD39F7" w:rsidRDefault="00AE3103" w:rsidP="00AE3103">
      <w:pPr>
        <w:rPr>
          <w:rFonts w:ascii="Calibri Light" w:hAnsi="Calibri Light" w:cs="Calibri Light"/>
          <w:lang w:val="en-CA"/>
        </w:rPr>
      </w:pPr>
      <w:r w:rsidRPr="00AD39F7">
        <w:rPr>
          <w:rFonts w:ascii="Calibri Light" w:hAnsi="Calibri Light" w:cs="Calibri Light"/>
          <w:lang w:val="en-CA"/>
        </w:rPr>
        <w:t xml:space="preserve">Despite what some Principals tell </w:t>
      </w:r>
      <w:r w:rsidR="00BE6E9C">
        <w:rPr>
          <w:rFonts w:ascii="Calibri Light" w:hAnsi="Calibri Light" w:cs="Calibri Light"/>
          <w:lang w:val="en-CA"/>
        </w:rPr>
        <w:t>you</w:t>
      </w:r>
      <w:r w:rsidRPr="00AD39F7">
        <w:rPr>
          <w:rFonts w:ascii="Calibri Light" w:hAnsi="Calibri Light" w:cs="Calibri Light"/>
          <w:lang w:val="en-CA"/>
        </w:rPr>
        <w:t>, there are no Board-directed expectations to provide digital lessons on a single inclement weather day</w:t>
      </w:r>
      <w:r w:rsidR="00BE6E9C">
        <w:rPr>
          <w:rFonts w:ascii="Calibri Light" w:hAnsi="Calibri Light" w:cs="Calibri Light"/>
          <w:lang w:val="en-CA"/>
        </w:rPr>
        <w:t>,</w:t>
      </w:r>
      <w:r w:rsidRPr="00AD39F7">
        <w:rPr>
          <w:rFonts w:ascii="Calibri Light" w:hAnsi="Calibri Light" w:cs="Calibri Light"/>
          <w:lang w:val="en-CA"/>
        </w:rPr>
        <w:t xml:space="preserve"> and there is no expectation to provide hybrid lessons. This year’s Board memo states:</w:t>
      </w:r>
    </w:p>
    <w:p w14:paraId="60A19C9D" w14:textId="77777777" w:rsidR="00AE3103" w:rsidRPr="00AD39F7" w:rsidRDefault="00AE3103" w:rsidP="00AD39F7">
      <w:pPr>
        <w:ind w:left="426"/>
        <w:rPr>
          <w:rFonts w:ascii="Calibri Light" w:hAnsi="Calibri Light" w:cs="Calibri Light"/>
          <w:lang w:val="en-CA"/>
        </w:rPr>
      </w:pPr>
      <w:r w:rsidRPr="00AD39F7">
        <w:rPr>
          <w:rFonts w:ascii="Calibri Light" w:hAnsi="Calibri Light" w:cs="Calibri Light"/>
          <w:b/>
          <w:bCs/>
          <w:i/>
          <w:iCs/>
          <w:lang w:val="en-CA"/>
        </w:rPr>
        <w:t>"Learning expectations during inclement weather.</w:t>
      </w:r>
      <w:r w:rsidRPr="00AD39F7">
        <w:rPr>
          <w:rFonts w:ascii="Calibri Light" w:hAnsi="Calibri Light" w:cs="Calibri Light"/>
          <w:i/>
          <w:iCs/>
          <w:lang w:val="en-CA"/>
        </w:rPr>
        <w:t xml:space="preserve"> All teachers (elementary and secondary) are asked to have plans to be able to post work accessible to students asynchronously on inclement weather days, and be available to support students, as needed. If inclement weather extends beyond one day, a decision may be made to pivot classes to synchronous, remote learning."</w:t>
      </w:r>
    </w:p>
    <w:p w14:paraId="33020DA0" w14:textId="295069E2" w:rsidR="00AE3103" w:rsidRDefault="00AE3103" w:rsidP="00AE3103">
      <w:pPr>
        <w:rPr>
          <w:rFonts w:ascii="Calibri Light" w:hAnsi="Calibri Light" w:cs="Calibri Light"/>
          <w:lang w:val="en-CA"/>
        </w:rPr>
      </w:pPr>
      <w:r w:rsidRPr="00C44D5B">
        <w:rPr>
          <w:rFonts w:ascii="Calibri Light" w:hAnsi="Calibri Light" w:cs="Calibri Light"/>
          <w:b/>
          <w:bCs/>
          <w:lang w:val="en-CA"/>
        </w:rPr>
        <w:t xml:space="preserve">This does not mean you must post your in-person lessons online </w:t>
      </w:r>
      <w:r w:rsidR="00A41C4F">
        <w:rPr>
          <w:rFonts w:ascii="Calibri Light" w:hAnsi="Calibri Light" w:cs="Calibri Light"/>
          <w:b/>
          <w:bCs/>
          <w:lang w:val="en-CA"/>
        </w:rPr>
        <w:t>on one inclement-weather</w:t>
      </w:r>
      <w:r w:rsidRPr="00C44D5B">
        <w:rPr>
          <w:rFonts w:ascii="Calibri Light" w:hAnsi="Calibri Light" w:cs="Calibri Light"/>
          <w:b/>
          <w:bCs/>
          <w:lang w:val="en-CA"/>
        </w:rPr>
        <w:t xml:space="preserve"> day!</w:t>
      </w:r>
      <w:r w:rsidRPr="00AD39F7">
        <w:rPr>
          <w:rFonts w:ascii="Calibri Light" w:hAnsi="Calibri Light" w:cs="Calibri Light"/>
          <w:lang w:val="en-CA"/>
        </w:rPr>
        <w:t xml:space="preserve"> This simply means </w:t>
      </w:r>
      <w:r w:rsidR="00A94615">
        <w:rPr>
          <w:rFonts w:ascii="Calibri Light" w:hAnsi="Calibri Light" w:cs="Calibri Light"/>
          <w:lang w:val="en-CA"/>
        </w:rPr>
        <w:t xml:space="preserve">preparing for the possibility of a snow day. If you are lucky enough to have a textbook, it could be as simple as telling your students to read the next chapter and complete the questions at the end.  Or you </w:t>
      </w:r>
      <w:r w:rsidR="00F52CBF">
        <w:rPr>
          <w:rFonts w:ascii="Calibri Light" w:hAnsi="Calibri Light" w:cs="Calibri Light"/>
          <w:lang w:val="en-CA"/>
        </w:rPr>
        <w:t>could hand out photocopies at the end of class</w:t>
      </w:r>
      <w:r w:rsidR="00DC243C">
        <w:rPr>
          <w:rFonts w:ascii="Calibri Light" w:hAnsi="Calibri Light" w:cs="Calibri Light"/>
          <w:lang w:val="en-CA"/>
        </w:rPr>
        <w:t>, the day before,</w:t>
      </w:r>
      <w:r w:rsidR="000A1A65">
        <w:rPr>
          <w:rFonts w:ascii="Calibri Light" w:hAnsi="Calibri Light" w:cs="Calibri Light"/>
          <w:lang w:val="en-CA"/>
        </w:rPr>
        <w:t xml:space="preserve"> </w:t>
      </w:r>
      <w:r w:rsidR="00F52CBF">
        <w:rPr>
          <w:rFonts w:ascii="Calibri Light" w:hAnsi="Calibri Light" w:cs="Calibri Light"/>
          <w:lang w:val="en-CA"/>
        </w:rPr>
        <w:t xml:space="preserve">and tell </w:t>
      </w:r>
      <w:r w:rsidR="00B17DD4">
        <w:rPr>
          <w:rFonts w:ascii="Calibri Light" w:hAnsi="Calibri Light" w:cs="Calibri Light"/>
          <w:lang w:val="en-CA"/>
        </w:rPr>
        <w:t>students</w:t>
      </w:r>
      <w:r w:rsidR="00F52CBF">
        <w:rPr>
          <w:rFonts w:ascii="Calibri Light" w:hAnsi="Calibri Light" w:cs="Calibri Light"/>
          <w:lang w:val="en-CA"/>
        </w:rPr>
        <w:t xml:space="preserve"> to complete the questions at home</w:t>
      </w:r>
      <w:r w:rsidR="00BE6E9C">
        <w:rPr>
          <w:rFonts w:ascii="Calibri Light" w:hAnsi="Calibri Light" w:cs="Calibri Light"/>
          <w:lang w:val="en-CA"/>
        </w:rPr>
        <w:t xml:space="preserve"> if buses are cancelled</w:t>
      </w:r>
      <w:r w:rsidR="00F52CBF">
        <w:rPr>
          <w:rFonts w:ascii="Calibri Light" w:hAnsi="Calibri Light" w:cs="Calibri Light"/>
          <w:lang w:val="en-CA"/>
        </w:rPr>
        <w:t xml:space="preserve">.  </w:t>
      </w:r>
      <w:r w:rsidR="00462A6F">
        <w:rPr>
          <w:rFonts w:ascii="Calibri Light" w:hAnsi="Calibri Light" w:cs="Calibri Light"/>
          <w:lang w:val="en-CA"/>
        </w:rPr>
        <w:t>And</w:t>
      </w:r>
      <w:r w:rsidR="00871447">
        <w:rPr>
          <w:rFonts w:ascii="Calibri Light" w:hAnsi="Calibri Light" w:cs="Calibri Light"/>
          <w:lang w:val="en-CA"/>
        </w:rPr>
        <w:t xml:space="preserve"> if students show up on the snow day, they can do exactly </w:t>
      </w:r>
      <w:r w:rsidR="00462A6F">
        <w:rPr>
          <w:rFonts w:ascii="Calibri Light" w:hAnsi="Calibri Light" w:cs="Calibri Light"/>
          <w:lang w:val="en-CA"/>
        </w:rPr>
        <w:t>what you told everyone to do</w:t>
      </w:r>
      <w:r w:rsidR="00871447">
        <w:rPr>
          <w:rFonts w:ascii="Calibri Light" w:hAnsi="Calibri Light" w:cs="Calibri Light"/>
          <w:lang w:val="en-CA"/>
        </w:rPr>
        <w:t>, but in class instead of at home</w:t>
      </w:r>
      <w:r w:rsidR="00462A6F">
        <w:rPr>
          <w:rFonts w:ascii="Calibri Light" w:hAnsi="Calibri Light" w:cs="Calibri Light"/>
          <w:lang w:val="en-CA"/>
        </w:rPr>
        <w:t xml:space="preserve">. </w:t>
      </w:r>
      <w:r w:rsidR="00F52CBF">
        <w:rPr>
          <w:rFonts w:ascii="Calibri Light" w:hAnsi="Calibri Light" w:cs="Calibri Light"/>
          <w:lang w:val="en-CA"/>
        </w:rPr>
        <w:t>It doesn’t need to be complicated</w:t>
      </w:r>
      <w:r w:rsidR="00B17DD4">
        <w:rPr>
          <w:rFonts w:ascii="Calibri Light" w:hAnsi="Calibri Light" w:cs="Calibri Light"/>
          <w:lang w:val="en-CA"/>
        </w:rPr>
        <w:t>!</w:t>
      </w:r>
    </w:p>
    <w:p w14:paraId="70D17DC0" w14:textId="117BC98A" w:rsidR="001939A5" w:rsidRPr="00AD39F7" w:rsidRDefault="00C768F6" w:rsidP="00AE3103">
      <w:pPr>
        <w:rPr>
          <w:rFonts w:ascii="Calibri Light" w:hAnsi="Calibri Light" w:cs="Calibri Light"/>
          <w:lang w:val="en-CA"/>
        </w:rPr>
      </w:pPr>
      <w:r>
        <w:rPr>
          <w:rFonts w:ascii="Calibri Light" w:hAnsi="Calibri Light" w:cs="Calibri Light"/>
        </w:rPr>
        <w:t xml:space="preserve">If the </w:t>
      </w:r>
      <w:r w:rsidR="00206545">
        <w:rPr>
          <w:rFonts w:ascii="Calibri Light" w:hAnsi="Calibri Light" w:cs="Calibri Light"/>
        </w:rPr>
        <w:t>i</w:t>
      </w:r>
      <w:r w:rsidR="001939A5" w:rsidRPr="001939A5">
        <w:rPr>
          <w:rFonts w:ascii="Calibri Light" w:hAnsi="Calibri Light" w:cs="Calibri Light"/>
        </w:rPr>
        <w:t xml:space="preserve">nclement weather extends beyond one day, </w:t>
      </w:r>
      <w:r w:rsidR="004912A0">
        <w:rPr>
          <w:rFonts w:ascii="Calibri Light" w:hAnsi="Calibri Light" w:cs="Calibri Light"/>
        </w:rPr>
        <w:t>t</w:t>
      </w:r>
      <w:r w:rsidR="001939A5">
        <w:rPr>
          <w:rFonts w:ascii="Calibri Light" w:hAnsi="Calibri Light" w:cs="Calibri Light"/>
        </w:rPr>
        <w:t xml:space="preserve">he reality is that Teachers do not have online classrooms set up as they did a few years ago. Students are no longer trained on </w:t>
      </w:r>
      <w:r>
        <w:rPr>
          <w:rFonts w:ascii="Calibri Light" w:hAnsi="Calibri Light" w:cs="Calibri Light"/>
        </w:rPr>
        <w:t xml:space="preserve">online learning platforms, and any such initiative by the Board to “pivot classes to synchronous, remote learning” is unrealistic unless time is given to Teachers to prepare for such a monumental change in the </w:t>
      </w:r>
      <w:r w:rsidR="001939A5">
        <w:rPr>
          <w:rFonts w:ascii="Calibri Light" w:hAnsi="Calibri Light" w:cs="Calibri Light"/>
        </w:rPr>
        <w:t>delivery of lessons.</w:t>
      </w:r>
    </w:p>
    <w:p w14:paraId="5A04A4A7" w14:textId="77777777" w:rsidR="00B17DD4" w:rsidRDefault="00901574" w:rsidP="00416F72">
      <w:pPr>
        <w:rPr>
          <w:rFonts w:ascii="Calibri Light" w:hAnsi="Calibri Light" w:cs="Calibri Light"/>
          <w:b/>
          <w:lang w:val="en-CA"/>
        </w:rPr>
      </w:pPr>
      <w:r w:rsidRPr="00AD39F7">
        <w:rPr>
          <w:rFonts w:ascii="Calibri Light" w:hAnsi="Calibri Light" w:cs="Calibri Light"/>
          <w:b/>
          <w:lang w:val="en-CA"/>
        </w:rPr>
        <w:t xml:space="preserve">Daily </w:t>
      </w:r>
      <w:r w:rsidR="00AE3103" w:rsidRPr="00AD39F7">
        <w:rPr>
          <w:rFonts w:ascii="Calibri Light" w:hAnsi="Calibri Light" w:cs="Calibri Light"/>
          <w:b/>
          <w:lang w:val="en-CA"/>
        </w:rPr>
        <w:t>Occasional Teachers</w:t>
      </w:r>
      <w:r w:rsidRPr="00AD39F7">
        <w:rPr>
          <w:rFonts w:ascii="Calibri Light" w:hAnsi="Calibri Light" w:cs="Calibri Light"/>
          <w:b/>
          <w:lang w:val="en-CA"/>
        </w:rPr>
        <w:t xml:space="preserve"> </w:t>
      </w:r>
    </w:p>
    <w:p w14:paraId="2FD22BA8" w14:textId="7F2D758D" w:rsidR="00AE3103" w:rsidRPr="00AD39F7" w:rsidRDefault="00901574" w:rsidP="00416F72">
      <w:pPr>
        <w:rPr>
          <w:rFonts w:ascii="Calibri Light" w:hAnsi="Calibri Light" w:cs="Calibri Light"/>
          <w:b/>
          <w:lang w:val="en-CA"/>
        </w:rPr>
      </w:pPr>
      <w:r w:rsidRPr="00AD39F7">
        <w:rPr>
          <w:rFonts w:ascii="Calibri Light" w:hAnsi="Calibri Light" w:cs="Calibri Light"/>
          <w:b/>
          <w:lang w:val="en-CA"/>
        </w:rPr>
        <w:t>(Long-term OTs are covered in previous sections</w:t>
      </w:r>
      <w:r w:rsidR="00B17DD4">
        <w:rPr>
          <w:rFonts w:ascii="Calibri Light" w:hAnsi="Calibri Light" w:cs="Calibri Light"/>
          <w:b/>
          <w:lang w:val="en-CA"/>
        </w:rPr>
        <w:t>.</w:t>
      </w:r>
      <w:r w:rsidRPr="00AD39F7">
        <w:rPr>
          <w:rFonts w:ascii="Calibri Light" w:hAnsi="Calibri Light" w:cs="Calibri Light"/>
          <w:b/>
          <w:lang w:val="en-CA"/>
        </w:rPr>
        <w:t xml:space="preserve">) </w:t>
      </w:r>
    </w:p>
    <w:p w14:paraId="2CE19E14" w14:textId="4EF5D553" w:rsidR="001062BF" w:rsidRPr="00AD39F7" w:rsidRDefault="00963143" w:rsidP="00416F72">
      <w:pPr>
        <w:rPr>
          <w:rFonts w:ascii="Calibri Light" w:hAnsi="Calibri Light" w:cs="Calibri Light"/>
          <w:lang w:val="en-CA"/>
        </w:rPr>
      </w:pPr>
      <w:r>
        <w:rPr>
          <w:rFonts w:ascii="Calibri Light" w:hAnsi="Calibri Light" w:cs="Calibri Light"/>
          <w:lang w:val="en-CA"/>
        </w:rPr>
        <w:t>On inclement-weather days, the Board will automatically cancel all Daily Occasional Teachers for the day, and you will not be paid</w:t>
      </w:r>
      <w:r w:rsidR="00901574" w:rsidRPr="00AD39F7">
        <w:rPr>
          <w:rFonts w:ascii="Calibri Light" w:hAnsi="Calibri Light" w:cs="Calibri Light"/>
          <w:lang w:val="en-CA"/>
        </w:rPr>
        <w:t>.</w:t>
      </w:r>
      <w:r w:rsidR="00BF5590" w:rsidRPr="00AD39F7">
        <w:rPr>
          <w:rFonts w:ascii="Calibri Light" w:hAnsi="Calibri Light" w:cs="Calibri Light"/>
          <w:lang w:val="en-CA"/>
        </w:rPr>
        <w:t xml:space="preserve"> </w:t>
      </w:r>
      <w:r w:rsidR="00AD39F7" w:rsidRPr="00AD39F7">
        <w:rPr>
          <w:rFonts w:ascii="Calibri Light" w:hAnsi="Calibri Light" w:cs="Calibri Light"/>
          <w:lang w:val="en-CA"/>
        </w:rPr>
        <w:t>We have asked the Board to</w:t>
      </w:r>
      <w:r w:rsidR="00AE3103" w:rsidRPr="00AD39F7">
        <w:rPr>
          <w:rFonts w:ascii="Calibri Light" w:hAnsi="Calibri Light" w:cs="Calibri Light"/>
          <w:lang w:val="en-CA"/>
        </w:rPr>
        <w:t xml:space="preserve"> stop doing this </w:t>
      </w:r>
      <w:r w:rsidR="00EE4AA5">
        <w:rPr>
          <w:rFonts w:ascii="Calibri Light" w:hAnsi="Calibri Light" w:cs="Calibri Light"/>
          <w:lang w:val="en-CA"/>
        </w:rPr>
        <w:t>because some schools and classes may still require OTs while</w:t>
      </w:r>
      <w:r w:rsidR="00AE3103" w:rsidRPr="00AD39F7">
        <w:rPr>
          <w:rFonts w:ascii="Calibri Light" w:hAnsi="Calibri Light" w:cs="Calibri Light"/>
          <w:lang w:val="en-CA"/>
        </w:rPr>
        <w:t xml:space="preserve"> </w:t>
      </w:r>
      <w:r w:rsidR="00415E94">
        <w:rPr>
          <w:rFonts w:ascii="Calibri Light" w:hAnsi="Calibri Light" w:cs="Calibri Light"/>
          <w:lang w:val="en-CA"/>
        </w:rPr>
        <w:t>the program is</w:t>
      </w:r>
      <w:r w:rsidR="00AE3103" w:rsidRPr="00AD39F7">
        <w:rPr>
          <w:rFonts w:ascii="Calibri Light" w:hAnsi="Calibri Light" w:cs="Calibri Light"/>
          <w:lang w:val="en-CA"/>
        </w:rPr>
        <w:t xml:space="preserve"> still running. </w:t>
      </w:r>
    </w:p>
    <w:p w14:paraId="667A3B22" w14:textId="2A04E399" w:rsidR="00AE3103" w:rsidRPr="00AD39F7" w:rsidRDefault="00AE3103" w:rsidP="00416F72">
      <w:pPr>
        <w:rPr>
          <w:rFonts w:ascii="Calibri Light" w:hAnsi="Calibri Light" w:cs="Calibri Light"/>
          <w:i/>
          <w:lang w:val="en-CA"/>
        </w:rPr>
      </w:pPr>
      <w:r w:rsidRPr="00AD39F7">
        <w:rPr>
          <w:rFonts w:ascii="Calibri Light" w:hAnsi="Calibri Light" w:cs="Calibri Light"/>
          <w:lang w:val="en-CA"/>
        </w:rPr>
        <w:t xml:space="preserve">It is our advice that, unless </w:t>
      </w:r>
      <w:r w:rsidR="00EE4AA5">
        <w:rPr>
          <w:rFonts w:ascii="Calibri Light" w:hAnsi="Calibri Light" w:cs="Calibri Light"/>
          <w:lang w:val="en-CA"/>
        </w:rPr>
        <w:t xml:space="preserve">you </w:t>
      </w:r>
      <w:r w:rsidRPr="00AD39F7">
        <w:rPr>
          <w:rFonts w:ascii="Calibri Light" w:hAnsi="Calibri Light" w:cs="Calibri Light"/>
          <w:lang w:val="en-CA"/>
        </w:rPr>
        <w:t>receive information that the job is cancelled, an OT should proceed to their assignment</w:t>
      </w:r>
      <w:r w:rsidR="00BF5590" w:rsidRPr="00AD39F7">
        <w:rPr>
          <w:rFonts w:ascii="Calibri Light" w:hAnsi="Calibri Light" w:cs="Calibri Light"/>
          <w:lang w:val="en-CA"/>
        </w:rPr>
        <w:t xml:space="preserve"> </w:t>
      </w:r>
      <w:r w:rsidR="00BE6E9C" w:rsidRPr="00BE6E9C">
        <w:rPr>
          <w:rFonts w:ascii="Calibri Light" w:hAnsi="Calibri Light" w:cs="Calibri Light"/>
          <w:b/>
          <w:bCs/>
          <w:lang w:val="en-CA"/>
        </w:rPr>
        <w:t>only if safe</w:t>
      </w:r>
      <w:r w:rsidR="00BE6E9C">
        <w:rPr>
          <w:rFonts w:ascii="Calibri Light" w:hAnsi="Calibri Light" w:cs="Calibri Light"/>
          <w:lang w:val="en-CA"/>
        </w:rPr>
        <w:t xml:space="preserve"> </w:t>
      </w:r>
      <w:r w:rsidR="00BF5590" w:rsidRPr="00AD39F7">
        <w:rPr>
          <w:rFonts w:ascii="Calibri Light" w:hAnsi="Calibri Light" w:cs="Calibri Light"/>
          <w:lang w:val="en-CA"/>
        </w:rPr>
        <w:t>to do so</w:t>
      </w:r>
      <w:r w:rsidR="00EE4AA5">
        <w:rPr>
          <w:rFonts w:ascii="Calibri Light" w:hAnsi="Calibri Light" w:cs="Calibri Light"/>
          <w:lang w:val="en-CA"/>
        </w:rPr>
        <w:t>,</w:t>
      </w:r>
      <w:r w:rsidR="00BF5590" w:rsidRPr="00AD39F7">
        <w:rPr>
          <w:rFonts w:ascii="Calibri Light" w:hAnsi="Calibri Light" w:cs="Calibri Light"/>
          <w:lang w:val="en-CA"/>
        </w:rPr>
        <w:t xml:space="preserve"> as explained previously</w:t>
      </w:r>
      <w:r w:rsidR="001939A5">
        <w:rPr>
          <w:rFonts w:ascii="Calibri Light" w:hAnsi="Calibri Light" w:cs="Calibri Light"/>
          <w:lang w:val="en-CA"/>
        </w:rPr>
        <w:t xml:space="preserve"> in this memo</w:t>
      </w:r>
      <w:r w:rsidR="00901574" w:rsidRPr="00AD39F7">
        <w:rPr>
          <w:rFonts w:ascii="Calibri Light" w:hAnsi="Calibri Light" w:cs="Calibri Light"/>
          <w:lang w:val="en-CA"/>
        </w:rPr>
        <w:t>. If an OT</w:t>
      </w:r>
      <w:r w:rsidRPr="00AD39F7">
        <w:rPr>
          <w:rFonts w:ascii="Calibri Light" w:hAnsi="Calibri Light" w:cs="Calibri Light"/>
          <w:lang w:val="en-CA"/>
        </w:rPr>
        <w:t xml:space="preserve"> arrive</w:t>
      </w:r>
      <w:r w:rsidR="00901574" w:rsidRPr="00AD39F7">
        <w:rPr>
          <w:rFonts w:ascii="Calibri Light" w:hAnsi="Calibri Light" w:cs="Calibri Light"/>
          <w:lang w:val="en-CA"/>
        </w:rPr>
        <w:t>s</w:t>
      </w:r>
      <w:r w:rsidRPr="00AD39F7">
        <w:rPr>
          <w:rFonts w:ascii="Calibri Light" w:hAnsi="Calibri Light" w:cs="Calibri Light"/>
          <w:lang w:val="en-CA"/>
        </w:rPr>
        <w:t xml:space="preserve"> at a school and </w:t>
      </w:r>
      <w:r w:rsidR="00EE4AA5">
        <w:rPr>
          <w:rFonts w:ascii="Calibri Light" w:hAnsi="Calibri Light" w:cs="Calibri Light"/>
          <w:lang w:val="en-CA"/>
        </w:rPr>
        <w:t>is not needed for the class(es) they were assigned to, the Board must pay them for the day</w:t>
      </w:r>
      <w:r w:rsidR="00816200">
        <w:rPr>
          <w:rFonts w:ascii="Calibri Light" w:hAnsi="Calibri Light" w:cs="Calibri Light"/>
          <w:lang w:val="en-CA"/>
        </w:rPr>
        <w:t xml:space="preserve"> and may redeploy them</w:t>
      </w:r>
      <w:r w:rsidR="00EE4AA5">
        <w:rPr>
          <w:rFonts w:ascii="Calibri Light" w:hAnsi="Calibri Light" w:cs="Calibri Light"/>
          <w:lang w:val="en-CA"/>
        </w:rPr>
        <w:t xml:space="preserve"> to</w:t>
      </w:r>
      <w:r w:rsidR="00BF5590" w:rsidRPr="00AD39F7">
        <w:rPr>
          <w:rFonts w:ascii="Calibri Light" w:hAnsi="Calibri Light" w:cs="Calibri Light"/>
          <w:lang w:val="en-CA"/>
        </w:rPr>
        <w:t xml:space="preserve"> another assignment</w:t>
      </w:r>
      <w:r w:rsidR="00816200">
        <w:rPr>
          <w:rFonts w:ascii="Calibri Light" w:hAnsi="Calibri Light" w:cs="Calibri Light"/>
          <w:lang w:val="en-CA"/>
        </w:rPr>
        <w:t xml:space="preserve"> within the school</w:t>
      </w:r>
      <w:r w:rsidR="00BF5590" w:rsidRPr="00AD39F7">
        <w:rPr>
          <w:rFonts w:ascii="Calibri Light" w:hAnsi="Calibri Light" w:cs="Calibri Light"/>
          <w:lang w:val="en-CA"/>
        </w:rPr>
        <w:t xml:space="preserve">. An </w:t>
      </w:r>
      <w:r w:rsidR="00AD39F7" w:rsidRPr="00AD39F7">
        <w:rPr>
          <w:rFonts w:ascii="Calibri Light" w:hAnsi="Calibri Light" w:cs="Calibri Light"/>
          <w:lang w:val="en-CA"/>
        </w:rPr>
        <w:t>OT</w:t>
      </w:r>
      <w:r w:rsidR="00BF5590" w:rsidRPr="00AD39F7">
        <w:rPr>
          <w:rFonts w:ascii="Calibri Light" w:hAnsi="Calibri Light" w:cs="Calibri Light"/>
          <w:lang w:val="en-CA"/>
        </w:rPr>
        <w:t xml:space="preserve"> may also choose to reach out to the </w:t>
      </w:r>
      <w:proofErr w:type="gramStart"/>
      <w:r w:rsidR="00BF5590" w:rsidRPr="00AD39F7">
        <w:rPr>
          <w:rFonts w:ascii="Calibri Light" w:hAnsi="Calibri Light" w:cs="Calibri Light"/>
          <w:lang w:val="en-CA"/>
        </w:rPr>
        <w:t>Principal</w:t>
      </w:r>
      <w:proofErr w:type="gramEnd"/>
      <w:r w:rsidR="00BF5590" w:rsidRPr="00AD39F7">
        <w:rPr>
          <w:rFonts w:ascii="Calibri Light" w:hAnsi="Calibri Light" w:cs="Calibri Light"/>
          <w:lang w:val="en-CA"/>
        </w:rPr>
        <w:t>/</w:t>
      </w:r>
      <w:r w:rsidR="00BE6E9C">
        <w:rPr>
          <w:rFonts w:ascii="Calibri Light" w:hAnsi="Calibri Light" w:cs="Calibri Light"/>
          <w:lang w:val="en-CA"/>
        </w:rPr>
        <w:t>administrator prior to travelling to work to confirm whether they are needed</w:t>
      </w:r>
      <w:r w:rsidR="00AD39F7" w:rsidRPr="00AD39F7">
        <w:rPr>
          <w:rFonts w:ascii="Calibri Light" w:hAnsi="Calibri Light" w:cs="Calibri Light"/>
          <w:lang w:val="en-CA"/>
        </w:rPr>
        <w:t>. If they are told they are not needed</w:t>
      </w:r>
      <w:r w:rsidR="00BF5590" w:rsidRPr="00AD39F7">
        <w:rPr>
          <w:rFonts w:ascii="Calibri Light" w:hAnsi="Calibri Light" w:cs="Calibri Light"/>
          <w:lang w:val="en-CA"/>
        </w:rPr>
        <w:t xml:space="preserve">, an OT would not </w:t>
      </w:r>
      <w:r w:rsidR="001939A5">
        <w:rPr>
          <w:rFonts w:ascii="Calibri Light" w:hAnsi="Calibri Light" w:cs="Calibri Light"/>
          <w:lang w:val="en-CA"/>
        </w:rPr>
        <w:t xml:space="preserve">have to report to work and would not </w:t>
      </w:r>
      <w:r w:rsidR="00BF5590" w:rsidRPr="00AD39F7">
        <w:rPr>
          <w:rFonts w:ascii="Calibri Light" w:hAnsi="Calibri Light" w:cs="Calibri Light"/>
          <w:lang w:val="en-CA"/>
        </w:rPr>
        <w:t>be paid.</w:t>
      </w:r>
    </w:p>
    <w:sectPr w:rsidR="00AE3103" w:rsidRPr="00AD39F7" w:rsidSect="001939A5">
      <w:pgSz w:w="12240" w:h="15840"/>
      <w:pgMar w:top="1560" w:right="1325"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Omega (W1)">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276"/>
    <w:multiLevelType w:val="hybridMultilevel"/>
    <w:tmpl w:val="BF0CD27A"/>
    <w:lvl w:ilvl="0" w:tplc="05583C46">
      <w:start w:val="1"/>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69077B"/>
    <w:multiLevelType w:val="hybridMultilevel"/>
    <w:tmpl w:val="974E017A"/>
    <w:lvl w:ilvl="0" w:tplc="545234D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095663"/>
    <w:multiLevelType w:val="hybridMultilevel"/>
    <w:tmpl w:val="BD5C1E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90D1408"/>
    <w:multiLevelType w:val="hybridMultilevel"/>
    <w:tmpl w:val="01E883C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F2D1826"/>
    <w:multiLevelType w:val="hybridMultilevel"/>
    <w:tmpl w:val="A46AFC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9C924B6"/>
    <w:multiLevelType w:val="hybridMultilevel"/>
    <w:tmpl w:val="6F06A4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42576470">
    <w:abstractNumId w:val="2"/>
  </w:num>
  <w:num w:numId="2" w16cid:durableId="162596000">
    <w:abstractNumId w:val="1"/>
  </w:num>
  <w:num w:numId="3" w16cid:durableId="1533956791">
    <w:abstractNumId w:val="3"/>
  </w:num>
  <w:num w:numId="4" w16cid:durableId="1264416342">
    <w:abstractNumId w:val="4"/>
  </w:num>
  <w:num w:numId="5" w16cid:durableId="786972428">
    <w:abstractNumId w:val="0"/>
  </w:num>
  <w:num w:numId="6" w16cid:durableId="19704278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B19"/>
    <w:rsid w:val="00006C18"/>
    <w:rsid w:val="000510DE"/>
    <w:rsid w:val="00080BC9"/>
    <w:rsid w:val="00084203"/>
    <w:rsid w:val="000A1A65"/>
    <w:rsid w:val="000E65AC"/>
    <w:rsid w:val="001062BF"/>
    <w:rsid w:val="00107A56"/>
    <w:rsid w:val="0011142B"/>
    <w:rsid w:val="00115A59"/>
    <w:rsid w:val="001939A5"/>
    <w:rsid w:val="001974AF"/>
    <w:rsid w:val="001C48A6"/>
    <w:rsid w:val="00206545"/>
    <w:rsid w:val="00215267"/>
    <w:rsid w:val="00245195"/>
    <w:rsid w:val="002802E8"/>
    <w:rsid w:val="0030272B"/>
    <w:rsid w:val="00325874"/>
    <w:rsid w:val="00344047"/>
    <w:rsid w:val="0039333E"/>
    <w:rsid w:val="00397D84"/>
    <w:rsid w:val="003D4950"/>
    <w:rsid w:val="003F4BBD"/>
    <w:rsid w:val="00415E94"/>
    <w:rsid w:val="00416F72"/>
    <w:rsid w:val="00462A6F"/>
    <w:rsid w:val="004912A0"/>
    <w:rsid w:val="00494D58"/>
    <w:rsid w:val="004C10A0"/>
    <w:rsid w:val="004F78E2"/>
    <w:rsid w:val="0052038C"/>
    <w:rsid w:val="005460EE"/>
    <w:rsid w:val="00556AE1"/>
    <w:rsid w:val="005D3C82"/>
    <w:rsid w:val="00640ED4"/>
    <w:rsid w:val="00643FFF"/>
    <w:rsid w:val="006475C7"/>
    <w:rsid w:val="00651821"/>
    <w:rsid w:val="00666104"/>
    <w:rsid w:val="006726B6"/>
    <w:rsid w:val="006844B1"/>
    <w:rsid w:val="00691E57"/>
    <w:rsid w:val="006C35FE"/>
    <w:rsid w:val="006C4A27"/>
    <w:rsid w:val="006F577E"/>
    <w:rsid w:val="00703B2D"/>
    <w:rsid w:val="007600F0"/>
    <w:rsid w:val="007D2B19"/>
    <w:rsid w:val="008157C9"/>
    <w:rsid w:val="00816200"/>
    <w:rsid w:val="00822080"/>
    <w:rsid w:val="00824DF7"/>
    <w:rsid w:val="00845B8D"/>
    <w:rsid w:val="00854E71"/>
    <w:rsid w:val="00871447"/>
    <w:rsid w:val="008938A6"/>
    <w:rsid w:val="00901574"/>
    <w:rsid w:val="00942291"/>
    <w:rsid w:val="00963143"/>
    <w:rsid w:val="009C721D"/>
    <w:rsid w:val="00A1017B"/>
    <w:rsid w:val="00A41C4F"/>
    <w:rsid w:val="00A94615"/>
    <w:rsid w:val="00AB2528"/>
    <w:rsid w:val="00AD39F7"/>
    <w:rsid w:val="00AD3EA0"/>
    <w:rsid w:val="00AE3103"/>
    <w:rsid w:val="00B00318"/>
    <w:rsid w:val="00B11FFE"/>
    <w:rsid w:val="00B17DD4"/>
    <w:rsid w:val="00B50B07"/>
    <w:rsid w:val="00B9326B"/>
    <w:rsid w:val="00BC4751"/>
    <w:rsid w:val="00BD1987"/>
    <w:rsid w:val="00BE6E9C"/>
    <w:rsid w:val="00BF5590"/>
    <w:rsid w:val="00C44D5B"/>
    <w:rsid w:val="00C5385E"/>
    <w:rsid w:val="00C60DDE"/>
    <w:rsid w:val="00C768F6"/>
    <w:rsid w:val="00C77AD2"/>
    <w:rsid w:val="00C93055"/>
    <w:rsid w:val="00CA7251"/>
    <w:rsid w:val="00D059CE"/>
    <w:rsid w:val="00D11DC7"/>
    <w:rsid w:val="00D66BC7"/>
    <w:rsid w:val="00D905A5"/>
    <w:rsid w:val="00DB3EFF"/>
    <w:rsid w:val="00DC1D53"/>
    <w:rsid w:val="00DC243C"/>
    <w:rsid w:val="00DD3775"/>
    <w:rsid w:val="00DE363F"/>
    <w:rsid w:val="00E12365"/>
    <w:rsid w:val="00E42473"/>
    <w:rsid w:val="00EA3AE1"/>
    <w:rsid w:val="00EE4AA5"/>
    <w:rsid w:val="00F0135C"/>
    <w:rsid w:val="00F10682"/>
    <w:rsid w:val="00F310DF"/>
    <w:rsid w:val="00F41115"/>
    <w:rsid w:val="00F51157"/>
    <w:rsid w:val="00F52CBF"/>
    <w:rsid w:val="00F90EB3"/>
    <w:rsid w:val="00F9652F"/>
    <w:rsid w:val="00FF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1970"/>
  <w15:docId w15:val="{977FA8A4-DF0F-40E9-9EBA-A8A4C55C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D2B19"/>
    <w:pPr>
      <w:overflowPunct w:val="0"/>
      <w:autoSpaceDE w:val="0"/>
      <w:autoSpaceDN w:val="0"/>
      <w:adjustRightInd w:val="0"/>
      <w:spacing w:after="120" w:line="240" w:lineRule="auto"/>
      <w:textAlignment w:val="baseline"/>
    </w:pPr>
    <w:rPr>
      <w:rFonts w:ascii="CG Omega (W1)" w:eastAsia="Times New Roman" w:hAnsi="CG Omega (W1)" w:cs="Times New Roman"/>
      <w:sz w:val="24"/>
      <w:szCs w:val="20"/>
      <w:lang w:eastAsia="en-CA"/>
    </w:rPr>
  </w:style>
  <w:style w:type="character" w:customStyle="1" w:styleId="BodyTextChar">
    <w:name w:val="Body Text Char"/>
    <w:basedOn w:val="DefaultParagraphFont"/>
    <w:link w:val="BodyText"/>
    <w:uiPriority w:val="99"/>
    <w:rsid w:val="007D2B19"/>
    <w:rPr>
      <w:rFonts w:ascii="CG Omega (W1)" w:eastAsia="Times New Roman" w:hAnsi="CG Omega (W1)" w:cs="Times New Roman"/>
      <w:sz w:val="24"/>
      <w:szCs w:val="20"/>
      <w:lang w:eastAsia="en-CA"/>
    </w:rPr>
  </w:style>
  <w:style w:type="paragraph" w:styleId="ListParagraph">
    <w:name w:val="List Paragraph"/>
    <w:basedOn w:val="Normal"/>
    <w:uiPriority w:val="34"/>
    <w:qFormat/>
    <w:rsid w:val="00215267"/>
    <w:pPr>
      <w:ind w:left="720"/>
      <w:contextualSpacing/>
    </w:pPr>
  </w:style>
  <w:style w:type="paragraph" w:customStyle="1" w:styleId="clause-e">
    <w:name w:val="clause-e"/>
    <w:basedOn w:val="Normal"/>
    <w:rsid w:val="00666104"/>
    <w:pPr>
      <w:snapToGrid w:val="0"/>
      <w:spacing w:after="120" w:line="240" w:lineRule="auto"/>
      <w:ind w:left="1111" w:hanging="400"/>
    </w:pPr>
    <w:rPr>
      <w:rFonts w:ascii="Times New Roman" w:eastAsia="Times New Roman" w:hAnsi="Times New Roman" w:cs="Times New Roman"/>
      <w:color w:val="000000"/>
      <w:sz w:val="26"/>
      <w:szCs w:val="26"/>
    </w:rPr>
  </w:style>
  <w:style w:type="character" w:styleId="Hyperlink">
    <w:name w:val="Hyperlink"/>
    <w:basedOn w:val="DefaultParagraphFont"/>
    <w:uiPriority w:val="99"/>
    <w:semiHidden/>
    <w:unhideWhenUsed/>
    <w:rsid w:val="00942291"/>
    <w:rPr>
      <w:color w:val="0000FF"/>
      <w:u w:val="single"/>
    </w:rPr>
  </w:style>
  <w:style w:type="paragraph" w:styleId="BalloonText">
    <w:name w:val="Balloon Text"/>
    <w:basedOn w:val="Normal"/>
    <w:link w:val="BalloonTextChar"/>
    <w:uiPriority w:val="99"/>
    <w:semiHidden/>
    <w:unhideWhenUsed/>
    <w:rsid w:val="00D11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DC7"/>
    <w:rPr>
      <w:rFonts w:ascii="Segoe UI" w:hAnsi="Segoe UI" w:cs="Segoe UI"/>
      <w:sz w:val="18"/>
      <w:szCs w:val="18"/>
    </w:rPr>
  </w:style>
  <w:style w:type="paragraph" w:customStyle="1" w:styleId="Default">
    <w:name w:val="Default"/>
    <w:rsid w:val="00245195"/>
    <w:pPr>
      <w:autoSpaceDE w:val="0"/>
      <w:autoSpaceDN w:val="0"/>
      <w:adjustRightInd w:val="0"/>
      <w:spacing w:after="0" w:line="240" w:lineRule="auto"/>
    </w:pPr>
    <w:rPr>
      <w:rFonts w:ascii="Calibri" w:hAnsi="Calibri" w:cs="Calibri"/>
      <w:color w:val="000000"/>
      <w:sz w:val="24"/>
      <w:szCs w:val="24"/>
      <w:lang w:val="en-CA"/>
    </w:rPr>
  </w:style>
  <w:style w:type="table" w:styleId="TableGrid">
    <w:name w:val="Table Grid"/>
    <w:basedOn w:val="TableNormal"/>
    <w:uiPriority w:val="39"/>
    <w:rsid w:val="00245195"/>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1695">
      <w:bodyDiv w:val="1"/>
      <w:marLeft w:val="0"/>
      <w:marRight w:val="0"/>
      <w:marTop w:val="0"/>
      <w:marBottom w:val="0"/>
      <w:divBdr>
        <w:top w:val="none" w:sz="0" w:space="0" w:color="auto"/>
        <w:left w:val="none" w:sz="0" w:space="0" w:color="auto"/>
        <w:bottom w:val="none" w:sz="0" w:space="0" w:color="auto"/>
        <w:right w:val="none" w:sz="0" w:space="0" w:color="auto"/>
      </w:divBdr>
      <w:divsChild>
        <w:div w:id="1860585065">
          <w:marLeft w:val="0"/>
          <w:marRight w:val="0"/>
          <w:marTop w:val="0"/>
          <w:marBottom w:val="0"/>
          <w:divBdr>
            <w:top w:val="none" w:sz="0" w:space="0" w:color="auto"/>
            <w:left w:val="none" w:sz="0" w:space="0" w:color="auto"/>
            <w:bottom w:val="none" w:sz="0" w:space="0" w:color="auto"/>
            <w:right w:val="none" w:sz="0" w:space="0" w:color="auto"/>
          </w:divBdr>
        </w:div>
        <w:div w:id="1111125594">
          <w:marLeft w:val="0"/>
          <w:marRight w:val="0"/>
          <w:marTop w:val="0"/>
          <w:marBottom w:val="0"/>
          <w:divBdr>
            <w:top w:val="none" w:sz="0" w:space="0" w:color="auto"/>
            <w:left w:val="none" w:sz="0" w:space="0" w:color="auto"/>
            <w:bottom w:val="none" w:sz="0" w:space="0" w:color="auto"/>
            <w:right w:val="none" w:sz="0" w:space="0" w:color="auto"/>
          </w:divBdr>
        </w:div>
        <w:div w:id="268780098">
          <w:marLeft w:val="600"/>
          <w:marRight w:val="0"/>
          <w:marTop w:val="0"/>
          <w:marBottom w:val="0"/>
          <w:divBdr>
            <w:top w:val="none" w:sz="0" w:space="0" w:color="auto"/>
            <w:left w:val="none" w:sz="0" w:space="0" w:color="auto"/>
            <w:bottom w:val="none" w:sz="0" w:space="0" w:color="auto"/>
            <w:right w:val="none" w:sz="0" w:space="0" w:color="auto"/>
          </w:divBdr>
        </w:div>
        <w:div w:id="64186464">
          <w:marLeft w:val="0"/>
          <w:marRight w:val="0"/>
          <w:marTop w:val="0"/>
          <w:marBottom w:val="0"/>
          <w:divBdr>
            <w:top w:val="none" w:sz="0" w:space="0" w:color="auto"/>
            <w:left w:val="none" w:sz="0" w:space="0" w:color="auto"/>
            <w:bottom w:val="none" w:sz="0" w:space="0" w:color="auto"/>
            <w:right w:val="none" w:sz="0" w:space="0" w:color="auto"/>
          </w:divBdr>
        </w:div>
        <w:div w:id="1348021261">
          <w:marLeft w:val="0"/>
          <w:marRight w:val="0"/>
          <w:marTop w:val="0"/>
          <w:marBottom w:val="0"/>
          <w:divBdr>
            <w:top w:val="none" w:sz="0" w:space="0" w:color="auto"/>
            <w:left w:val="none" w:sz="0" w:space="0" w:color="auto"/>
            <w:bottom w:val="none" w:sz="0" w:space="0" w:color="auto"/>
            <w:right w:val="none" w:sz="0" w:space="0" w:color="auto"/>
          </w:divBdr>
        </w:div>
      </w:divsChild>
    </w:div>
    <w:div w:id="494415181">
      <w:bodyDiv w:val="1"/>
      <w:marLeft w:val="0"/>
      <w:marRight w:val="0"/>
      <w:marTop w:val="0"/>
      <w:marBottom w:val="0"/>
      <w:divBdr>
        <w:top w:val="none" w:sz="0" w:space="0" w:color="auto"/>
        <w:left w:val="none" w:sz="0" w:space="0" w:color="auto"/>
        <w:bottom w:val="none" w:sz="0" w:space="0" w:color="auto"/>
        <w:right w:val="none" w:sz="0" w:space="0" w:color="auto"/>
      </w:divBdr>
      <w:divsChild>
        <w:div w:id="1996639885">
          <w:marLeft w:val="0"/>
          <w:marRight w:val="0"/>
          <w:marTop w:val="0"/>
          <w:marBottom w:val="0"/>
          <w:divBdr>
            <w:top w:val="none" w:sz="0" w:space="0" w:color="auto"/>
            <w:left w:val="none" w:sz="0" w:space="0" w:color="auto"/>
            <w:bottom w:val="none" w:sz="0" w:space="0" w:color="auto"/>
            <w:right w:val="none" w:sz="0" w:space="0" w:color="auto"/>
          </w:divBdr>
          <w:divsChild>
            <w:div w:id="8802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53007">
      <w:bodyDiv w:val="1"/>
      <w:marLeft w:val="0"/>
      <w:marRight w:val="0"/>
      <w:marTop w:val="0"/>
      <w:marBottom w:val="0"/>
      <w:divBdr>
        <w:top w:val="none" w:sz="0" w:space="0" w:color="auto"/>
        <w:left w:val="none" w:sz="0" w:space="0" w:color="auto"/>
        <w:bottom w:val="none" w:sz="0" w:space="0" w:color="auto"/>
        <w:right w:val="none" w:sz="0" w:space="0" w:color="auto"/>
      </w:divBdr>
      <w:divsChild>
        <w:div w:id="536356277">
          <w:marLeft w:val="0"/>
          <w:marRight w:val="0"/>
          <w:marTop w:val="0"/>
          <w:marBottom w:val="0"/>
          <w:divBdr>
            <w:top w:val="none" w:sz="0" w:space="0" w:color="auto"/>
            <w:left w:val="none" w:sz="0" w:space="0" w:color="auto"/>
            <w:bottom w:val="none" w:sz="0" w:space="0" w:color="auto"/>
            <w:right w:val="none" w:sz="0" w:space="0" w:color="auto"/>
          </w:divBdr>
          <w:divsChild>
            <w:div w:id="12187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21849">
      <w:bodyDiv w:val="1"/>
      <w:marLeft w:val="0"/>
      <w:marRight w:val="0"/>
      <w:marTop w:val="0"/>
      <w:marBottom w:val="0"/>
      <w:divBdr>
        <w:top w:val="none" w:sz="0" w:space="0" w:color="auto"/>
        <w:left w:val="none" w:sz="0" w:space="0" w:color="auto"/>
        <w:bottom w:val="none" w:sz="0" w:space="0" w:color="auto"/>
        <w:right w:val="none" w:sz="0" w:space="0" w:color="auto"/>
      </w:divBdr>
      <w:divsChild>
        <w:div w:id="1354919837">
          <w:marLeft w:val="0"/>
          <w:marRight w:val="0"/>
          <w:marTop w:val="0"/>
          <w:marBottom w:val="0"/>
          <w:divBdr>
            <w:top w:val="none" w:sz="0" w:space="0" w:color="auto"/>
            <w:left w:val="none" w:sz="0" w:space="0" w:color="auto"/>
            <w:bottom w:val="none" w:sz="0" w:space="0" w:color="auto"/>
            <w:right w:val="none" w:sz="0" w:space="0" w:color="auto"/>
          </w:divBdr>
        </w:div>
        <w:div w:id="2072582450">
          <w:marLeft w:val="0"/>
          <w:marRight w:val="0"/>
          <w:marTop w:val="0"/>
          <w:marBottom w:val="0"/>
          <w:divBdr>
            <w:top w:val="none" w:sz="0" w:space="0" w:color="auto"/>
            <w:left w:val="none" w:sz="0" w:space="0" w:color="auto"/>
            <w:bottom w:val="none" w:sz="0" w:space="0" w:color="auto"/>
            <w:right w:val="none" w:sz="0" w:space="0" w:color="auto"/>
          </w:divBdr>
        </w:div>
        <w:div w:id="555510153">
          <w:marLeft w:val="600"/>
          <w:marRight w:val="0"/>
          <w:marTop w:val="0"/>
          <w:marBottom w:val="0"/>
          <w:divBdr>
            <w:top w:val="none" w:sz="0" w:space="0" w:color="auto"/>
            <w:left w:val="none" w:sz="0" w:space="0" w:color="auto"/>
            <w:bottom w:val="none" w:sz="0" w:space="0" w:color="auto"/>
            <w:right w:val="none" w:sz="0" w:space="0" w:color="auto"/>
          </w:divBdr>
        </w:div>
        <w:div w:id="1474104187">
          <w:marLeft w:val="0"/>
          <w:marRight w:val="0"/>
          <w:marTop w:val="0"/>
          <w:marBottom w:val="0"/>
          <w:divBdr>
            <w:top w:val="none" w:sz="0" w:space="0" w:color="auto"/>
            <w:left w:val="none" w:sz="0" w:space="0" w:color="auto"/>
            <w:bottom w:val="none" w:sz="0" w:space="0" w:color="auto"/>
            <w:right w:val="none" w:sz="0" w:space="0" w:color="auto"/>
          </w:divBdr>
        </w:div>
        <w:div w:id="2113234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Family</dc:creator>
  <cp:lastModifiedBy>Bonnell, Wendy, R.</cp:lastModifiedBy>
  <cp:revision>2</cp:revision>
  <cp:lastPrinted>2026-01-15T15:55:00Z</cp:lastPrinted>
  <dcterms:created xsi:type="dcterms:W3CDTF">2026-01-20T16:53:00Z</dcterms:created>
  <dcterms:modified xsi:type="dcterms:W3CDTF">2026-01-20T16:53:00Z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eb860a26-7763-4b9c-8d6e-47e5f8dac0fe</vt:lpwstr>
  </property>
</Properties>
</file>