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11A2" w:rsidRPr="002A11A2" w:rsidRDefault="002A11A2" w:rsidP="002A11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823494" cy="1242445"/>
            <wp:effectExtent l="0" t="0" r="0" b="0"/>
            <wp:docPr id="3" name="Picture 3" descr="Special Education Degree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cial Education Degrees">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23297" cy="1242409"/>
                    </a:xfrm>
                    <a:prstGeom prst="rect">
                      <a:avLst/>
                    </a:prstGeom>
                    <a:noFill/>
                    <a:ln>
                      <a:noFill/>
                    </a:ln>
                  </pic:spPr>
                </pic:pic>
              </a:graphicData>
            </a:graphic>
          </wp:inline>
        </w:drawing>
      </w:r>
    </w:p>
    <w:p w:rsidR="008569E6" w:rsidRDefault="008569E6" w:rsidP="008569E6">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noProof/>
          <w:color w:val="0000FF"/>
          <w:sz w:val="24"/>
          <w:szCs w:val="24"/>
        </w:rPr>
        <w:drawing>
          <wp:anchor distT="0" distB="0" distL="114300" distR="114300" simplePos="0" relativeHeight="251659264" behindDoc="0" locked="0" layoutInCell="1" allowOverlap="1" wp14:anchorId="5215B3D1" wp14:editId="25A03191">
            <wp:simplePos x="0" y="0"/>
            <wp:positionH relativeFrom="column">
              <wp:posOffset>1914525</wp:posOffset>
            </wp:positionH>
            <wp:positionV relativeFrom="paragraph">
              <wp:posOffset>1551940</wp:posOffset>
            </wp:positionV>
            <wp:extent cx="2856865" cy="2856865"/>
            <wp:effectExtent l="0" t="0" r="635" b="635"/>
            <wp:wrapNone/>
            <wp:docPr id="4" name="Picture 4" descr="dangers-of-food-dye-thumb">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gers-of-food-dye-thumb">
                      <a:hlinkClick r:id="rId5"/>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6865" cy="2856865"/>
                    </a:xfrm>
                    <a:prstGeom prst="rect">
                      <a:avLst/>
                    </a:prstGeom>
                    <a:noFill/>
                    <a:ln>
                      <a:noFill/>
                    </a:ln>
                  </pic:spPr>
                </pic:pic>
              </a:graphicData>
            </a:graphic>
            <wp14:sizeRelH relativeFrom="page">
              <wp14:pctWidth>0</wp14:pctWidth>
            </wp14:sizeRelH>
            <wp14:sizeRelV relativeFrom="page">
              <wp14:pctHeight>0</wp14:pctHeight>
            </wp14:sizeRelV>
          </wp:anchor>
        </w:drawing>
      </w:r>
      <w:r w:rsidR="002A11A2" w:rsidRPr="002A11A2">
        <w:rPr>
          <w:rFonts w:ascii="Times New Roman" w:eastAsia="Times New Roman" w:hAnsi="Times New Roman" w:cs="Times New Roman"/>
          <w:b/>
          <w:bCs/>
          <w:kern w:val="36"/>
          <w:sz w:val="48"/>
          <w:szCs w:val="48"/>
        </w:rPr>
        <w:t>Colors To Die For:</w:t>
      </w:r>
    </w:p>
    <w:p w:rsidR="002A11A2" w:rsidRDefault="002A11A2" w:rsidP="008569E6">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2A11A2">
        <w:rPr>
          <w:rFonts w:ascii="Times New Roman" w:eastAsia="Times New Roman" w:hAnsi="Times New Roman" w:cs="Times New Roman"/>
          <w:b/>
          <w:bCs/>
          <w:kern w:val="36"/>
          <w:sz w:val="48"/>
          <w:szCs w:val="48"/>
        </w:rPr>
        <w:t>The Dangerous Impact of Food Coloring</w:t>
      </w:r>
    </w:p>
    <w:p w:rsidR="008569E6" w:rsidRDefault="008569E6" w:rsidP="008569E6">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p>
    <w:p w:rsidR="008569E6" w:rsidRDefault="008569E6" w:rsidP="008569E6">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p>
    <w:p w:rsidR="008569E6" w:rsidRDefault="008569E6" w:rsidP="008569E6">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p>
    <w:p w:rsidR="008569E6" w:rsidRDefault="008569E6" w:rsidP="008569E6">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p>
    <w:p w:rsidR="008569E6" w:rsidRDefault="008569E6" w:rsidP="008569E6">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p>
    <w:p w:rsidR="008569E6" w:rsidRDefault="008569E6" w:rsidP="008569E6">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p>
    <w:p w:rsidR="008569E6" w:rsidRDefault="008569E6" w:rsidP="008569E6">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bookmarkStart w:id="0" w:name="_GoBack"/>
      <w:bookmarkEnd w:id="0"/>
    </w:p>
    <w:p w:rsidR="008569E6" w:rsidRPr="002A11A2" w:rsidRDefault="009B7F27" w:rsidP="008569E6">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9B7F27">
        <w:rPr>
          <w:rFonts w:ascii="Times New Roman" w:eastAsia="Times New Roman" w:hAnsi="Times New Roman" w:cs="Times New Roman"/>
          <w:b/>
          <w:bCs/>
          <w:kern w:val="36"/>
          <w:sz w:val="48"/>
          <w:szCs w:val="48"/>
        </w:rPr>
        <w:t>http://www.special-education-degree.net</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anchor distT="0" distB="0" distL="114300" distR="114300" simplePos="0" relativeHeight="251658240" behindDoc="0" locked="0" layoutInCell="1" allowOverlap="1">
            <wp:simplePos x="0" y="0"/>
            <wp:positionH relativeFrom="column">
              <wp:posOffset>931545</wp:posOffset>
            </wp:positionH>
            <wp:positionV relativeFrom="paragraph">
              <wp:posOffset>17145</wp:posOffset>
            </wp:positionV>
            <wp:extent cx="4726940" cy="11844020"/>
            <wp:effectExtent l="0" t="0" r="0" b="5080"/>
            <wp:wrapTopAndBottom/>
            <wp:docPr id="2" name="Picture 2" descr="dangers-of-food-dy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gers-of-food-dy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6940" cy="11844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11A2" w:rsidRPr="002A11A2" w:rsidRDefault="002A11A2" w:rsidP="002A11A2">
      <w:pPr>
        <w:spacing w:before="100" w:beforeAutospacing="1" w:after="100" w:afterAutospacing="1" w:line="240" w:lineRule="auto"/>
        <w:outlineLvl w:val="2"/>
        <w:rPr>
          <w:rFonts w:ascii="Times New Roman" w:eastAsia="Times New Roman" w:hAnsi="Times New Roman" w:cs="Times New Roman"/>
          <w:b/>
          <w:bCs/>
          <w:sz w:val="27"/>
          <w:szCs w:val="27"/>
        </w:rPr>
      </w:pPr>
      <w:r w:rsidRPr="002A11A2">
        <w:rPr>
          <w:rFonts w:ascii="Times New Roman" w:eastAsia="Times New Roman" w:hAnsi="Times New Roman" w:cs="Times New Roman"/>
          <w:b/>
          <w:bCs/>
          <w:sz w:val="27"/>
          <w:szCs w:val="27"/>
        </w:rPr>
        <w:lastRenderedPageBreak/>
        <w:t>The Dangerous Impact of Food Coloring</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sz w:val="24"/>
          <w:szCs w:val="24"/>
        </w:rPr>
        <w:t>Americans are now eating 5 times more food dye than in 1955.</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sz w:val="24"/>
          <w:szCs w:val="24"/>
        </w:rPr>
        <w:t>Many parents have observed their child’s behavior improve drastically when taken off food dyes, especially Red #40. Because of this widespread anecdotal evidence, the editors at Special Education Degree decided to do an investigative report on the negative effects of food dye’s in human beings.</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sz w:val="24"/>
          <w:szCs w:val="24"/>
        </w:rPr>
        <w:t>The hidden dangers of food coloring dyes:</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b/>
          <w:bCs/>
          <w:sz w:val="24"/>
          <w:szCs w:val="24"/>
        </w:rPr>
        <w:t>Blue #1 Brilliant Blue</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sz w:val="24"/>
          <w:szCs w:val="24"/>
        </w:rPr>
        <w:t>Known Dangers:</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sz w:val="24"/>
          <w:szCs w:val="24"/>
        </w:rPr>
        <w:t>Caused kidney tumors in mice</w:t>
      </w:r>
      <w:r w:rsidRPr="002A11A2">
        <w:rPr>
          <w:rFonts w:ascii="Times New Roman" w:eastAsia="Times New Roman" w:hAnsi="Times New Roman" w:cs="Times New Roman"/>
          <w:sz w:val="24"/>
          <w:szCs w:val="24"/>
        </w:rPr>
        <w:br/>
        <w:t>May induce an allergic reaction in individuals with pre-existing asthma</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sz w:val="24"/>
          <w:szCs w:val="24"/>
        </w:rPr>
        <w:t>Commonly found in: baked goods, beverages, candies, cereal</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b/>
          <w:bCs/>
          <w:sz w:val="24"/>
          <w:szCs w:val="24"/>
        </w:rPr>
        <w:t xml:space="preserve">Blue </w:t>
      </w:r>
      <w:proofErr w:type="gramStart"/>
      <w:r w:rsidRPr="002A11A2">
        <w:rPr>
          <w:rFonts w:ascii="Times New Roman" w:eastAsia="Times New Roman" w:hAnsi="Times New Roman" w:cs="Times New Roman"/>
          <w:b/>
          <w:bCs/>
          <w:sz w:val="24"/>
          <w:szCs w:val="24"/>
        </w:rPr>
        <w:t>#2 Indigo Carmine</w:t>
      </w:r>
      <w:proofErr w:type="gramEnd"/>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sz w:val="24"/>
          <w:szCs w:val="24"/>
        </w:rPr>
        <w:t>Known Dangers:</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sz w:val="24"/>
          <w:szCs w:val="24"/>
        </w:rPr>
        <w:t>Causes significant occurrence of tumors, particularly brain gliomas, in male rats</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sz w:val="24"/>
          <w:szCs w:val="24"/>
        </w:rPr>
        <w:t>Commonly found in: beverages, candies, dog food</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b/>
          <w:bCs/>
          <w:sz w:val="24"/>
          <w:szCs w:val="24"/>
        </w:rPr>
        <w:t>Citrus Red #2</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sz w:val="24"/>
          <w:szCs w:val="24"/>
        </w:rPr>
        <w:t>Known Dangers:</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sz w:val="24"/>
          <w:szCs w:val="24"/>
        </w:rPr>
        <w:t>Toxic to rats and mice at modest levels</w:t>
      </w:r>
      <w:r w:rsidRPr="002A11A2">
        <w:rPr>
          <w:rFonts w:ascii="Times New Roman" w:eastAsia="Times New Roman" w:hAnsi="Times New Roman" w:cs="Times New Roman"/>
          <w:sz w:val="24"/>
          <w:szCs w:val="24"/>
        </w:rPr>
        <w:br/>
        <w:t>Bladder and other tumors found in mice</w:t>
      </w:r>
      <w:r w:rsidRPr="002A11A2">
        <w:rPr>
          <w:rFonts w:ascii="Times New Roman" w:eastAsia="Times New Roman" w:hAnsi="Times New Roman" w:cs="Times New Roman"/>
          <w:sz w:val="24"/>
          <w:szCs w:val="24"/>
        </w:rPr>
        <w:br/>
        <w:t xml:space="preserve">Labeled “possibly carcinogenic to </w:t>
      </w:r>
      <w:proofErr w:type="spellStart"/>
      <w:r w:rsidRPr="002A11A2">
        <w:rPr>
          <w:rFonts w:ascii="Times New Roman" w:eastAsia="Times New Roman" w:hAnsi="Times New Roman" w:cs="Times New Roman"/>
          <w:sz w:val="24"/>
          <w:szCs w:val="24"/>
        </w:rPr>
        <w:t>humans”by</w:t>
      </w:r>
      <w:proofErr w:type="spellEnd"/>
      <w:r w:rsidRPr="002A11A2">
        <w:rPr>
          <w:rFonts w:ascii="Times New Roman" w:eastAsia="Times New Roman" w:hAnsi="Times New Roman" w:cs="Times New Roman"/>
          <w:sz w:val="24"/>
          <w:szCs w:val="24"/>
        </w:rPr>
        <w:t xml:space="preserve"> the IARC</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sz w:val="24"/>
          <w:szCs w:val="24"/>
        </w:rPr>
        <w:t>Commonly found in: skin of Florida oranges</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b/>
          <w:bCs/>
          <w:sz w:val="24"/>
          <w:szCs w:val="24"/>
        </w:rPr>
        <w:t>Green #3 Fast Green</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sz w:val="24"/>
          <w:szCs w:val="24"/>
        </w:rPr>
        <w:t>Known Dangers:</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sz w:val="24"/>
          <w:szCs w:val="24"/>
        </w:rPr>
        <w:t>As a food dye it is prohibited in the EU and some other countries</w:t>
      </w:r>
      <w:r w:rsidRPr="002A11A2">
        <w:rPr>
          <w:rFonts w:ascii="Times New Roman" w:eastAsia="Times New Roman" w:hAnsi="Times New Roman" w:cs="Times New Roman"/>
          <w:sz w:val="24"/>
          <w:szCs w:val="24"/>
        </w:rPr>
        <w:br/>
        <w:t>Caused significant increases in bladder tumors in male rats</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sz w:val="24"/>
          <w:szCs w:val="24"/>
        </w:rPr>
        <w:t>Commonly found in: beverages, candies, ice cream, cosmetics</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b/>
          <w:bCs/>
          <w:sz w:val="24"/>
          <w:szCs w:val="24"/>
        </w:rPr>
        <w:t xml:space="preserve">Red #40 </w:t>
      </w:r>
      <w:proofErr w:type="spellStart"/>
      <w:r w:rsidRPr="002A11A2">
        <w:rPr>
          <w:rFonts w:ascii="Times New Roman" w:eastAsia="Times New Roman" w:hAnsi="Times New Roman" w:cs="Times New Roman"/>
          <w:b/>
          <w:bCs/>
          <w:sz w:val="24"/>
          <w:szCs w:val="24"/>
        </w:rPr>
        <w:t>Allura</w:t>
      </w:r>
      <w:proofErr w:type="spellEnd"/>
      <w:r w:rsidRPr="002A11A2">
        <w:rPr>
          <w:rFonts w:ascii="Times New Roman" w:eastAsia="Times New Roman" w:hAnsi="Times New Roman" w:cs="Times New Roman"/>
          <w:b/>
          <w:bCs/>
          <w:sz w:val="24"/>
          <w:szCs w:val="24"/>
        </w:rPr>
        <w:t xml:space="preserve"> Red</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sz w:val="24"/>
          <w:szCs w:val="24"/>
        </w:rPr>
        <w:t>Known Dangers:</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sz w:val="24"/>
          <w:szCs w:val="24"/>
        </w:rPr>
        <w:t>Accelerates the appearance of immune system tumors in mice</w:t>
      </w:r>
      <w:r w:rsidRPr="002A11A2">
        <w:rPr>
          <w:rFonts w:ascii="Times New Roman" w:eastAsia="Times New Roman" w:hAnsi="Times New Roman" w:cs="Times New Roman"/>
          <w:sz w:val="24"/>
          <w:szCs w:val="24"/>
        </w:rPr>
        <w:br/>
        <w:t>Suspected trigger of hyperactivity in children</w:t>
      </w:r>
      <w:r w:rsidRPr="002A11A2">
        <w:rPr>
          <w:rFonts w:ascii="Times New Roman" w:eastAsia="Times New Roman" w:hAnsi="Times New Roman" w:cs="Times New Roman"/>
          <w:sz w:val="24"/>
          <w:szCs w:val="24"/>
        </w:rPr>
        <w:br/>
        <w:t>Causes allergy-like reactions in some people</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sz w:val="24"/>
          <w:szCs w:val="24"/>
        </w:rPr>
        <w:t>Commonly found in: beverages, candies, cereal, cosmetics</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b/>
          <w:bCs/>
          <w:sz w:val="24"/>
          <w:szCs w:val="24"/>
        </w:rPr>
        <w:t>Red #3 Erythrosine</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sz w:val="24"/>
          <w:szCs w:val="24"/>
        </w:rPr>
        <w:t>Known Dangers:</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sz w:val="24"/>
          <w:szCs w:val="24"/>
        </w:rPr>
        <w:t>Suspected trigger of hyperactivity in children</w:t>
      </w:r>
      <w:r w:rsidRPr="002A11A2">
        <w:rPr>
          <w:rFonts w:ascii="Times New Roman" w:eastAsia="Times New Roman" w:hAnsi="Times New Roman" w:cs="Times New Roman"/>
          <w:sz w:val="24"/>
          <w:szCs w:val="24"/>
        </w:rPr>
        <w:br/>
        <w:t>Thyroid carcinogen in animals</w:t>
      </w:r>
      <w:r w:rsidRPr="002A11A2">
        <w:rPr>
          <w:rFonts w:ascii="Times New Roman" w:eastAsia="Times New Roman" w:hAnsi="Times New Roman" w:cs="Times New Roman"/>
          <w:sz w:val="24"/>
          <w:szCs w:val="24"/>
        </w:rPr>
        <w:br/>
      </w:r>
      <w:proofErr w:type="gramStart"/>
      <w:r w:rsidRPr="002A11A2">
        <w:rPr>
          <w:rFonts w:ascii="Times New Roman" w:eastAsia="Times New Roman" w:hAnsi="Times New Roman" w:cs="Times New Roman"/>
          <w:sz w:val="24"/>
          <w:szCs w:val="24"/>
        </w:rPr>
        <w:t>Issued</w:t>
      </w:r>
      <w:proofErr w:type="gramEnd"/>
      <w:r w:rsidRPr="002A11A2">
        <w:rPr>
          <w:rFonts w:ascii="Times New Roman" w:eastAsia="Times New Roman" w:hAnsi="Times New Roman" w:cs="Times New Roman"/>
          <w:sz w:val="24"/>
          <w:szCs w:val="24"/>
        </w:rPr>
        <w:t xml:space="preserve"> a partial ban by the FDA in 1990</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sz w:val="24"/>
          <w:szCs w:val="24"/>
        </w:rPr>
        <w:t>Commonly found in: baked goods, candies, sausage, maraschino cherries</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b/>
          <w:bCs/>
          <w:sz w:val="24"/>
          <w:szCs w:val="24"/>
        </w:rPr>
        <w:t xml:space="preserve">Yellow #5 </w:t>
      </w:r>
      <w:proofErr w:type="spellStart"/>
      <w:r w:rsidRPr="002A11A2">
        <w:rPr>
          <w:rFonts w:ascii="Times New Roman" w:eastAsia="Times New Roman" w:hAnsi="Times New Roman" w:cs="Times New Roman"/>
          <w:b/>
          <w:bCs/>
          <w:sz w:val="24"/>
          <w:szCs w:val="24"/>
        </w:rPr>
        <w:t>Tartrazine</w:t>
      </w:r>
      <w:proofErr w:type="spellEnd"/>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sz w:val="24"/>
          <w:szCs w:val="24"/>
        </w:rPr>
        <w:lastRenderedPageBreak/>
        <w:t>Known Dangers:</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sz w:val="24"/>
          <w:szCs w:val="24"/>
        </w:rPr>
        <w:t>Can cause allergy-like reactions</w:t>
      </w:r>
      <w:r w:rsidRPr="002A11A2">
        <w:rPr>
          <w:rFonts w:ascii="Times New Roman" w:eastAsia="Times New Roman" w:hAnsi="Times New Roman" w:cs="Times New Roman"/>
          <w:sz w:val="24"/>
          <w:szCs w:val="24"/>
        </w:rPr>
        <w:br/>
        <w:t xml:space="preserve">May cause mild to severe </w:t>
      </w:r>
      <w:proofErr w:type="spellStart"/>
      <w:r w:rsidRPr="002A11A2">
        <w:rPr>
          <w:rFonts w:ascii="Times New Roman" w:eastAsia="Times New Roman" w:hAnsi="Times New Roman" w:cs="Times New Roman"/>
          <w:sz w:val="24"/>
          <w:szCs w:val="24"/>
        </w:rPr>
        <w:t>hypersensitiviy</w:t>
      </w:r>
      <w:proofErr w:type="spellEnd"/>
      <w:r w:rsidRPr="002A11A2">
        <w:rPr>
          <w:rFonts w:ascii="Times New Roman" w:eastAsia="Times New Roman" w:hAnsi="Times New Roman" w:cs="Times New Roman"/>
          <w:sz w:val="24"/>
          <w:szCs w:val="24"/>
        </w:rPr>
        <w:t xml:space="preserve"> reactions</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sz w:val="24"/>
          <w:szCs w:val="24"/>
        </w:rPr>
        <w:t>Commonly found in: baked goods, candies, cereal, beverages</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b/>
          <w:bCs/>
          <w:sz w:val="24"/>
          <w:szCs w:val="24"/>
        </w:rPr>
        <w:t>Yellow #6 Sunset Yellow</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sz w:val="24"/>
          <w:szCs w:val="24"/>
        </w:rPr>
        <w:t>Known Dangers:</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sz w:val="24"/>
          <w:szCs w:val="24"/>
        </w:rPr>
        <w:t>May cause hyperactivity in some children</w:t>
      </w:r>
      <w:r w:rsidRPr="002A11A2">
        <w:rPr>
          <w:rFonts w:ascii="Times New Roman" w:eastAsia="Times New Roman" w:hAnsi="Times New Roman" w:cs="Times New Roman"/>
          <w:sz w:val="24"/>
          <w:szCs w:val="24"/>
        </w:rPr>
        <w:br/>
        <w:t>Causes adrenal tumors in animals</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sz w:val="24"/>
          <w:szCs w:val="24"/>
        </w:rPr>
        <w:t>Commonly found in: baked goods, sausage, cereal, cosmetics</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i/>
          <w:iCs/>
          <w:sz w:val="24"/>
          <w:szCs w:val="24"/>
        </w:rPr>
        <w:t xml:space="preserve">“Our daughter Emma is a completely different person since we cleared her diet of food dye. No more meltdowns or shouting matches. And we just realized that her reading, writing, and math have accelerated tremendously in these few short weeks. </w:t>
      </w:r>
      <w:proofErr w:type="gramStart"/>
      <w:r w:rsidRPr="002A11A2">
        <w:rPr>
          <w:rFonts w:ascii="Times New Roman" w:eastAsia="Times New Roman" w:hAnsi="Times New Roman" w:cs="Times New Roman"/>
          <w:i/>
          <w:iCs/>
          <w:sz w:val="24"/>
          <w:szCs w:val="24"/>
        </w:rPr>
        <w:t>Coincidence?”</w:t>
      </w:r>
      <w:proofErr w:type="gramEnd"/>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b/>
          <w:bCs/>
          <w:sz w:val="24"/>
          <w:szCs w:val="24"/>
        </w:rPr>
        <w:t>Alternatives to Artificial Dyes Include:</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sz w:val="24"/>
          <w:szCs w:val="24"/>
        </w:rPr>
        <w:t>Beets</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sz w:val="24"/>
          <w:szCs w:val="24"/>
        </w:rPr>
        <w:t>Carrots</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sz w:val="24"/>
          <w:szCs w:val="24"/>
        </w:rPr>
        <w:t>Spinach</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sz w:val="24"/>
          <w:szCs w:val="24"/>
        </w:rPr>
        <w:t>Pumpkin</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sz w:val="24"/>
          <w:szCs w:val="24"/>
        </w:rPr>
        <w:t>Berries</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sz w:val="24"/>
          <w:szCs w:val="24"/>
        </w:rPr>
        <w:t>Red cabbage</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sz w:val="24"/>
          <w:szCs w:val="24"/>
        </w:rPr>
        <w:t>Turmeric powder</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sz w:val="24"/>
          <w:szCs w:val="24"/>
        </w:rPr>
        <w:t>Saffron powder</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sz w:val="24"/>
          <w:szCs w:val="24"/>
        </w:rPr>
        <w:t>Paprika</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sz w:val="24"/>
          <w:szCs w:val="24"/>
        </w:rPr>
        <w:t>Natural dyes do not have as concentrated color as artificial ones. Thus, more must be used, which may affect taste. They’re also more sensitive to heat, so colors may vary.</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sz w:val="24"/>
          <w:szCs w:val="24"/>
        </w:rPr>
        <w:t xml:space="preserve">Now, 30%-40% of the nation’s food is colored with naturally-derived food </w:t>
      </w:r>
      <w:proofErr w:type="spellStart"/>
      <w:r w:rsidRPr="002A11A2">
        <w:rPr>
          <w:rFonts w:ascii="Times New Roman" w:eastAsia="Times New Roman" w:hAnsi="Times New Roman" w:cs="Times New Roman"/>
          <w:sz w:val="24"/>
          <w:szCs w:val="24"/>
        </w:rPr>
        <w:t>dyes.Organic</w:t>
      </w:r>
      <w:proofErr w:type="spellEnd"/>
      <w:r w:rsidRPr="002A11A2">
        <w:rPr>
          <w:rFonts w:ascii="Times New Roman" w:eastAsia="Times New Roman" w:hAnsi="Times New Roman" w:cs="Times New Roman"/>
          <w:sz w:val="24"/>
          <w:szCs w:val="24"/>
        </w:rPr>
        <w:t xml:space="preserve"> food has no added dyes or preservatives.</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sz w:val="24"/>
          <w:szCs w:val="24"/>
        </w:rPr>
        <w:t>On food labels, artificial dyes are often identified by their alternative names.</w:t>
      </w:r>
    </w:p>
    <w:p w:rsidR="002A11A2" w:rsidRPr="002A11A2" w:rsidRDefault="002A11A2" w:rsidP="002A11A2">
      <w:pPr>
        <w:spacing w:before="100" w:beforeAutospacing="1" w:after="100" w:afterAutospacing="1" w:line="240" w:lineRule="auto"/>
        <w:outlineLvl w:val="2"/>
        <w:rPr>
          <w:rFonts w:ascii="Times New Roman" w:eastAsia="Times New Roman" w:hAnsi="Times New Roman" w:cs="Times New Roman"/>
          <w:b/>
          <w:bCs/>
          <w:sz w:val="27"/>
          <w:szCs w:val="27"/>
        </w:rPr>
      </w:pPr>
      <w:r w:rsidRPr="002A11A2">
        <w:rPr>
          <w:rFonts w:ascii="Times New Roman" w:eastAsia="Times New Roman" w:hAnsi="Times New Roman" w:cs="Times New Roman"/>
          <w:b/>
          <w:bCs/>
          <w:sz w:val="27"/>
          <w:szCs w:val="27"/>
        </w:rPr>
        <w:t>Food Dyes and Children</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sz w:val="24"/>
          <w:szCs w:val="24"/>
        </w:rPr>
        <w:t xml:space="preserve">In 2009, Great Britain asked its food companies to stop using artificial dyes in </w:t>
      </w:r>
      <w:proofErr w:type="spellStart"/>
      <w:r w:rsidRPr="002A11A2">
        <w:rPr>
          <w:rFonts w:ascii="Times New Roman" w:eastAsia="Times New Roman" w:hAnsi="Times New Roman" w:cs="Times New Roman"/>
          <w:sz w:val="24"/>
          <w:szCs w:val="24"/>
        </w:rPr>
        <w:t>food.They</w:t>
      </w:r>
      <w:proofErr w:type="spellEnd"/>
      <w:r w:rsidRPr="002A11A2">
        <w:rPr>
          <w:rFonts w:ascii="Times New Roman" w:eastAsia="Times New Roman" w:hAnsi="Times New Roman" w:cs="Times New Roman"/>
          <w:sz w:val="24"/>
          <w:szCs w:val="24"/>
        </w:rPr>
        <w:t xml:space="preserve"> worried about the link between artificial dyes and hyperactivity and cancer.</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sz w:val="24"/>
          <w:szCs w:val="24"/>
        </w:rPr>
        <w:t>Today, companies like Kellogg’s and Kraft Foods no longer use artificial dyes in their UK products.</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sz w:val="24"/>
          <w:szCs w:val="24"/>
        </w:rPr>
        <w:t>Dyes Red #40 and Yellow #5 have come under fire. However, the FDA has found no conclusive evidence to link these dyes to child behavior or ADHD.</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sz w:val="24"/>
          <w:szCs w:val="24"/>
        </w:rPr>
        <w:t>Researchers at Southampton University found that consuming certain synthetic dyes with preservative sodium benzoate increased hyperactivity in kids ages 3-9. Those studied had never been diagnosed with ADHD.</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sz w:val="24"/>
          <w:szCs w:val="24"/>
        </w:rPr>
        <w:t>A US study published in Science found that children score worse on tests that measure after consuming a food-dye blend than when they drank a placebo</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sz w:val="24"/>
          <w:szCs w:val="24"/>
        </w:rPr>
        <w:t xml:space="preserve">A U.S. study published in Science found that when children who scored high on a scale measuring hyperactivity consumed a food-dye blend they performed worse on tests that measured their ability to recall images than when they drank a placebo. </w:t>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2856865" cy="2856865"/>
            <wp:effectExtent l="0" t="0" r="635" b="635"/>
            <wp:docPr id="1" name="Picture 1" descr="dangers-of-food-dye-thumb">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gers-of-food-dye-thumb">
                      <a:hlinkClick r:id="rId5"/>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6865" cy="2856865"/>
                    </a:xfrm>
                    <a:prstGeom prst="rect">
                      <a:avLst/>
                    </a:prstGeom>
                    <a:noFill/>
                    <a:ln>
                      <a:noFill/>
                    </a:ln>
                  </pic:spPr>
                </pic:pic>
              </a:graphicData>
            </a:graphic>
          </wp:inline>
        </w:drawing>
      </w:r>
    </w:p>
    <w:p w:rsidR="002A11A2" w:rsidRPr="002A11A2" w:rsidRDefault="002A11A2" w:rsidP="002A11A2">
      <w:pPr>
        <w:spacing w:before="100" w:beforeAutospacing="1" w:after="100" w:afterAutospacing="1" w:line="240" w:lineRule="auto"/>
        <w:rPr>
          <w:rFonts w:ascii="Times New Roman" w:eastAsia="Times New Roman" w:hAnsi="Times New Roman" w:cs="Times New Roman"/>
          <w:sz w:val="24"/>
          <w:szCs w:val="24"/>
        </w:rPr>
      </w:pPr>
      <w:r w:rsidRPr="002A11A2">
        <w:rPr>
          <w:rFonts w:ascii="Times New Roman" w:eastAsia="Times New Roman" w:hAnsi="Times New Roman" w:cs="Times New Roman"/>
          <w:b/>
          <w:bCs/>
          <w:sz w:val="24"/>
          <w:szCs w:val="24"/>
        </w:rPr>
        <w:t>Sources</w:t>
      </w:r>
      <w:proofErr w:type="gramStart"/>
      <w:r w:rsidRPr="002A11A2">
        <w:rPr>
          <w:rFonts w:ascii="Times New Roman" w:eastAsia="Times New Roman" w:hAnsi="Times New Roman" w:cs="Times New Roman"/>
          <w:b/>
          <w:bCs/>
          <w:sz w:val="24"/>
          <w:szCs w:val="24"/>
        </w:rPr>
        <w:t>:</w:t>
      </w:r>
      <w:proofErr w:type="gramEnd"/>
      <w:r w:rsidRPr="002A11A2">
        <w:rPr>
          <w:rFonts w:ascii="Times New Roman" w:eastAsia="Times New Roman" w:hAnsi="Times New Roman" w:cs="Times New Roman"/>
          <w:sz w:val="24"/>
          <w:szCs w:val="24"/>
        </w:rPr>
        <w:br/>
      </w:r>
      <w:hyperlink r:id="rId10" w:history="1">
        <w:r w:rsidRPr="002A11A2">
          <w:rPr>
            <w:rFonts w:ascii="Times New Roman" w:eastAsia="Times New Roman" w:hAnsi="Times New Roman" w:cs="Times New Roman"/>
            <w:color w:val="0000FF"/>
            <w:sz w:val="24"/>
            <w:szCs w:val="24"/>
            <w:u w:val="single"/>
          </w:rPr>
          <w:br/>
          <w:t>http://www.doctoroz.com/videos/food-dyes-are-they-safe</w:t>
        </w:r>
      </w:hyperlink>
    </w:p>
    <w:p w:rsidR="002A11A2" w:rsidRPr="002A11A2" w:rsidRDefault="009B7F27" w:rsidP="002A11A2">
      <w:pPr>
        <w:spacing w:before="100" w:beforeAutospacing="1" w:after="100" w:afterAutospacing="1" w:line="240" w:lineRule="auto"/>
        <w:rPr>
          <w:rFonts w:ascii="Times New Roman" w:eastAsia="Times New Roman" w:hAnsi="Times New Roman" w:cs="Times New Roman"/>
          <w:sz w:val="24"/>
          <w:szCs w:val="24"/>
        </w:rPr>
      </w:pPr>
      <w:hyperlink r:id="rId11" w:history="1">
        <w:r w:rsidR="002A11A2" w:rsidRPr="002A11A2">
          <w:rPr>
            <w:rFonts w:ascii="Times New Roman" w:eastAsia="Times New Roman" w:hAnsi="Times New Roman" w:cs="Times New Roman"/>
            <w:color w:val="0000FF"/>
            <w:sz w:val="24"/>
            <w:szCs w:val="24"/>
            <w:u w:val="single"/>
          </w:rPr>
          <w:t>http://www.webmd.com/add-adhd/childhood-adhd/food-dye-adhd</w:t>
        </w:r>
      </w:hyperlink>
    </w:p>
    <w:p w:rsidR="002A11A2" w:rsidRPr="002A11A2" w:rsidRDefault="009B7F27" w:rsidP="002A11A2">
      <w:pPr>
        <w:spacing w:before="100" w:beforeAutospacing="1" w:after="100" w:afterAutospacing="1" w:line="240" w:lineRule="auto"/>
        <w:rPr>
          <w:rFonts w:ascii="Times New Roman" w:eastAsia="Times New Roman" w:hAnsi="Times New Roman" w:cs="Times New Roman"/>
          <w:sz w:val="24"/>
          <w:szCs w:val="24"/>
        </w:rPr>
      </w:pPr>
      <w:hyperlink r:id="rId12" w:history="1">
        <w:r w:rsidR="002A11A2" w:rsidRPr="002A11A2">
          <w:rPr>
            <w:rFonts w:ascii="Times New Roman" w:eastAsia="Times New Roman" w:hAnsi="Times New Roman" w:cs="Times New Roman"/>
            <w:color w:val="0000FF"/>
            <w:sz w:val="24"/>
            <w:szCs w:val="24"/>
            <w:u w:val="single"/>
          </w:rPr>
          <w:t>http://monographs.iarc.fr/ENG/Classification/ClassificationsGroupOrder.pdf</w:t>
        </w:r>
      </w:hyperlink>
    </w:p>
    <w:p w:rsidR="002A11A2" w:rsidRPr="002A11A2" w:rsidRDefault="009B7F27" w:rsidP="002A11A2">
      <w:pPr>
        <w:spacing w:before="100" w:beforeAutospacing="1" w:after="100" w:afterAutospacing="1" w:line="240" w:lineRule="auto"/>
        <w:rPr>
          <w:rFonts w:ascii="Times New Roman" w:eastAsia="Times New Roman" w:hAnsi="Times New Roman" w:cs="Times New Roman"/>
          <w:sz w:val="24"/>
          <w:szCs w:val="24"/>
        </w:rPr>
      </w:pPr>
      <w:hyperlink r:id="rId13" w:history="1">
        <w:r w:rsidR="002A11A2" w:rsidRPr="002A11A2">
          <w:rPr>
            <w:rFonts w:ascii="Times New Roman" w:eastAsia="Times New Roman" w:hAnsi="Times New Roman" w:cs="Times New Roman"/>
            <w:color w:val="0000FF"/>
            <w:sz w:val="24"/>
            <w:szCs w:val="24"/>
            <w:u w:val="single"/>
          </w:rPr>
          <w:t>http://www.livestrong.com/article/487389-harmful-effects-of-red-food-coloring/</w:t>
        </w:r>
      </w:hyperlink>
    </w:p>
    <w:p w:rsidR="002A11A2" w:rsidRPr="002A11A2" w:rsidRDefault="009B7F27" w:rsidP="002A11A2">
      <w:pPr>
        <w:spacing w:before="100" w:beforeAutospacing="1" w:after="100" w:afterAutospacing="1" w:line="240" w:lineRule="auto"/>
        <w:rPr>
          <w:rFonts w:ascii="Times New Roman" w:eastAsia="Times New Roman" w:hAnsi="Times New Roman" w:cs="Times New Roman"/>
          <w:sz w:val="24"/>
          <w:szCs w:val="24"/>
        </w:rPr>
      </w:pPr>
      <w:hyperlink r:id="rId14" w:history="1">
        <w:r w:rsidR="002A11A2" w:rsidRPr="002A11A2">
          <w:rPr>
            <w:rFonts w:ascii="Times New Roman" w:eastAsia="Times New Roman" w:hAnsi="Times New Roman" w:cs="Times New Roman"/>
            <w:color w:val="0000FF"/>
            <w:sz w:val="24"/>
            <w:szCs w:val="24"/>
            <w:u w:val="single"/>
          </w:rPr>
          <w:t>http://www.thedailygreen.com/healthy-eating/eat-safe/artificial-food-colorings-health-effects</w:t>
        </w:r>
      </w:hyperlink>
    </w:p>
    <w:p w:rsidR="002A11A2" w:rsidRPr="002A11A2" w:rsidRDefault="009B7F27" w:rsidP="002A11A2">
      <w:pPr>
        <w:spacing w:before="100" w:beforeAutospacing="1" w:after="100" w:afterAutospacing="1" w:line="240" w:lineRule="auto"/>
        <w:rPr>
          <w:rFonts w:ascii="Times New Roman" w:eastAsia="Times New Roman" w:hAnsi="Times New Roman" w:cs="Times New Roman"/>
          <w:sz w:val="24"/>
          <w:szCs w:val="24"/>
        </w:rPr>
      </w:pPr>
      <w:hyperlink r:id="rId15" w:history="1">
        <w:r w:rsidR="002A11A2" w:rsidRPr="002A11A2">
          <w:rPr>
            <w:rFonts w:ascii="Times New Roman" w:eastAsia="Times New Roman" w:hAnsi="Times New Roman" w:cs="Times New Roman"/>
            <w:color w:val="0000FF"/>
            <w:sz w:val="24"/>
            <w:szCs w:val="24"/>
            <w:u w:val="single"/>
          </w:rPr>
          <w:t>http://foodmatters.tv/articles-1/the-dark-side-of-food-colors-plus-natural-coloring-alternatives</w:t>
        </w:r>
      </w:hyperlink>
    </w:p>
    <w:p w:rsidR="002A11A2" w:rsidRPr="002A11A2" w:rsidRDefault="009B7F27" w:rsidP="002A11A2">
      <w:pPr>
        <w:spacing w:before="100" w:beforeAutospacing="1" w:after="100" w:afterAutospacing="1" w:line="240" w:lineRule="auto"/>
        <w:rPr>
          <w:rFonts w:ascii="Times New Roman" w:eastAsia="Times New Roman" w:hAnsi="Times New Roman" w:cs="Times New Roman"/>
          <w:sz w:val="24"/>
          <w:szCs w:val="24"/>
        </w:rPr>
      </w:pPr>
      <w:hyperlink r:id="rId16" w:history="1">
        <w:r w:rsidR="002A11A2" w:rsidRPr="002A11A2">
          <w:rPr>
            <w:rFonts w:ascii="Times New Roman" w:eastAsia="Times New Roman" w:hAnsi="Times New Roman" w:cs="Times New Roman"/>
            <w:color w:val="0000FF"/>
            <w:sz w:val="24"/>
            <w:szCs w:val="24"/>
            <w:u w:val="single"/>
          </w:rPr>
          <w:t>http://www.rsc.org/learn-chemistry/resource/rws00016002/fast-green-fcf?cmpid=CWS00016002</w:t>
        </w:r>
      </w:hyperlink>
    </w:p>
    <w:p w:rsidR="002A11A2" w:rsidRPr="002A11A2" w:rsidRDefault="009B7F27" w:rsidP="002A11A2">
      <w:pPr>
        <w:spacing w:before="100" w:beforeAutospacing="1" w:after="100" w:afterAutospacing="1" w:line="240" w:lineRule="auto"/>
        <w:rPr>
          <w:rFonts w:ascii="Times New Roman" w:eastAsia="Times New Roman" w:hAnsi="Times New Roman" w:cs="Times New Roman"/>
          <w:sz w:val="24"/>
          <w:szCs w:val="24"/>
        </w:rPr>
      </w:pPr>
      <w:hyperlink r:id="rId17" w:history="1">
        <w:r w:rsidR="002A11A2" w:rsidRPr="002A11A2">
          <w:rPr>
            <w:rFonts w:ascii="Times New Roman" w:eastAsia="Times New Roman" w:hAnsi="Times New Roman" w:cs="Times New Roman"/>
            <w:color w:val="0000FF"/>
            <w:sz w:val="24"/>
            <w:szCs w:val="24"/>
            <w:u w:val="single"/>
          </w:rPr>
          <w:t>http://articles.mercola.com/sites/articles/archive/2011/02/24/are-you-or-your-family-eating-toxic-food-dyes.aspx</w:t>
        </w:r>
      </w:hyperlink>
    </w:p>
    <w:p w:rsidR="002A11A2" w:rsidRPr="002A11A2" w:rsidRDefault="009B7F27" w:rsidP="002A11A2">
      <w:pPr>
        <w:spacing w:before="100" w:beforeAutospacing="1" w:after="100" w:afterAutospacing="1" w:line="240" w:lineRule="auto"/>
        <w:rPr>
          <w:rFonts w:ascii="Times New Roman" w:eastAsia="Times New Roman" w:hAnsi="Times New Roman" w:cs="Times New Roman"/>
          <w:sz w:val="24"/>
          <w:szCs w:val="24"/>
        </w:rPr>
      </w:pPr>
      <w:hyperlink r:id="rId18" w:history="1">
        <w:r w:rsidR="002A11A2" w:rsidRPr="002A11A2">
          <w:rPr>
            <w:rFonts w:ascii="Times New Roman" w:eastAsia="Times New Roman" w:hAnsi="Times New Roman" w:cs="Times New Roman"/>
            <w:color w:val="0000FF"/>
            <w:sz w:val="24"/>
            <w:szCs w:val="24"/>
            <w:u w:val="single"/>
          </w:rPr>
          <w:t>http://www.forbes.com/sites/rachelhennessey/2012/08/27/living-in-color-the-potential-dangers-of-artificial-dyes/</w:t>
        </w:r>
      </w:hyperlink>
    </w:p>
    <w:p w:rsidR="00111B03" w:rsidRPr="00B936D5" w:rsidRDefault="009B7F27" w:rsidP="00B936D5">
      <w:pPr>
        <w:spacing w:before="100" w:beforeAutospacing="1" w:after="100" w:afterAutospacing="1" w:line="240" w:lineRule="auto"/>
        <w:rPr>
          <w:rFonts w:ascii="Times New Roman" w:eastAsia="Times New Roman" w:hAnsi="Times New Roman" w:cs="Times New Roman"/>
          <w:sz w:val="24"/>
          <w:szCs w:val="24"/>
        </w:rPr>
      </w:pPr>
      <w:hyperlink r:id="rId19" w:history="1">
        <w:r w:rsidR="002A11A2" w:rsidRPr="002A11A2">
          <w:rPr>
            <w:rFonts w:ascii="Times New Roman" w:eastAsia="Times New Roman" w:hAnsi="Times New Roman" w:cs="Times New Roman"/>
            <w:color w:val="0000FF"/>
            <w:sz w:val="24"/>
            <w:szCs w:val="24"/>
            <w:u w:val="single"/>
          </w:rPr>
          <w:t>http://articles.chicagotribune.com/2013-07-18/business/ct-biz-0713-bug-juice-20130716_1_dyes-u-s-food-mccormick-place</w:t>
        </w:r>
      </w:hyperlink>
    </w:p>
    <w:sectPr w:rsidR="00111B03" w:rsidRPr="00B936D5" w:rsidSect="00A24C4F">
      <w:pgSz w:w="12240" w:h="20160"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1A2"/>
    <w:rsid w:val="00111B03"/>
    <w:rsid w:val="002A11A2"/>
    <w:rsid w:val="003F7EA8"/>
    <w:rsid w:val="00410A11"/>
    <w:rsid w:val="008569E6"/>
    <w:rsid w:val="009B7F27"/>
    <w:rsid w:val="00A24C4F"/>
    <w:rsid w:val="00B936D5"/>
    <w:rsid w:val="00E92E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A11A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2A11A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11A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2A11A2"/>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2A11A2"/>
    <w:rPr>
      <w:color w:val="0000FF"/>
      <w:u w:val="single"/>
    </w:rPr>
  </w:style>
  <w:style w:type="paragraph" w:styleId="NormalWeb">
    <w:name w:val="Normal (Web)"/>
    <w:basedOn w:val="Normal"/>
    <w:uiPriority w:val="99"/>
    <w:semiHidden/>
    <w:unhideWhenUsed/>
    <w:rsid w:val="002A11A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A11A2"/>
    <w:rPr>
      <w:b/>
      <w:bCs/>
    </w:rPr>
  </w:style>
  <w:style w:type="character" w:styleId="Emphasis">
    <w:name w:val="Emphasis"/>
    <w:basedOn w:val="DefaultParagraphFont"/>
    <w:uiPriority w:val="20"/>
    <w:qFormat/>
    <w:rsid w:val="002A11A2"/>
    <w:rPr>
      <w:i/>
      <w:iCs/>
    </w:rPr>
  </w:style>
  <w:style w:type="paragraph" w:styleId="BalloonText">
    <w:name w:val="Balloon Text"/>
    <w:basedOn w:val="Normal"/>
    <w:link w:val="BalloonTextChar"/>
    <w:uiPriority w:val="99"/>
    <w:semiHidden/>
    <w:unhideWhenUsed/>
    <w:rsid w:val="002A11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11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A11A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2A11A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11A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2A11A2"/>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2A11A2"/>
    <w:rPr>
      <w:color w:val="0000FF"/>
      <w:u w:val="single"/>
    </w:rPr>
  </w:style>
  <w:style w:type="paragraph" w:styleId="NormalWeb">
    <w:name w:val="Normal (Web)"/>
    <w:basedOn w:val="Normal"/>
    <w:uiPriority w:val="99"/>
    <w:semiHidden/>
    <w:unhideWhenUsed/>
    <w:rsid w:val="002A11A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A11A2"/>
    <w:rPr>
      <w:b/>
      <w:bCs/>
    </w:rPr>
  </w:style>
  <w:style w:type="character" w:styleId="Emphasis">
    <w:name w:val="Emphasis"/>
    <w:basedOn w:val="DefaultParagraphFont"/>
    <w:uiPriority w:val="20"/>
    <w:qFormat/>
    <w:rsid w:val="002A11A2"/>
    <w:rPr>
      <w:i/>
      <w:iCs/>
    </w:rPr>
  </w:style>
  <w:style w:type="paragraph" w:styleId="BalloonText">
    <w:name w:val="Balloon Text"/>
    <w:basedOn w:val="Normal"/>
    <w:link w:val="BalloonTextChar"/>
    <w:uiPriority w:val="99"/>
    <w:semiHidden/>
    <w:unhideWhenUsed/>
    <w:rsid w:val="002A11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11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9104285">
      <w:bodyDiv w:val="1"/>
      <w:marLeft w:val="0"/>
      <w:marRight w:val="0"/>
      <w:marTop w:val="0"/>
      <w:marBottom w:val="0"/>
      <w:divBdr>
        <w:top w:val="none" w:sz="0" w:space="0" w:color="auto"/>
        <w:left w:val="none" w:sz="0" w:space="0" w:color="auto"/>
        <w:bottom w:val="none" w:sz="0" w:space="0" w:color="auto"/>
        <w:right w:val="none" w:sz="0" w:space="0" w:color="auto"/>
      </w:divBdr>
      <w:divsChild>
        <w:div w:id="1561791101">
          <w:marLeft w:val="0"/>
          <w:marRight w:val="0"/>
          <w:marTop w:val="0"/>
          <w:marBottom w:val="0"/>
          <w:divBdr>
            <w:top w:val="none" w:sz="0" w:space="0" w:color="auto"/>
            <w:left w:val="none" w:sz="0" w:space="0" w:color="auto"/>
            <w:bottom w:val="none" w:sz="0" w:space="0" w:color="auto"/>
            <w:right w:val="none" w:sz="0" w:space="0" w:color="auto"/>
          </w:divBdr>
          <w:divsChild>
            <w:div w:id="604003937">
              <w:marLeft w:val="0"/>
              <w:marRight w:val="0"/>
              <w:marTop w:val="0"/>
              <w:marBottom w:val="0"/>
              <w:divBdr>
                <w:top w:val="none" w:sz="0" w:space="0" w:color="auto"/>
                <w:left w:val="none" w:sz="0" w:space="0" w:color="auto"/>
                <w:bottom w:val="none" w:sz="0" w:space="0" w:color="auto"/>
                <w:right w:val="none" w:sz="0" w:space="0" w:color="auto"/>
              </w:divBdr>
              <w:divsChild>
                <w:div w:id="1289966542">
                  <w:marLeft w:val="0"/>
                  <w:marRight w:val="0"/>
                  <w:marTop w:val="0"/>
                  <w:marBottom w:val="0"/>
                  <w:divBdr>
                    <w:top w:val="none" w:sz="0" w:space="0" w:color="auto"/>
                    <w:left w:val="none" w:sz="0" w:space="0" w:color="auto"/>
                    <w:bottom w:val="none" w:sz="0" w:space="0" w:color="auto"/>
                    <w:right w:val="none" w:sz="0" w:space="0" w:color="auto"/>
                  </w:divBdr>
                  <w:divsChild>
                    <w:div w:id="107921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369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ecial-education-degree.net/food-dyes/" TargetMode="External"/><Relationship Id="rId13" Type="http://schemas.openxmlformats.org/officeDocument/2006/relationships/hyperlink" Target="http://www.livestrong.com/article/487389-harmful-effects-of-red-food-coloring/" TargetMode="External"/><Relationship Id="rId18" Type="http://schemas.openxmlformats.org/officeDocument/2006/relationships/hyperlink" Target="http://www.forbes.com/sites/rachelhennessey/2012/08/27/living-in-color-the-potential-dangers-of-artificial-dye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monographs.iarc.fr/ENG/Classification/ClassificationsGroupOrder.pdf" TargetMode="External"/><Relationship Id="rId17" Type="http://schemas.openxmlformats.org/officeDocument/2006/relationships/hyperlink" Target="http://articles.mercola.com/sites/articles/archive/2011/02/24/are-you-or-your-family-eating-toxic-food-dyes.aspx" TargetMode="External"/><Relationship Id="rId2" Type="http://schemas.microsoft.com/office/2007/relationships/stylesWithEffects" Target="stylesWithEffects.xml"/><Relationship Id="rId16" Type="http://schemas.openxmlformats.org/officeDocument/2006/relationships/hyperlink" Target="http://www.rsc.org/learn-chemistry/resource/rws00016002/fast-green-fcf?cmpid=CWS00016002"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webmd.com/add-adhd/childhood-adhd/food-dye-adhd" TargetMode="External"/><Relationship Id="rId5" Type="http://schemas.openxmlformats.org/officeDocument/2006/relationships/hyperlink" Target="http://www.special-education-degree.net/" TargetMode="External"/><Relationship Id="rId15" Type="http://schemas.openxmlformats.org/officeDocument/2006/relationships/hyperlink" Target="http://foodmatters.tv/articles-1/the-dark-side-of-food-colors-plus-natural-coloring-alternatives" TargetMode="External"/><Relationship Id="rId10" Type="http://schemas.openxmlformats.org/officeDocument/2006/relationships/hyperlink" Target="http://www.doctoroz.com/videos/food-dyes-are-they-safe" TargetMode="External"/><Relationship Id="rId19" Type="http://schemas.openxmlformats.org/officeDocument/2006/relationships/hyperlink" Target="http://articles.chicagotribune.com/2013-07-18/business/ct-biz-0713-bug-juice-20130716_1_dyes-u-s-food-mccormick-plac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thedailygreen.com/healthy-eating/eat-safe/artificial-food-colorings-health-effec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5</Pages>
  <Words>882</Words>
  <Characters>5031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Karen</dc:creator>
  <cp:lastModifiedBy>Sandra Karen</cp:lastModifiedBy>
  <cp:revision>4</cp:revision>
  <cp:lastPrinted>2017-03-22T22:53:00Z</cp:lastPrinted>
  <dcterms:created xsi:type="dcterms:W3CDTF">2017-09-01T17:50:00Z</dcterms:created>
  <dcterms:modified xsi:type="dcterms:W3CDTF">2017-09-01T18:26:00Z</dcterms:modified>
</cp:coreProperties>
</file>