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5DF55" w14:textId="22318ECE" w:rsidR="00CA1587" w:rsidRPr="00757F06" w:rsidRDefault="00FF4B90">
      <w:pPr>
        <w:rPr>
          <w:rFonts w:ascii="Helvetica" w:hAnsi="Helvetica"/>
          <w:sz w:val="18"/>
          <w:szCs w:val="18"/>
          <w:u w:val="single"/>
          <w:lang w:val="cy-GB"/>
        </w:rPr>
      </w:pPr>
      <w:r>
        <w:rPr>
          <w:rFonts w:ascii="Helvetica" w:hAnsi="Helvetica"/>
          <w:sz w:val="18"/>
          <w:szCs w:val="18"/>
          <w:u w:val="single"/>
        </w:rPr>
        <w:t xml:space="preserve">GSF </w:t>
      </w:r>
      <w:r w:rsidR="00460668">
        <w:rPr>
          <w:rFonts w:ascii="Helvetica" w:hAnsi="Helvetica"/>
          <w:sz w:val="18"/>
          <w:szCs w:val="18"/>
          <w:u w:val="single"/>
        </w:rPr>
        <w:t>“Coaching Progress Review”</w:t>
      </w:r>
      <w:r w:rsidR="002F3E98">
        <w:rPr>
          <w:rFonts w:ascii="Helvetica" w:hAnsi="Helvetica"/>
          <w:sz w:val="18"/>
          <w:szCs w:val="18"/>
          <w:u w:val="single"/>
        </w:rPr>
        <w:t xml:space="preserve"> – Training Sessions</w:t>
      </w:r>
    </w:p>
    <w:p w14:paraId="6DC73F03" w14:textId="77777777" w:rsidR="00315CC3" w:rsidRPr="00757F06" w:rsidRDefault="00315CC3">
      <w:pPr>
        <w:rPr>
          <w:rFonts w:ascii="Helvetica" w:hAnsi="Helvetica"/>
          <w:sz w:val="18"/>
          <w:szCs w:val="18"/>
          <w:u w:val="single"/>
          <w:lang w:val="cy-GB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2217"/>
        <w:gridCol w:w="2218"/>
        <w:gridCol w:w="2217"/>
        <w:gridCol w:w="2218"/>
        <w:gridCol w:w="2218"/>
      </w:tblGrid>
      <w:tr w:rsidR="00315CC3" w:rsidRPr="00757F06" w14:paraId="489E4A20" w14:textId="77777777" w:rsidTr="00A4419A">
        <w:tc>
          <w:tcPr>
            <w:tcW w:w="2217" w:type="dxa"/>
          </w:tcPr>
          <w:p w14:paraId="512DA150" w14:textId="4A5D981B" w:rsidR="00315CC3" w:rsidRPr="00757F06" w:rsidRDefault="00315CC3">
            <w:pPr>
              <w:rPr>
                <w:rFonts w:ascii="Helvetica" w:hAnsi="Helvetica"/>
                <w:b/>
                <w:sz w:val="18"/>
                <w:szCs w:val="18"/>
                <w:lang w:val="cy-GB"/>
              </w:rPr>
            </w:pPr>
            <w:r w:rsidRPr="00757F06">
              <w:rPr>
                <w:rFonts w:ascii="Helvetica" w:hAnsi="Helvetica"/>
                <w:b/>
                <w:sz w:val="18"/>
                <w:szCs w:val="18"/>
                <w:lang w:val="cy-GB"/>
              </w:rPr>
              <w:t>Date</w:t>
            </w:r>
            <w:r w:rsidR="002F3E98">
              <w:rPr>
                <w:rFonts w:ascii="Helvetica" w:hAnsi="Helvetica"/>
                <w:b/>
                <w:sz w:val="18"/>
                <w:szCs w:val="18"/>
                <w:lang w:val="cy-GB"/>
              </w:rPr>
              <w:t xml:space="preserve"> of Review</w:t>
            </w:r>
          </w:p>
        </w:tc>
        <w:tc>
          <w:tcPr>
            <w:tcW w:w="2218" w:type="dxa"/>
          </w:tcPr>
          <w:p w14:paraId="5E9260DD" w14:textId="47C8CA01" w:rsidR="00315CC3" w:rsidRPr="00757F06" w:rsidRDefault="002F3E98">
            <w:pPr>
              <w:rPr>
                <w:rFonts w:ascii="Helvetica" w:hAnsi="Helvetica"/>
                <w:b/>
                <w:sz w:val="18"/>
                <w:szCs w:val="18"/>
                <w:lang w:val="cy-GB"/>
              </w:rPr>
            </w:pPr>
            <w:r>
              <w:rPr>
                <w:rFonts w:ascii="Helvetica" w:hAnsi="Helvetica"/>
                <w:b/>
                <w:sz w:val="18"/>
                <w:szCs w:val="18"/>
                <w:lang w:val="cy-GB"/>
              </w:rPr>
              <w:t>Coach</w:t>
            </w:r>
          </w:p>
        </w:tc>
        <w:tc>
          <w:tcPr>
            <w:tcW w:w="2217" w:type="dxa"/>
          </w:tcPr>
          <w:p w14:paraId="309AE038" w14:textId="4040C90F" w:rsidR="00315CC3" w:rsidRPr="00757F06" w:rsidRDefault="002F3E98">
            <w:pPr>
              <w:rPr>
                <w:rFonts w:ascii="Helvetica" w:hAnsi="Helvetica"/>
                <w:b/>
                <w:sz w:val="18"/>
                <w:szCs w:val="18"/>
                <w:lang w:val="cy-GB"/>
              </w:rPr>
            </w:pPr>
            <w:r>
              <w:rPr>
                <w:rFonts w:ascii="Helvetica" w:hAnsi="Helvetica"/>
                <w:b/>
                <w:sz w:val="18"/>
                <w:szCs w:val="18"/>
                <w:lang w:val="cy-GB"/>
              </w:rPr>
              <w:t>Age-group</w:t>
            </w:r>
          </w:p>
        </w:tc>
        <w:tc>
          <w:tcPr>
            <w:tcW w:w="2218" w:type="dxa"/>
          </w:tcPr>
          <w:p w14:paraId="40988754" w14:textId="27F1F4CA" w:rsidR="00315CC3" w:rsidRPr="00757F06" w:rsidRDefault="002F3E98">
            <w:pPr>
              <w:rPr>
                <w:rFonts w:ascii="Helvetica" w:hAnsi="Helvetica"/>
                <w:b/>
                <w:sz w:val="18"/>
                <w:szCs w:val="18"/>
                <w:lang w:val="cy-GB"/>
              </w:rPr>
            </w:pPr>
            <w:r>
              <w:rPr>
                <w:rFonts w:ascii="Helvetica" w:hAnsi="Helvetica"/>
                <w:b/>
                <w:sz w:val="18"/>
                <w:szCs w:val="18"/>
                <w:lang w:val="cy-GB"/>
              </w:rPr>
              <w:t>Next Review Date</w:t>
            </w:r>
          </w:p>
        </w:tc>
        <w:tc>
          <w:tcPr>
            <w:tcW w:w="2218" w:type="dxa"/>
          </w:tcPr>
          <w:p w14:paraId="368C8A31" w14:textId="5D6C2849" w:rsidR="00315CC3" w:rsidRPr="00757F06" w:rsidRDefault="002F3E98">
            <w:pPr>
              <w:rPr>
                <w:rFonts w:ascii="Helvetica" w:hAnsi="Helvetica"/>
                <w:b/>
                <w:sz w:val="18"/>
                <w:szCs w:val="18"/>
                <w:lang w:val="cy-GB"/>
              </w:rPr>
            </w:pPr>
            <w:r>
              <w:rPr>
                <w:rFonts w:ascii="Helvetica" w:hAnsi="Helvetica"/>
                <w:b/>
                <w:sz w:val="18"/>
                <w:szCs w:val="18"/>
                <w:lang w:val="cy-GB"/>
              </w:rPr>
              <w:t>Assessor</w:t>
            </w:r>
          </w:p>
        </w:tc>
      </w:tr>
      <w:tr w:rsidR="00315CC3" w:rsidRPr="00757F06" w14:paraId="02C57FDF" w14:textId="77777777" w:rsidTr="00A4419A">
        <w:tc>
          <w:tcPr>
            <w:tcW w:w="2217" w:type="dxa"/>
          </w:tcPr>
          <w:p w14:paraId="7B8E7CAC" w14:textId="77777777" w:rsidR="00315CC3" w:rsidRPr="00757F06" w:rsidRDefault="00315CC3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2218" w:type="dxa"/>
          </w:tcPr>
          <w:p w14:paraId="2451C487" w14:textId="77777777" w:rsidR="00315CC3" w:rsidRPr="00757F06" w:rsidRDefault="00315CC3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2217" w:type="dxa"/>
          </w:tcPr>
          <w:p w14:paraId="6FED3433" w14:textId="77777777" w:rsidR="00315CC3" w:rsidRPr="00757F06" w:rsidRDefault="00315CC3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2218" w:type="dxa"/>
          </w:tcPr>
          <w:p w14:paraId="79F87B77" w14:textId="77777777" w:rsidR="00315CC3" w:rsidRPr="00757F06" w:rsidRDefault="00315CC3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2218" w:type="dxa"/>
          </w:tcPr>
          <w:p w14:paraId="4CA576A5" w14:textId="45517FB7" w:rsidR="00315CC3" w:rsidRPr="00757F06" w:rsidRDefault="002F3E98">
            <w:pPr>
              <w:rPr>
                <w:rFonts w:ascii="Helvetica" w:hAnsi="Helvetica"/>
                <w:sz w:val="18"/>
                <w:szCs w:val="18"/>
                <w:lang w:val="cy-GB"/>
              </w:rPr>
            </w:pPr>
            <w:r>
              <w:rPr>
                <w:rFonts w:ascii="Helvetica" w:hAnsi="Helvetica"/>
                <w:sz w:val="18"/>
                <w:szCs w:val="18"/>
                <w:lang w:val="cy-GB"/>
              </w:rPr>
              <w:t>G</w:t>
            </w:r>
            <w:r>
              <w:rPr>
                <w:rFonts w:ascii="Helvetica" w:hAnsi="Helvetica" w:cs="Helvetica"/>
                <w:sz w:val="18"/>
                <w:szCs w:val="18"/>
                <w:lang w:val="cy-GB"/>
              </w:rPr>
              <w:t>é</w:t>
            </w:r>
            <w:r>
              <w:rPr>
                <w:rFonts w:ascii="Helvetica" w:hAnsi="Helvetica"/>
                <w:sz w:val="18"/>
                <w:szCs w:val="18"/>
                <w:lang w:val="cy-GB"/>
              </w:rPr>
              <w:t>rard Jones</w:t>
            </w:r>
          </w:p>
        </w:tc>
      </w:tr>
    </w:tbl>
    <w:p w14:paraId="43864E93" w14:textId="77777777" w:rsidR="00315CC3" w:rsidRPr="00757F06" w:rsidRDefault="00315CC3">
      <w:pPr>
        <w:rPr>
          <w:rFonts w:ascii="Helvetica" w:hAnsi="Helvetica"/>
          <w:sz w:val="18"/>
          <w:szCs w:val="18"/>
          <w:u w:val="single"/>
          <w:lang w:val="cy-GB"/>
        </w:r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1795"/>
        <w:gridCol w:w="4410"/>
        <w:gridCol w:w="3571"/>
        <w:gridCol w:w="479"/>
        <w:gridCol w:w="360"/>
        <w:gridCol w:w="450"/>
      </w:tblGrid>
      <w:tr w:rsidR="00A56402" w:rsidRPr="00757F06" w14:paraId="79342BF9" w14:textId="77777777" w:rsidTr="00FF4B90">
        <w:tc>
          <w:tcPr>
            <w:tcW w:w="1795" w:type="dxa"/>
          </w:tcPr>
          <w:p w14:paraId="755F8EB9" w14:textId="7421FA3C" w:rsidR="00A56402" w:rsidRPr="00757F06" w:rsidRDefault="00A56402">
            <w:pPr>
              <w:rPr>
                <w:rFonts w:ascii="Helvetica" w:hAnsi="Helvetica"/>
                <w:b/>
                <w:sz w:val="18"/>
                <w:szCs w:val="18"/>
                <w:lang w:val="cy-GB"/>
              </w:rPr>
            </w:pPr>
            <w:r>
              <w:rPr>
                <w:rFonts w:ascii="Helvetica" w:hAnsi="Helvetica"/>
                <w:b/>
                <w:sz w:val="18"/>
                <w:szCs w:val="18"/>
                <w:lang w:val="cy-GB"/>
              </w:rPr>
              <w:t>Coaching Process</w:t>
            </w:r>
          </w:p>
        </w:tc>
        <w:tc>
          <w:tcPr>
            <w:tcW w:w="4410" w:type="dxa"/>
          </w:tcPr>
          <w:p w14:paraId="6DF34045" w14:textId="470842F5" w:rsidR="00A56402" w:rsidRPr="00757F06" w:rsidRDefault="00A56402">
            <w:pPr>
              <w:rPr>
                <w:rFonts w:ascii="Helvetica" w:hAnsi="Helvetica"/>
                <w:b/>
                <w:sz w:val="18"/>
                <w:szCs w:val="18"/>
                <w:lang w:val="cy-GB"/>
              </w:rPr>
            </w:pPr>
            <w:r>
              <w:rPr>
                <w:rFonts w:ascii="Helvetica" w:hAnsi="Helvetica"/>
                <w:b/>
                <w:sz w:val="18"/>
                <w:szCs w:val="18"/>
                <w:lang w:val="cy-GB"/>
              </w:rPr>
              <w:t xml:space="preserve">Learning </w:t>
            </w:r>
            <w:r w:rsidRPr="00757F06">
              <w:rPr>
                <w:rFonts w:ascii="Helvetica" w:hAnsi="Helvetica"/>
                <w:b/>
                <w:sz w:val="18"/>
                <w:szCs w:val="18"/>
                <w:lang w:val="cy-GB"/>
              </w:rPr>
              <w:t>Outcomes</w:t>
            </w:r>
          </w:p>
        </w:tc>
        <w:tc>
          <w:tcPr>
            <w:tcW w:w="3571" w:type="dxa"/>
          </w:tcPr>
          <w:p w14:paraId="27F59B04" w14:textId="3A809DAB" w:rsidR="00A56402" w:rsidRPr="00757F06" w:rsidRDefault="00A56402">
            <w:pPr>
              <w:rPr>
                <w:rFonts w:ascii="Helvetica" w:hAnsi="Helvetica"/>
                <w:b/>
                <w:sz w:val="18"/>
                <w:szCs w:val="18"/>
                <w:lang w:val="cy-GB"/>
              </w:rPr>
            </w:pPr>
            <w:r w:rsidRPr="00757F06">
              <w:rPr>
                <w:rFonts w:ascii="Helvetica" w:hAnsi="Helvetica"/>
                <w:b/>
                <w:sz w:val="18"/>
                <w:szCs w:val="18"/>
                <w:lang w:val="cy-GB"/>
              </w:rPr>
              <w:t>Notes</w:t>
            </w:r>
          </w:p>
        </w:tc>
        <w:tc>
          <w:tcPr>
            <w:tcW w:w="479" w:type="dxa"/>
            <w:shd w:val="clear" w:color="auto" w:fill="FF0000"/>
          </w:tcPr>
          <w:p w14:paraId="1448BD5A" w14:textId="1D191AFB" w:rsidR="00A56402" w:rsidRPr="00C11A2F" w:rsidRDefault="00A56402">
            <w:pPr>
              <w:rPr>
                <w:rFonts w:cstheme="minorHAnsi"/>
                <w:b/>
                <w:sz w:val="16"/>
                <w:szCs w:val="16"/>
                <w:lang w:val="cy-GB"/>
              </w:rPr>
            </w:pPr>
          </w:p>
        </w:tc>
        <w:tc>
          <w:tcPr>
            <w:tcW w:w="360" w:type="dxa"/>
            <w:shd w:val="clear" w:color="auto" w:fill="FFFF00"/>
          </w:tcPr>
          <w:p w14:paraId="5045B12E" w14:textId="29BD7848" w:rsidR="00A56402" w:rsidRPr="00C11A2F" w:rsidRDefault="00A56402">
            <w:pPr>
              <w:rPr>
                <w:rFonts w:cstheme="minorHAnsi"/>
                <w:b/>
                <w:sz w:val="16"/>
                <w:szCs w:val="16"/>
                <w:lang w:val="cy-GB"/>
              </w:rPr>
            </w:pPr>
          </w:p>
        </w:tc>
        <w:tc>
          <w:tcPr>
            <w:tcW w:w="450" w:type="dxa"/>
            <w:shd w:val="clear" w:color="auto" w:fill="00B050"/>
          </w:tcPr>
          <w:p w14:paraId="4594D174" w14:textId="12BD8F14" w:rsidR="00A56402" w:rsidRPr="00C11A2F" w:rsidRDefault="00A56402">
            <w:pPr>
              <w:rPr>
                <w:rFonts w:cstheme="minorHAnsi"/>
                <w:b/>
                <w:sz w:val="16"/>
                <w:szCs w:val="16"/>
                <w:lang w:val="cy-GB"/>
              </w:rPr>
            </w:pPr>
          </w:p>
        </w:tc>
      </w:tr>
      <w:tr w:rsidR="00A56402" w:rsidRPr="00757F06" w14:paraId="0B7F0C45" w14:textId="77777777" w:rsidTr="00FF4B90">
        <w:trPr>
          <w:trHeight w:val="692"/>
        </w:trPr>
        <w:tc>
          <w:tcPr>
            <w:tcW w:w="1795" w:type="dxa"/>
          </w:tcPr>
          <w:p w14:paraId="170009D0" w14:textId="74F9AEA3" w:rsidR="00A56402" w:rsidRPr="00757F06" w:rsidRDefault="00A56402" w:rsidP="00612352">
            <w:pPr>
              <w:rPr>
                <w:rFonts w:ascii="Helvetica" w:hAnsi="Helvetica" w:cs="Times New Roman"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  <w:lang w:val="cy-GB"/>
              </w:rPr>
              <w:t>Introduction to Session          “Clear Learning Focus”</w:t>
            </w:r>
          </w:p>
        </w:tc>
        <w:tc>
          <w:tcPr>
            <w:tcW w:w="4410" w:type="dxa"/>
          </w:tcPr>
          <w:p w14:paraId="310A7A3A" w14:textId="77777777" w:rsidR="00A56402" w:rsidRDefault="00A56402" w:rsidP="00A4419A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  <w:t>Coach outlines the learning focus and objectives for the training session</w:t>
            </w:r>
          </w:p>
          <w:p w14:paraId="241E16E2" w14:textId="77777777" w:rsidR="00937B7A" w:rsidRDefault="00937B7A" w:rsidP="00A4419A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  <w:t>Coach activates learning process during session</w:t>
            </w:r>
          </w:p>
          <w:p w14:paraId="77853DA9" w14:textId="6B207417" w:rsidR="00937B7A" w:rsidRPr="00757F06" w:rsidRDefault="00937B7A" w:rsidP="00A4419A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  <w:t>Coach knows how/when to introduce topic</w:t>
            </w:r>
          </w:p>
        </w:tc>
        <w:tc>
          <w:tcPr>
            <w:tcW w:w="3571" w:type="dxa"/>
          </w:tcPr>
          <w:p w14:paraId="6080B155" w14:textId="77777777" w:rsidR="00A56402" w:rsidRPr="00757F06" w:rsidRDefault="00A5640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479" w:type="dxa"/>
          </w:tcPr>
          <w:p w14:paraId="441FE524" w14:textId="77777777" w:rsidR="00A56402" w:rsidRPr="00841081" w:rsidRDefault="00A56402">
            <w:pPr>
              <w:rPr>
                <w:rFonts w:ascii="Helvetica" w:hAnsi="Helvetica"/>
                <w:sz w:val="18"/>
                <w:szCs w:val="18"/>
                <w:highlight w:val="red"/>
                <w:lang w:val="cy-GB"/>
              </w:rPr>
            </w:pPr>
          </w:p>
        </w:tc>
        <w:tc>
          <w:tcPr>
            <w:tcW w:w="360" w:type="dxa"/>
          </w:tcPr>
          <w:p w14:paraId="674344C6" w14:textId="77777777" w:rsidR="00A56402" w:rsidRPr="00757F06" w:rsidRDefault="00A5640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450" w:type="dxa"/>
          </w:tcPr>
          <w:p w14:paraId="16A67910" w14:textId="1CAB009D" w:rsidR="00A56402" w:rsidRPr="00757F06" w:rsidRDefault="00A5640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</w:tr>
      <w:tr w:rsidR="00A56402" w:rsidRPr="00757F06" w14:paraId="7B625B84" w14:textId="77777777" w:rsidTr="00FF4B90">
        <w:tc>
          <w:tcPr>
            <w:tcW w:w="1795" w:type="dxa"/>
          </w:tcPr>
          <w:p w14:paraId="072ECF2B" w14:textId="29AD98B4" w:rsidR="00A56402" w:rsidRDefault="00CC0813" w:rsidP="00612352">
            <w:pPr>
              <w:rPr>
                <w:rFonts w:ascii="Helvetica" w:hAnsi="Helvetica" w:cs="Times New Roman"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  <w:lang w:val="cy-GB"/>
              </w:rPr>
              <w:t>Session Plan “Preparation &amp; Reflection”</w:t>
            </w:r>
            <w:r w:rsidR="00A56402">
              <w:rPr>
                <w:rFonts w:ascii="Helvetica" w:hAnsi="Helvetica" w:cs="Times New Roman"/>
                <w:color w:val="000000" w:themeColor="text1"/>
                <w:sz w:val="18"/>
                <w:szCs w:val="18"/>
                <w:lang w:val="cy-GB"/>
              </w:rPr>
              <w:t xml:space="preserve">         </w:t>
            </w:r>
          </w:p>
        </w:tc>
        <w:tc>
          <w:tcPr>
            <w:tcW w:w="4410" w:type="dxa"/>
          </w:tcPr>
          <w:p w14:paraId="3C637970" w14:textId="60D25970" w:rsidR="00A56402" w:rsidRDefault="00A56402" w:rsidP="00A4419A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  <w:t xml:space="preserve">5 Ws (What, Where, When, Who, Why) – football actions) </w:t>
            </w:r>
          </w:p>
          <w:p w14:paraId="16D8D0F8" w14:textId="11992D17" w:rsidR="00A56402" w:rsidRDefault="00A56402" w:rsidP="00A4419A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  <w:t>Session plan linked to the Curriculum Block and considers the players IDAPs with consideration for individual players being ‘Bullseyed’ in the session</w:t>
            </w:r>
          </w:p>
          <w:p w14:paraId="0FE79218" w14:textId="77777777" w:rsidR="00A56402" w:rsidRDefault="00A56402" w:rsidP="00A4419A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  <w:t>Learning Process acknowledges importance of “Perception-Decision-Action”</w:t>
            </w:r>
          </w:p>
          <w:p w14:paraId="6A8A6B8F" w14:textId="28973DFC" w:rsidR="00A56402" w:rsidRDefault="00A56402" w:rsidP="00A4419A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  <w:t xml:space="preserve">Consideration for Four-Corner Model </w:t>
            </w:r>
          </w:p>
          <w:p w14:paraId="5DB7800D" w14:textId="77777777" w:rsidR="00937B7A" w:rsidRDefault="00A56402" w:rsidP="00A4419A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  <w:t xml:space="preserve">Opportunity for informal learning </w:t>
            </w:r>
          </w:p>
          <w:p w14:paraId="4D31A26B" w14:textId="6CF3BD71" w:rsidR="00A56402" w:rsidRDefault="00A56402" w:rsidP="00A4419A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  <w:t>&amp; individual self-development</w:t>
            </w:r>
          </w:p>
          <w:p w14:paraId="3D8AC221" w14:textId="77777777" w:rsidR="00A56402" w:rsidRDefault="00A56402" w:rsidP="00A4419A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  <w:t>Practices and overall Session plan consists of linked-theme and construction of program for that week/block</w:t>
            </w:r>
          </w:p>
          <w:p w14:paraId="133822EF" w14:textId="77777777" w:rsidR="00A56402" w:rsidRDefault="00A56402" w:rsidP="00A4419A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  <w:t>Planned support process in terms of learning objectives, type of questions and interventions</w:t>
            </w:r>
          </w:p>
          <w:p w14:paraId="58DCCECB" w14:textId="77777777" w:rsidR="00A56402" w:rsidRDefault="00A56402" w:rsidP="00A4419A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  <w:t xml:space="preserve">Activities designed to inspire, connect and engage with the players throughout the Session Phases </w:t>
            </w:r>
          </w:p>
          <w:p w14:paraId="29CE4CDC" w14:textId="7DB0FAED" w:rsidR="00937B7A" w:rsidRDefault="00937B7A" w:rsidP="00A4419A">
            <w:pPr>
              <w:pStyle w:val="ListParagraph"/>
              <w:numPr>
                <w:ilvl w:val="0"/>
                <w:numId w:val="6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  <w:t>Coach engages in self-reflection during session &amp; post session to activate next session</w:t>
            </w:r>
          </w:p>
        </w:tc>
        <w:tc>
          <w:tcPr>
            <w:tcW w:w="3571" w:type="dxa"/>
          </w:tcPr>
          <w:p w14:paraId="1A4721E8" w14:textId="77777777" w:rsidR="00A56402" w:rsidRPr="00757F06" w:rsidRDefault="00A5640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479" w:type="dxa"/>
          </w:tcPr>
          <w:p w14:paraId="35EC7DAD" w14:textId="77777777" w:rsidR="00A56402" w:rsidRPr="00757F06" w:rsidRDefault="00A5640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360" w:type="dxa"/>
          </w:tcPr>
          <w:p w14:paraId="4C9E18C2" w14:textId="77777777" w:rsidR="00A56402" w:rsidRPr="00757F06" w:rsidRDefault="00A5640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450" w:type="dxa"/>
          </w:tcPr>
          <w:p w14:paraId="6828AC2E" w14:textId="77777777" w:rsidR="00A56402" w:rsidRPr="00757F06" w:rsidRDefault="00A5640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</w:tr>
      <w:tr w:rsidR="00A56402" w:rsidRPr="00757F06" w14:paraId="5F08DF06" w14:textId="77777777" w:rsidTr="00FF4B90">
        <w:tc>
          <w:tcPr>
            <w:tcW w:w="1795" w:type="dxa"/>
          </w:tcPr>
          <w:p w14:paraId="4CFDA585" w14:textId="01D520F1" w:rsidR="00A56402" w:rsidRPr="00757F06" w:rsidRDefault="00A56402" w:rsidP="002F4BC2">
            <w:pPr>
              <w:rPr>
                <w:rFonts w:ascii="Helvetica" w:hAnsi="Helvetica" w:cs="Times New Roman"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  <w:lang w:val="cy-GB"/>
              </w:rPr>
              <w:t>Practice Reinforces the Learning Focus</w:t>
            </w:r>
          </w:p>
          <w:p w14:paraId="33C739A7" w14:textId="03C8040A" w:rsidR="00937B7A" w:rsidRPr="00937B7A" w:rsidRDefault="00937B7A" w:rsidP="002F4BC2">
            <w:pPr>
              <w:rPr>
                <w:rFonts w:ascii="Helvetica" w:hAnsi="Helvetica"/>
                <w:b/>
                <w:sz w:val="18"/>
                <w:szCs w:val="18"/>
                <w:lang w:val="cy-GB"/>
              </w:rPr>
            </w:pPr>
          </w:p>
        </w:tc>
        <w:tc>
          <w:tcPr>
            <w:tcW w:w="4410" w:type="dxa"/>
          </w:tcPr>
          <w:p w14:paraId="39C3AB12" w14:textId="0CA632FC" w:rsidR="00A56402" w:rsidRDefault="00A56402" w:rsidP="00937B7A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  <w:t>Practice design promotes progressive learning, at the speed of the learner</w:t>
            </w:r>
          </w:p>
          <w:p w14:paraId="4BE953CC" w14:textId="77777777" w:rsidR="00937B7A" w:rsidRDefault="00A56402" w:rsidP="00937B7A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  <w:t>Practice relate to Club Curriculum &amp; Phase priorities, including Game-Style &amp; Individual Needs</w:t>
            </w:r>
          </w:p>
          <w:p w14:paraId="77EED9B9" w14:textId="46CD4553" w:rsidR="00A56402" w:rsidRPr="00937B7A" w:rsidRDefault="00A56402" w:rsidP="00937B7A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 w:rsidRPr="00937B7A"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  <w:t>Each activity promotes; Challenge, Competition, Choice, Confidence</w:t>
            </w:r>
          </w:p>
          <w:p w14:paraId="06ECA2DC" w14:textId="77777777" w:rsidR="00937B7A" w:rsidRDefault="00937B7A" w:rsidP="00937B7A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  <w:t>Practice relates to area and situation the ‘football action’ occur in</w:t>
            </w:r>
          </w:p>
          <w:p w14:paraId="3F308EFD" w14:textId="77777777" w:rsidR="00937B7A" w:rsidRDefault="00937B7A" w:rsidP="00937B7A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  <w:t xml:space="preserve">Design of the activities offer relevance to the players </w:t>
            </w:r>
          </w:p>
          <w:p w14:paraId="44EA5B2C" w14:textId="77777777" w:rsidR="00937B7A" w:rsidRDefault="00937B7A" w:rsidP="00937B7A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  <w:t>Clear Tasks set for Individuals &amp; Team/Small Groups</w:t>
            </w:r>
          </w:p>
          <w:p w14:paraId="6DB889F6" w14:textId="77777777" w:rsidR="00937B7A" w:rsidRDefault="00937B7A" w:rsidP="00937B7A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  <w:t>Clear method of scoring</w:t>
            </w:r>
          </w:p>
          <w:p w14:paraId="5B91A08C" w14:textId="77777777" w:rsidR="00937B7A" w:rsidRDefault="00937B7A" w:rsidP="00937B7A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  <w:t xml:space="preserve">Transition </w:t>
            </w:r>
          </w:p>
          <w:p w14:paraId="3AE937F9" w14:textId="7CC8F033" w:rsidR="00937B7A" w:rsidRPr="00153DEA" w:rsidRDefault="00937B7A" w:rsidP="00937B7A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  <w:t>Varying degrees of opponent pressure</w:t>
            </w:r>
          </w:p>
        </w:tc>
        <w:tc>
          <w:tcPr>
            <w:tcW w:w="3571" w:type="dxa"/>
          </w:tcPr>
          <w:p w14:paraId="20152E84" w14:textId="24CD40D7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479" w:type="dxa"/>
          </w:tcPr>
          <w:p w14:paraId="67A6365F" w14:textId="77777777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360" w:type="dxa"/>
          </w:tcPr>
          <w:p w14:paraId="463BDFC0" w14:textId="77777777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450" w:type="dxa"/>
          </w:tcPr>
          <w:p w14:paraId="6E80D218" w14:textId="1AB2538C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</w:tr>
      <w:tr w:rsidR="00A56402" w:rsidRPr="00757F06" w14:paraId="6F7A8C50" w14:textId="77777777" w:rsidTr="00FF4B90">
        <w:tc>
          <w:tcPr>
            <w:tcW w:w="1795" w:type="dxa"/>
          </w:tcPr>
          <w:p w14:paraId="5C0C0BAF" w14:textId="77777777" w:rsidR="00A56402" w:rsidRDefault="00937B7A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  <w:r>
              <w:rPr>
                <w:rFonts w:ascii="Helvetica" w:hAnsi="Helvetica"/>
                <w:sz w:val="18"/>
                <w:szCs w:val="18"/>
                <w:lang w:val="cy-GB"/>
              </w:rPr>
              <w:t>Positive Learning Environment</w:t>
            </w:r>
            <w:r w:rsidR="00FA53A7">
              <w:rPr>
                <w:rFonts w:ascii="Helvetica" w:hAnsi="Helvetica"/>
                <w:sz w:val="18"/>
                <w:szCs w:val="18"/>
                <w:lang w:val="cy-GB"/>
              </w:rPr>
              <w:t xml:space="preserve"> </w:t>
            </w:r>
          </w:p>
          <w:p w14:paraId="7260D034" w14:textId="43B97371" w:rsidR="00FA53A7" w:rsidRPr="00FA53A7" w:rsidRDefault="00FA53A7" w:rsidP="002F4BC2">
            <w:pPr>
              <w:rPr>
                <w:rFonts w:ascii="Helvetica" w:hAnsi="Helvetica"/>
                <w:b/>
                <w:sz w:val="18"/>
                <w:szCs w:val="18"/>
                <w:lang w:val="cy-GB"/>
              </w:rPr>
            </w:pPr>
          </w:p>
        </w:tc>
        <w:tc>
          <w:tcPr>
            <w:tcW w:w="4410" w:type="dxa"/>
          </w:tcPr>
          <w:p w14:paraId="31B3A279" w14:textId="1354E789" w:rsidR="00937B7A" w:rsidRPr="00841081" w:rsidRDefault="00937B7A" w:rsidP="00937B7A">
            <w:pPr>
              <w:pStyle w:val="ListParagraph"/>
              <w:numPr>
                <w:ilvl w:val="0"/>
                <w:numId w:val="21"/>
              </w:numP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  <w:t xml:space="preserve">Players feel confident and safe to </w:t>
            </w:r>
            <w:r w:rsidR="00FA53A7"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  <w:t>experiment and learn without fear of failure</w:t>
            </w:r>
          </w:p>
          <w:p w14:paraId="3B9227C2" w14:textId="77777777" w:rsidR="00A56402" w:rsidRDefault="00FA53A7" w:rsidP="00841081">
            <w:pPr>
              <w:pStyle w:val="ListParagraph"/>
              <w:numPr>
                <w:ilvl w:val="0"/>
                <w:numId w:val="21"/>
              </w:numP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  <w:t>Promotes positive values in line with Club vision</w:t>
            </w:r>
          </w:p>
          <w:p w14:paraId="072051BB" w14:textId="04BE3FAC" w:rsidR="00FA53A7" w:rsidRPr="00841081" w:rsidRDefault="00FA53A7" w:rsidP="00841081">
            <w:pPr>
              <w:pStyle w:val="ListParagraph"/>
              <w:numPr>
                <w:ilvl w:val="0"/>
                <w:numId w:val="21"/>
              </w:numP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  <w:t>Environment promotes high-performance learning &amp; achievement with good intensity</w:t>
            </w:r>
          </w:p>
        </w:tc>
        <w:tc>
          <w:tcPr>
            <w:tcW w:w="3571" w:type="dxa"/>
          </w:tcPr>
          <w:p w14:paraId="18C28213" w14:textId="77777777" w:rsidR="00A56402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  <w:p w14:paraId="47078B3D" w14:textId="77777777" w:rsidR="00A56402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  <w:p w14:paraId="23086A76" w14:textId="77777777" w:rsidR="00A56402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  <w:p w14:paraId="48305740" w14:textId="77777777" w:rsidR="00A56402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  <w:p w14:paraId="0CB410F9" w14:textId="77777777" w:rsidR="00A56402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  <w:p w14:paraId="7DEC29B4" w14:textId="03B49D50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479" w:type="dxa"/>
          </w:tcPr>
          <w:p w14:paraId="6808D620" w14:textId="77777777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360" w:type="dxa"/>
          </w:tcPr>
          <w:p w14:paraId="60B50A33" w14:textId="77777777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450" w:type="dxa"/>
          </w:tcPr>
          <w:p w14:paraId="360B6DA8" w14:textId="0203A3F1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</w:tr>
      <w:tr w:rsidR="00A56402" w:rsidRPr="00757F06" w14:paraId="06EBA0E9" w14:textId="77777777" w:rsidTr="00FF4B90">
        <w:tc>
          <w:tcPr>
            <w:tcW w:w="1795" w:type="dxa"/>
          </w:tcPr>
          <w:p w14:paraId="162AE536" w14:textId="7ADE7849" w:rsidR="00FF4B90" w:rsidRPr="00ED3B78" w:rsidRDefault="00A56402" w:rsidP="00FF4B90">
            <w:pPr>
              <w:rPr>
                <w:rFonts w:ascii="Helvetica" w:hAnsi="Helvetica" w:cs="Times New Roman"/>
                <w:b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  <w:lang w:val="cy-GB"/>
              </w:rPr>
              <w:t>Teaching Styles, Support &amp; Interventions</w:t>
            </w:r>
            <w:r w:rsidR="002F5725">
              <w:rPr>
                <w:rFonts w:ascii="Helvetica" w:hAnsi="Helvetica" w:cs="Times New Roman"/>
                <w:color w:val="000000" w:themeColor="text1"/>
                <w:sz w:val="18"/>
                <w:szCs w:val="18"/>
                <w:lang w:val="cy-GB"/>
              </w:rPr>
              <w:t xml:space="preserve">  </w:t>
            </w:r>
          </w:p>
          <w:p w14:paraId="4F68C003" w14:textId="2B4FB486" w:rsidR="00ED3B78" w:rsidRPr="00ED3B78" w:rsidRDefault="00ED3B78" w:rsidP="002F4BC2">
            <w:pPr>
              <w:rPr>
                <w:rFonts w:ascii="Helvetica" w:hAnsi="Helvetica" w:cs="Times New Roman"/>
                <w:b/>
                <w:color w:val="000000" w:themeColor="text1"/>
                <w:sz w:val="18"/>
                <w:szCs w:val="18"/>
                <w:lang w:val="cy-GB"/>
              </w:rPr>
            </w:pPr>
          </w:p>
        </w:tc>
        <w:tc>
          <w:tcPr>
            <w:tcW w:w="4410" w:type="dxa"/>
          </w:tcPr>
          <w:p w14:paraId="5928ABE4" w14:textId="77777777" w:rsidR="00A56402" w:rsidRDefault="00A56402" w:rsidP="002F4BC2">
            <w:pPr>
              <w:pStyle w:val="ListParagraph"/>
              <w:numPr>
                <w:ilvl w:val="0"/>
                <w:numId w:val="17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  <w:t>Range of coaching styles used to support player learning</w:t>
            </w:r>
          </w:p>
          <w:p w14:paraId="109A4B1C" w14:textId="77777777" w:rsidR="00A56402" w:rsidRDefault="00A56402" w:rsidP="002F4BC2">
            <w:pPr>
              <w:pStyle w:val="ListParagraph"/>
              <w:numPr>
                <w:ilvl w:val="0"/>
                <w:numId w:val="17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  <w:t>Interventions that promote ‘peer to peer learning’</w:t>
            </w:r>
          </w:p>
          <w:p w14:paraId="301FD2E7" w14:textId="77777777" w:rsidR="00A56402" w:rsidRDefault="00A56402" w:rsidP="00E8720C">
            <w:pPr>
              <w:pStyle w:val="ListParagraph"/>
              <w:numPr>
                <w:ilvl w:val="0"/>
                <w:numId w:val="17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  <w:t>Interventions that clear, concise and efficient through use of resources, technology, modelling, instruction, discussion and reflection</w:t>
            </w:r>
          </w:p>
          <w:p w14:paraId="4DF4B29F" w14:textId="77777777" w:rsidR="00A56402" w:rsidRDefault="00A56402" w:rsidP="00E8720C">
            <w:pPr>
              <w:pStyle w:val="ListParagraph"/>
              <w:numPr>
                <w:ilvl w:val="0"/>
                <w:numId w:val="17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  <w:t>Use of differentiation to enhance the learning experience for players</w:t>
            </w:r>
          </w:p>
          <w:p w14:paraId="4C2B95BB" w14:textId="77777777" w:rsidR="00A56402" w:rsidRDefault="00A56402" w:rsidP="00E8720C">
            <w:pPr>
              <w:pStyle w:val="ListParagraph"/>
              <w:numPr>
                <w:ilvl w:val="0"/>
                <w:numId w:val="17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  <w:t>Appropriate expectation and challenge for individuals</w:t>
            </w:r>
          </w:p>
          <w:p w14:paraId="284C529F" w14:textId="77777777" w:rsidR="00A56402" w:rsidRDefault="00A56402" w:rsidP="00E8720C">
            <w:pPr>
              <w:pStyle w:val="ListParagraph"/>
              <w:numPr>
                <w:ilvl w:val="0"/>
                <w:numId w:val="17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  <w:t>Opportunity for self-feedback and assessment throughout the session</w:t>
            </w:r>
          </w:p>
          <w:p w14:paraId="16418345" w14:textId="77777777" w:rsidR="00A56402" w:rsidRDefault="00A56402" w:rsidP="00E8720C">
            <w:pPr>
              <w:pStyle w:val="ListParagraph"/>
              <w:numPr>
                <w:ilvl w:val="0"/>
                <w:numId w:val="17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  <w:lastRenderedPageBreak/>
              <w:t>Identifies opportunities to ‘freeze effectively’, ‘coaching whilst game/practice is running’, ‘say nothing today but consider tomorrow’</w:t>
            </w:r>
          </w:p>
          <w:p w14:paraId="2857DC38" w14:textId="77777777" w:rsidR="00A56402" w:rsidRDefault="00A56402" w:rsidP="00E8720C">
            <w:pPr>
              <w:pStyle w:val="ListParagraph"/>
              <w:numPr>
                <w:ilvl w:val="0"/>
                <w:numId w:val="17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  <w:t>Demonstrates individual, unit-specific and team interventions</w:t>
            </w:r>
          </w:p>
          <w:p w14:paraId="009B1E51" w14:textId="4ECD3ADD" w:rsidR="00A56402" w:rsidRPr="00E8720C" w:rsidRDefault="00A56402" w:rsidP="00E8720C">
            <w:pPr>
              <w:pStyle w:val="ListParagraph"/>
              <w:numPr>
                <w:ilvl w:val="0"/>
                <w:numId w:val="17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  <w:t>Works effectively in small-groups, team or individuals</w:t>
            </w:r>
          </w:p>
        </w:tc>
        <w:tc>
          <w:tcPr>
            <w:tcW w:w="3571" w:type="dxa"/>
          </w:tcPr>
          <w:p w14:paraId="037F6061" w14:textId="77777777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479" w:type="dxa"/>
          </w:tcPr>
          <w:p w14:paraId="48A126C1" w14:textId="77777777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360" w:type="dxa"/>
          </w:tcPr>
          <w:p w14:paraId="09181B35" w14:textId="77777777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450" w:type="dxa"/>
          </w:tcPr>
          <w:p w14:paraId="695898D2" w14:textId="1C552278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bookmarkStart w:id="0" w:name="_GoBack"/>
        <w:bookmarkEnd w:id="0"/>
      </w:tr>
      <w:tr w:rsidR="00A56402" w:rsidRPr="00757F06" w14:paraId="23E9F8F8" w14:textId="77777777" w:rsidTr="00FF4B90">
        <w:tc>
          <w:tcPr>
            <w:tcW w:w="1795" w:type="dxa"/>
          </w:tcPr>
          <w:p w14:paraId="17417D39" w14:textId="3C8E97AF" w:rsidR="00A56402" w:rsidRPr="00757F06" w:rsidRDefault="00A56402" w:rsidP="002F4BC2">
            <w:pPr>
              <w:rPr>
                <w:rFonts w:ascii="Helvetica" w:hAnsi="Helvetica" w:cs="Times New Roman"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  <w:lang w:val="cy-GB"/>
              </w:rPr>
              <w:t>Coach Behaviours &amp; Presentation</w:t>
            </w:r>
            <w:r w:rsidR="00ED3B78">
              <w:rPr>
                <w:rFonts w:ascii="Helvetica" w:hAnsi="Helvetica" w:cs="Times New Roman"/>
                <w:color w:val="000000" w:themeColor="text1"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4410" w:type="dxa"/>
          </w:tcPr>
          <w:p w14:paraId="4FA2B6C8" w14:textId="6A690DD7" w:rsidR="00A56402" w:rsidRDefault="00A56402" w:rsidP="002F4BC2">
            <w:pPr>
              <w:pStyle w:val="ListParagraph"/>
              <w:numPr>
                <w:ilvl w:val="0"/>
                <w:numId w:val="17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  <w:t>Inspires, promotes rapport, connects well and engages the learners</w:t>
            </w:r>
          </w:p>
          <w:p w14:paraId="6CF48AFF" w14:textId="77777777" w:rsidR="00A56402" w:rsidRDefault="00A56402" w:rsidP="002F4BC2">
            <w:pPr>
              <w:pStyle w:val="ListParagraph"/>
              <w:numPr>
                <w:ilvl w:val="0"/>
                <w:numId w:val="17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  <w:t>Appearance is professional, wearing correct uniform and reinforces positive club values</w:t>
            </w:r>
          </w:p>
          <w:p w14:paraId="06F87C16" w14:textId="77777777" w:rsidR="00A56402" w:rsidRDefault="00A56402" w:rsidP="002F4BC2">
            <w:pPr>
              <w:pStyle w:val="ListParagraph"/>
              <w:numPr>
                <w:ilvl w:val="0"/>
                <w:numId w:val="17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  <w:t>Coach is self-aware of body-</w:t>
            </w:r>
            <w:proofErr w:type="spellStart"/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  <w:t>langauge</w:t>
            </w:r>
            <w:proofErr w:type="spellEnd"/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  <w:t xml:space="preserve"> and subconscious perceptions &amp; messages</w:t>
            </w:r>
          </w:p>
          <w:p w14:paraId="36E08DB7" w14:textId="42C0682B" w:rsidR="00A56402" w:rsidRDefault="00A56402" w:rsidP="002F4BC2">
            <w:pPr>
              <w:pStyle w:val="ListParagraph"/>
              <w:numPr>
                <w:ilvl w:val="0"/>
                <w:numId w:val="17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  <w:t>Coach demonstrates good use of subject knowledge</w:t>
            </w:r>
          </w:p>
          <w:p w14:paraId="073D272A" w14:textId="77777777" w:rsidR="00A56402" w:rsidRDefault="00A56402" w:rsidP="002F4BC2">
            <w:pPr>
              <w:pStyle w:val="ListParagraph"/>
              <w:numPr>
                <w:ilvl w:val="0"/>
                <w:numId w:val="17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  <w:t>Coach set clear targets within the session</w:t>
            </w:r>
          </w:p>
          <w:p w14:paraId="466DAB74" w14:textId="7FEE5F94" w:rsidR="00ED3B78" w:rsidRPr="00757F06" w:rsidRDefault="00ED3B78" w:rsidP="002F4BC2">
            <w:pPr>
              <w:pStyle w:val="ListParagraph"/>
              <w:numPr>
                <w:ilvl w:val="0"/>
                <w:numId w:val="17"/>
              </w:numPr>
              <w:ind w:left="365"/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en-GB"/>
              </w:rPr>
              <w:t>Manages own emotions effectively</w:t>
            </w:r>
          </w:p>
        </w:tc>
        <w:tc>
          <w:tcPr>
            <w:tcW w:w="3571" w:type="dxa"/>
          </w:tcPr>
          <w:p w14:paraId="4B19178B" w14:textId="367F6288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479" w:type="dxa"/>
          </w:tcPr>
          <w:p w14:paraId="1CA9133A" w14:textId="77777777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360" w:type="dxa"/>
          </w:tcPr>
          <w:p w14:paraId="15640F8D" w14:textId="77777777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450" w:type="dxa"/>
          </w:tcPr>
          <w:p w14:paraId="1D5368D8" w14:textId="7CD869E9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</w:tr>
      <w:tr w:rsidR="00A56402" w:rsidRPr="00757F06" w14:paraId="66149303" w14:textId="77777777" w:rsidTr="00FF4B90">
        <w:tc>
          <w:tcPr>
            <w:tcW w:w="1795" w:type="dxa"/>
          </w:tcPr>
          <w:p w14:paraId="69736CEE" w14:textId="455DE20D" w:rsidR="00A56402" w:rsidRPr="00757F06" w:rsidRDefault="00A56402" w:rsidP="00D85C1A">
            <w:pPr>
              <w:rPr>
                <w:rFonts w:ascii="Helvetica" w:hAnsi="Helvetica" w:cs="Times New Roman"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  <w:lang w:val="cy-GB"/>
              </w:rPr>
              <w:t>Organisation, Set-up and Session Management</w:t>
            </w:r>
            <w:r w:rsidR="00ED3B78">
              <w:rPr>
                <w:rFonts w:ascii="Helvetica" w:hAnsi="Helvetica" w:cs="Times New Roman"/>
                <w:color w:val="000000" w:themeColor="text1"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4410" w:type="dxa"/>
          </w:tcPr>
          <w:p w14:paraId="3D9488F2" w14:textId="26107428" w:rsidR="00A56402" w:rsidRDefault="00A56402" w:rsidP="00D85C1A">
            <w:pPr>
              <w:pStyle w:val="ListParagraph"/>
              <w:numPr>
                <w:ilvl w:val="0"/>
                <w:numId w:val="22"/>
              </w:numP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  <w:t>Effective use of area space and resources</w:t>
            </w:r>
          </w:p>
          <w:p w14:paraId="6044F267" w14:textId="23822D68" w:rsidR="00A56402" w:rsidRDefault="00A56402" w:rsidP="00D85C1A">
            <w:pPr>
              <w:pStyle w:val="ListParagraph"/>
              <w:numPr>
                <w:ilvl w:val="0"/>
                <w:numId w:val="22"/>
              </w:numP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  <w:t xml:space="preserve">Relevant to the numbers involved in the situation and the activity </w:t>
            </w:r>
          </w:p>
          <w:p w14:paraId="0C26D2BC" w14:textId="464BFBAF" w:rsidR="00A56402" w:rsidRPr="00D85C1A" w:rsidRDefault="00A56402" w:rsidP="00066FDE">
            <w:pPr>
              <w:pStyle w:val="ListParagraph"/>
              <w:numPr>
                <w:ilvl w:val="0"/>
                <w:numId w:val="22"/>
              </w:numP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</w:rPr>
              <w:t>Consideration for duration, work-load, intensity, including transitions</w:t>
            </w:r>
          </w:p>
        </w:tc>
        <w:tc>
          <w:tcPr>
            <w:tcW w:w="3571" w:type="dxa"/>
          </w:tcPr>
          <w:p w14:paraId="6E57236E" w14:textId="77777777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479" w:type="dxa"/>
          </w:tcPr>
          <w:p w14:paraId="1FF736FD" w14:textId="77777777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360" w:type="dxa"/>
          </w:tcPr>
          <w:p w14:paraId="57E86B8F" w14:textId="77777777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450" w:type="dxa"/>
          </w:tcPr>
          <w:p w14:paraId="6A053D7B" w14:textId="3AB54A19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</w:tr>
      <w:tr w:rsidR="00A56402" w:rsidRPr="00757F06" w14:paraId="0B6A7E07" w14:textId="77777777" w:rsidTr="00FF4B90">
        <w:tc>
          <w:tcPr>
            <w:tcW w:w="1795" w:type="dxa"/>
          </w:tcPr>
          <w:p w14:paraId="0FF686F9" w14:textId="77777777" w:rsidR="00ED3B78" w:rsidRDefault="00A56402" w:rsidP="002F4BC2">
            <w:pPr>
              <w:rPr>
                <w:rFonts w:ascii="Helvetica" w:hAnsi="Helvetica" w:cs="Times New Roman"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  <w:lang w:val="cy-GB"/>
              </w:rPr>
              <w:t>Coaching Position</w:t>
            </w:r>
          </w:p>
          <w:p w14:paraId="7211075B" w14:textId="3DB5DF85" w:rsidR="00A56402" w:rsidRPr="00ED3B78" w:rsidRDefault="00A56402" w:rsidP="002F4BC2">
            <w:pPr>
              <w:rPr>
                <w:rFonts w:ascii="Helvetica" w:hAnsi="Helvetica" w:cs="Times New Roman"/>
                <w:b/>
                <w:color w:val="000000" w:themeColor="text1"/>
                <w:sz w:val="18"/>
                <w:szCs w:val="18"/>
                <w:lang w:val="cy-GB"/>
              </w:rPr>
            </w:pPr>
          </w:p>
        </w:tc>
        <w:tc>
          <w:tcPr>
            <w:tcW w:w="4410" w:type="dxa"/>
          </w:tcPr>
          <w:p w14:paraId="73B3179F" w14:textId="77777777" w:rsidR="00A56402" w:rsidRDefault="00A56402" w:rsidP="00D85C1A">
            <w:pPr>
              <w:pStyle w:val="ListParagraph"/>
              <w:numPr>
                <w:ilvl w:val="0"/>
                <w:numId w:val="23"/>
              </w:numP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  <w:t>Coach adopts effective coaching position that doesn’t disturb the activity</w:t>
            </w:r>
          </w:p>
          <w:p w14:paraId="125414F0" w14:textId="513CFA7D" w:rsidR="00A56402" w:rsidRPr="00D85C1A" w:rsidRDefault="00A56402" w:rsidP="00D85C1A">
            <w:pPr>
              <w:pStyle w:val="ListParagraph"/>
              <w:numPr>
                <w:ilvl w:val="0"/>
                <w:numId w:val="23"/>
              </w:numP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</w:pPr>
            <w:r>
              <w:rPr>
                <w:rFonts w:ascii="Helvetica" w:hAnsi="Helvetica" w:cs="Times New Roman"/>
                <w:i/>
                <w:color w:val="000000" w:themeColor="text1"/>
                <w:sz w:val="18"/>
                <w:szCs w:val="18"/>
                <w:lang w:val="cy-GB"/>
              </w:rPr>
              <w:t>Position that enables good vantage point for observation</w:t>
            </w:r>
          </w:p>
        </w:tc>
        <w:tc>
          <w:tcPr>
            <w:tcW w:w="3571" w:type="dxa"/>
          </w:tcPr>
          <w:p w14:paraId="1A1C674F" w14:textId="77777777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479" w:type="dxa"/>
          </w:tcPr>
          <w:p w14:paraId="4EB40044" w14:textId="77777777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360" w:type="dxa"/>
          </w:tcPr>
          <w:p w14:paraId="01CE8097" w14:textId="77777777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450" w:type="dxa"/>
          </w:tcPr>
          <w:p w14:paraId="6A7AFDE1" w14:textId="0A733BEC" w:rsidR="00A56402" w:rsidRPr="00757F06" w:rsidRDefault="00A56402" w:rsidP="002F4BC2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</w:tr>
    </w:tbl>
    <w:p w14:paraId="75E9499C" w14:textId="5A9CEDD0" w:rsidR="00F53B0A" w:rsidRPr="00757F06" w:rsidRDefault="00F53B0A">
      <w:pPr>
        <w:rPr>
          <w:rFonts w:ascii="Helvetica" w:hAnsi="Helvetica"/>
          <w:sz w:val="2"/>
          <w:szCs w:val="2"/>
        </w:rPr>
      </w:pPr>
    </w:p>
    <w:sectPr w:rsidR="00F53B0A" w:rsidRPr="00757F06" w:rsidSect="00315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61E8"/>
    <w:multiLevelType w:val="hybridMultilevel"/>
    <w:tmpl w:val="2580FC6E"/>
    <w:lvl w:ilvl="0" w:tplc="94DE72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373B"/>
    <w:multiLevelType w:val="hybridMultilevel"/>
    <w:tmpl w:val="407A0AE8"/>
    <w:lvl w:ilvl="0" w:tplc="205CAA2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A7D59"/>
    <w:multiLevelType w:val="hybridMultilevel"/>
    <w:tmpl w:val="64AEF3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E18"/>
    <w:multiLevelType w:val="hybridMultilevel"/>
    <w:tmpl w:val="B3B269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847"/>
    <w:multiLevelType w:val="hybridMultilevel"/>
    <w:tmpl w:val="E81AC776"/>
    <w:lvl w:ilvl="0" w:tplc="76C83E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46CE"/>
    <w:multiLevelType w:val="hybridMultilevel"/>
    <w:tmpl w:val="FE00DD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7481B"/>
    <w:multiLevelType w:val="hybridMultilevel"/>
    <w:tmpl w:val="FE163B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26C75"/>
    <w:multiLevelType w:val="hybridMultilevel"/>
    <w:tmpl w:val="2E60A4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627FD5"/>
    <w:multiLevelType w:val="hybridMultilevel"/>
    <w:tmpl w:val="DED084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E7043E"/>
    <w:multiLevelType w:val="hybridMultilevel"/>
    <w:tmpl w:val="9FAAEDE8"/>
    <w:lvl w:ilvl="0" w:tplc="189C98C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29E0"/>
    <w:multiLevelType w:val="hybridMultilevel"/>
    <w:tmpl w:val="5BB81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A458A"/>
    <w:multiLevelType w:val="multilevel"/>
    <w:tmpl w:val="096AA80E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76A0C"/>
    <w:multiLevelType w:val="hybridMultilevel"/>
    <w:tmpl w:val="BE704AE2"/>
    <w:lvl w:ilvl="0" w:tplc="4F501D98">
      <w:start w:val="1"/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2C2232"/>
    <w:multiLevelType w:val="hybridMultilevel"/>
    <w:tmpl w:val="3090599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017AC7"/>
    <w:multiLevelType w:val="hybridMultilevel"/>
    <w:tmpl w:val="F19CA510"/>
    <w:lvl w:ilvl="0" w:tplc="DE8080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F4CE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CCE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C6F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8EFC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ADC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0F5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CF2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00E1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70481"/>
    <w:multiLevelType w:val="hybridMultilevel"/>
    <w:tmpl w:val="450413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048CC"/>
    <w:multiLevelType w:val="hybridMultilevel"/>
    <w:tmpl w:val="D26E7B08"/>
    <w:lvl w:ilvl="0" w:tplc="A522812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4725E"/>
    <w:multiLevelType w:val="hybridMultilevel"/>
    <w:tmpl w:val="91E46206"/>
    <w:lvl w:ilvl="0" w:tplc="004E26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45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88FC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EA0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64F4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E56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691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47F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2E4F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D6823"/>
    <w:multiLevelType w:val="hybridMultilevel"/>
    <w:tmpl w:val="B55E55C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88BADAE6">
      <w:numFmt w:val="bullet"/>
      <w:lvlText w:val="-"/>
      <w:lvlJc w:val="left"/>
      <w:pPr>
        <w:ind w:left="0" w:hanging="360"/>
      </w:pPr>
      <w:rPr>
        <w:rFonts w:ascii="Calibri" w:eastAsiaTheme="minorHAnsi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6098C"/>
    <w:multiLevelType w:val="hybridMultilevel"/>
    <w:tmpl w:val="1E2E452A"/>
    <w:lvl w:ilvl="0" w:tplc="818EA9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631ABE"/>
    <w:multiLevelType w:val="hybridMultilevel"/>
    <w:tmpl w:val="096AA80E"/>
    <w:lvl w:ilvl="0" w:tplc="DC2872D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555F2"/>
    <w:multiLevelType w:val="hybridMultilevel"/>
    <w:tmpl w:val="B652FBA8"/>
    <w:lvl w:ilvl="0" w:tplc="840C4D6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5659B"/>
    <w:multiLevelType w:val="hybridMultilevel"/>
    <w:tmpl w:val="3EB039BC"/>
    <w:lvl w:ilvl="0" w:tplc="F1D0753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9"/>
  </w:num>
  <w:num w:numId="5">
    <w:abstractNumId w:val="18"/>
  </w:num>
  <w:num w:numId="6">
    <w:abstractNumId w:val="15"/>
  </w:num>
  <w:num w:numId="7">
    <w:abstractNumId w:val="5"/>
  </w:num>
  <w:num w:numId="8">
    <w:abstractNumId w:val="1"/>
  </w:num>
  <w:num w:numId="9">
    <w:abstractNumId w:val="20"/>
  </w:num>
  <w:num w:numId="10">
    <w:abstractNumId w:val="11"/>
  </w:num>
  <w:num w:numId="11">
    <w:abstractNumId w:val="21"/>
  </w:num>
  <w:num w:numId="12">
    <w:abstractNumId w:val="22"/>
  </w:num>
  <w:num w:numId="13">
    <w:abstractNumId w:val="4"/>
  </w:num>
  <w:num w:numId="14">
    <w:abstractNumId w:val="10"/>
  </w:num>
  <w:num w:numId="15">
    <w:abstractNumId w:val="7"/>
  </w:num>
  <w:num w:numId="16">
    <w:abstractNumId w:val="6"/>
  </w:num>
  <w:num w:numId="17">
    <w:abstractNumId w:val="2"/>
  </w:num>
  <w:num w:numId="18">
    <w:abstractNumId w:val="17"/>
  </w:num>
  <w:num w:numId="19">
    <w:abstractNumId w:val="14"/>
  </w:num>
  <w:num w:numId="20">
    <w:abstractNumId w:val="12"/>
  </w:num>
  <w:num w:numId="21">
    <w:abstractNumId w:val="3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87"/>
    <w:rsid w:val="00066FDE"/>
    <w:rsid w:val="0009411C"/>
    <w:rsid w:val="000E4BC4"/>
    <w:rsid w:val="0010312D"/>
    <w:rsid w:val="001111A9"/>
    <w:rsid w:val="00132BC4"/>
    <w:rsid w:val="00150CCF"/>
    <w:rsid w:val="00153DEA"/>
    <w:rsid w:val="00166696"/>
    <w:rsid w:val="001A5F34"/>
    <w:rsid w:val="001B1A1D"/>
    <w:rsid w:val="001B37D6"/>
    <w:rsid w:val="001B7FBB"/>
    <w:rsid w:val="0021636E"/>
    <w:rsid w:val="00244250"/>
    <w:rsid w:val="00261F8F"/>
    <w:rsid w:val="002966BE"/>
    <w:rsid w:val="002A4A31"/>
    <w:rsid w:val="002F3E98"/>
    <w:rsid w:val="002F4BC2"/>
    <w:rsid w:val="002F5725"/>
    <w:rsid w:val="00315CC3"/>
    <w:rsid w:val="00344FD1"/>
    <w:rsid w:val="003B5103"/>
    <w:rsid w:val="003D69EC"/>
    <w:rsid w:val="00460668"/>
    <w:rsid w:val="00496343"/>
    <w:rsid w:val="004A536F"/>
    <w:rsid w:val="0052445F"/>
    <w:rsid w:val="005D0D00"/>
    <w:rsid w:val="005D6B6E"/>
    <w:rsid w:val="005F3D93"/>
    <w:rsid w:val="005F73D0"/>
    <w:rsid w:val="00612352"/>
    <w:rsid w:val="00655108"/>
    <w:rsid w:val="00690CDF"/>
    <w:rsid w:val="006D6996"/>
    <w:rsid w:val="007019E4"/>
    <w:rsid w:val="007074DE"/>
    <w:rsid w:val="00721774"/>
    <w:rsid w:val="007230C5"/>
    <w:rsid w:val="00757F06"/>
    <w:rsid w:val="0077252C"/>
    <w:rsid w:val="007D7B8C"/>
    <w:rsid w:val="00805381"/>
    <w:rsid w:val="00841081"/>
    <w:rsid w:val="00851EEF"/>
    <w:rsid w:val="0085662D"/>
    <w:rsid w:val="0087521B"/>
    <w:rsid w:val="00880E9B"/>
    <w:rsid w:val="00937B7A"/>
    <w:rsid w:val="00950B73"/>
    <w:rsid w:val="00982AA4"/>
    <w:rsid w:val="0099461A"/>
    <w:rsid w:val="00A04746"/>
    <w:rsid w:val="00A2296E"/>
    <w:rsid w:val="00A30E52"/>
    <w:rsid w:val="00A4419A"/>
    <w:rsid w:val="00A56402"/>
    <w:rsid w:val="00A77E46"/>
    <w:rsid w:val="00A82E6C"/>
    <w:rsid w:val="00AD3AA8"/>
    <w:rsid w:val="00AE5CA9"/>
    <w:rsid w:val="00B2684B"/>
    <w:rsid w:val="00B405A8"/>
    <w:rsid w:val="00B61EAD"/>
    <w:rsid w:val="00C11A2F"/>
    <w:rsid w:val="00C13250"/>
    <w:rsid w:val="00C21515"/>
    <w:rsid w:val="00C46A9B"/>
    <w:rsid w:val="00C50115"/>
    <w:rsid w:val="00CA1587"/>
    <w:rsid w:val="00CC0813"/>
    <w:rsid w:val="00CC6DFD"/>
    <w:rsid w:val="00D85C1A"/>
    <w:rsid w:val="00DC31B6"/>
    <w:rsid w:val="00DC7980"/>
    <w:rsid w:val="00E3308A"/>
    <w:rsid w:val="00E44571"/>
    <w:rsid w:val="00E630C2"/>
    <w:rsid w:val="00E8720C"/>
    <w:rsid w:val="00EA0093"/>
    <w:rsid w:val="00ED3B78"/>
    <w:rsid w:val="00F376AD"/>
    <w:rsid w:val="00F53B0A"/>
    <w:rsid w:val="00F65E0F"/>
    <w:rsid w:val="00F7576C"/>
    <w:rsid w:val="00FA53A7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7B65EF"/>
  <w15:docId w15:val="{D1B77083-7A42-4A82-B758-94C85D23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5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7F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8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6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2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359F71-BB86-4E49-92DC-465B3A95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Jones - Head of Coaching</dc:creator>
  <cp:keywords/>
  <dc:description/>
  <cp:lastModifiedBy>Gerard Jonès</cp:lastModifiedBy>
  <cp:revision>2</cp:revision>
  <cp:lastPrinted>2017-02-07T17:59:00Z</cp:lastPrinted>
  <dcterms:created xsi:type="dcterms:W3CDTF">2017-12-26T18:31:00Z</dcterms:created>
  <dcterms:modified xsi:type="dcterms:W3CDTF">2017-12-26T18:31:00Z</dcterms:modified>
</cp:coreProperties>
</file>