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FCCA" w14:textId="5978309D" w:rsidR="007352C5" w:rsidRPr="007352C5" w:rsidRDefault="007352C5" w:rsidP="007352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>
        <w:rPr>
          <w:noProof/>
        </w:rPr>
        <w:drawing>
          <wp:inline distT="0" distB="0" distL="0" distR="0" wp14:anchorId="5CD02D58" wp14:editId="3968620F">
            <wp:extent cx="4921250" cy="1073150"/>
            <wp:effectExtent l="0" t="0" r="0" b="0"/>
            <wp:docPr id="5" name="Picture 5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 xml:space="preserve"> </w:t>
      </w:r>
    </w:p>
    <w:p w14:paraId="1C6F7950" w14:textId="77777777" w:rsidR="007352C5" w:rsidRDefault="007352C5" w:rsidP="007352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</w:p>
    <w:p w14:paraId="512B4264" w14:textId="74FCAC6B" w:rsidR="007352C5" w:rsidRPr="007352C5" w:rsidRDefault="007352C5" w:rsidP="007352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CVRD website November/23</w:t>
      </w:r>
    </w:p>
    <w:p w14:paraId="3262721A" w14:textId="77777777" w:rsidR="007352C5" w:rsidRDefault="007352C5" w:rsidP="007352C5">
      <w:pPr>
        <w:shd w:val="clear" w:color="auto" w:fill="008794"/>
        <w:spacing w:after="0" w:line="240" w:lineRule="atLeast"/>
        <w:outlineLvl w:val="0"/>
        <w:rPr>
          <w:rFonts w:ascii="Libre Franklin" w:eastAsia="Times New Roman" w:hAnsi="Libre Franklin" w:cs="Times New Roman"/>
          <w:color w:val="FFFFFF"/>
          <w:kern w:val="3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color w:val="FFFFFF"/>
          <w:kern w:val="36"/>
          <w:sz w:val="24"/>
          <w:szCs w:val="24"/>
          <w:lang w:eastAsia="en-CA"/>
        </w:rPr>
        <w:t>https://www.comoxvalleyrd.ca/projects-initiatives/past-current-projects/hornby-denman-high-speed-internet</w:t>
      </w:r>
    </w:p>
    <w:p w14:paraId="05C00DCA" w14:textId="77777777" w:rsidR="007352C5" w:rsidRPr="007352C5" w:rsidRDefault="007352C5" w:rsidP="007352C5">
      <w:pPr>
        <w:shd w:val="clear" w:color="auto" w:fill="008794"/>
        <w:spacing w:after="0" w:line="240" w:lineRule="atLeast"/>
        <w:outlineLvl w:val="0"/>
        <w:rPr>
          <w:rFonts w:ascii="Libre Franklin" w:eastAsia="Times New Roman" w:hAnsi="Libre Franklin" w:cs="Times New Roman"/>
          <w:color w:val="FFFFFF"/>
          <w:kern w:val="36"/>
          <w:sz w:val="24"/>
          <w:szCs w:val="24"/>
          <w:lang w:eastAsia="en-CA"/>
        </w:rPr>
      </w:pPr>
    </w:p>
    <w:p w14:paraId="039ED292" w14:textId="095DE402" w:rsidR="007352C5" w:rsidRPr="007352C5" w:rsidRDefault="007352C5" w:rsidP="007352C5">
      <w:pPr>
        <w:shd w:val="clear" w:color="auto" w:fill="008794"/>
        <w:spacing w:after="0" w:line="240" w:lineRule="atLeast"/>
        <w:outlineLvl w:val="0"/>
        <w:rPr>
          <w:rFonts w:ascii="Libre Franklin" w:eastAsia="Times New Roman" w:hAnsi="Libre Franklin" w:cs="Times New Roman"/>
          <w:color w:val="FFFFFF"/>
          <w:kern w:val="36"/>
          <w:sz w:val="45"/>
          <w:szCs w:val="45"/>
          <w:lang w:eastAsia="en-CA"/>
        </w:rPr>
      </w:pPr>
      <w:r w:rsidRPr="007352C5">
        <w:rPr>
          <w:rFonts w:ascii="Libre Franklin" w:eastAsia="Times New Roman" w:hAnsi="Libre Franklin" w:cs="Times New Roman"/>
          <w:color w:val="FFFFFF"/>
          <w:kern w:val="36"/>
          <w:sz w:val="45"/>
          <w:szCs w:val="45"/>
          <w:lang w:eastAsia="en-CA"/>
        </w:rPr>
        <w:t>Hornby &amp; Denman High Speed Internet</w:t>
      </w:r>
    </w:p>
    <w:p w14:paraId="7F00CF27" w14:textId="2B3EB2D9" w:rsidR="007352C5" w:rsidRPr="007352C5" w:rsidRDefault="007352C5" w:rsidP="007352C5">
      <w:pPr>
        <w:shd w:val="clear" w:color="auto" w:fill="F7F5F2"/>
        <w:spacing w:after="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</w:p>
    <w:p w14:paraId="5D17FA23" w14:textId="09E3530A" w:rsidR="007352C5" w:rsidRPr="007352C5" w:rsidRDefault="007352C5" w:rsidP="007352C5">
      <w:pPr>
        <w:shd w:val="clear" w:color="auto" w:fill="F7F5F2"/>
        <w:spacing w:after="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>
        <w:rPr>
          <w:noProof/>
        </w:rPr>
        <w:drawing>
          <wp:inline distT="0" distB="0" distL="0" distR="0" wp14:anchorId="70F55922" wp14:editId="4A390ABD">
            <wp:extent cx="5943600" cy="2267177"/>
            <wp:effectExtent l="0" t="0" r="0" b="0"/>
            <wp:docPr id="596729934" name="Picture 596729934" descr="A close-up of a c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729934" name="Picture 596729934" descr="A close-up of a c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3EB00" w14:textId="77777777" w:rsidR="007352C5" w:rsidRPr="007352C5" w:rsidRDefault="007352C5" w:rsidP="007352C5">
      <w:pPr>
        <w:numPr>
          <w:ilvl w:val="0"/>
          <w:numId w:val="2"/>
        </w:numPr>
        <w:shd w:val="clear" w:color="auto" w:fill="F7F5F2"/>
        <w:spacing w:after="0" w:line="240" w:lineRule="auto"/>
        <w:jc w:val="center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1</w:t>
      </w:r>
    </w:p>
    <w:p w14:paraId="71BB5A7B" w14:textId="77777777" w:rsidR="007352C5" w:rsidRPr="007352C5" w:rsidRDefault="007352C5" w:rsidP="007352C5">
      <w:pPr>
        <w:numPr>
          <w:ilvl w:val="0"/>
          <w:numId w:val="2"/>
        </w:numPr>
        <w:shd w:val="clear" w:color="auto" w:fill="F7F5F2"/>
        <w:spacing w:after="0" w:line="240" w:lineRule="auto"/>
        <w:jc w:val="center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2</w:t>
      </w:r>
    </w:p>
    <w:p w14:paraId="094DDAB7" w14:textId="77777777" w:rsidR="007352C5" w:rsidRPr="007352C5" w:rsidRDefault="007352C5" w:rsidP="007352C5">
      <w:pPr>
        <w:shd w:val="clear" w:color="auto" w:fill="F7F5F2"/>
        <w:spacing w:after="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hyperlink r:id="rId7" w:history="1">
        <w:r w:rsidRPr="007352C5">
          <w:rPr>
            <w:rFonts w:ascii="Libre Franklin" w:eastAsia="Times New Roman" w:hAnsi="Libre Franklin" w:cs="Times New Roman"/>
            <w:color w:val="008794"/>
            <w:sz w:val="24"/>
            <w:szCs w:val="24"/>
            <w:u w:val="single"/>
            <w:lang w:eastAsia="en-CA"/>
          </w:rPr>
          <w:t>CVRD Contact</w:t>
        </w:r>
      </w:hyperlink>
    </w:p>
    <w:p w14:paraId="0ACC5DCC" w14:textId="77777777" w:rsidR="007352C5" w:rsidRPr="007352C5" w:rsidRDefault="007352C5" w:rsidP="007352C5">
      <w:pPr>
        <w:shd w:val="clear" w:color="auto" w:fill="FFFFFF"/>
        <w:spacing w:after="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Corporate Services-</w:t>
      </w:r>
    </w:p>
    <w:p w14:paraId="5D37213E" w14:textId="77777777" w:rsidR="007352C5" w:rsidRPr="007352C5" w:rsidRDefault="007352C5" w:rsidP="007352C5">
      <w:pPr>
        <w:shd w:val="clear" w:color="auto" w:fill="FFFFFF"/>
        <w:spacing w:after="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Material Icons" w:eastAsia="Times New Roman" w:hAnsi="Material Icons" w:cs="Times New Roman"/>
          <w:color w:val="1E345D"/>
          <w:sz w:val="24"/>
          <w:szCs w:val="24"/>
          <w:lang w:eastAsia="en-CA"/>
        </w:rPr>
        <w:t></w:t>
      </w:r>
      <w:hyperlink r:id="rId8" w:history="1">
        <w:r w:rsidRPr="007352C5">
          <w:rPr>
            <w:rFonts w:ascii="Libre Franklin" w:eastAsia="Times New Roman" w:hAnsi="Libre Franklin" w:cs="Times New Roman"/>
            <w:color w:val="008794"/>
            <w:sz w:val="24"/>
            <w:szCs w:val="24"/>
            <w:u w:val="single"/>
            <w:lang w:eastAsia="en-CA"/>
          </w:rPr>
          <w:t>250-334-6000 (main)</w:t>
        </w:r>
      </w:hyperlink>
    </w:p>
    <w:p w14:paraId="270321F7" w14:textId="77777777" w:rsidR="007352C5" w:rsidRDefault="007352C5" w:rsidP="007352C5">
      <w:pPr>
        <w:shd w:val="clear" w:color="auto" w:fill="FFFFFF"/>
        <w:spacing w:after="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color w:val="A0A19C"/>
          <w:sz w:val="28"/>
          <w:szCs w:val="28"/>
          <w:lang w:eastAsia="en-CA"/>
        </w:rPr>
        <w:t>|</w:t>
      </w:r>
      <w:r w:rsidRPr="007352C5">
        <w:rPr>
          <w:rFonts w:ascii="Material Icons" w:eastAsia="Times New Roman" w:hAnsi="Material Icons" w:cs="Times New Roman"/>
          <w:color w:val="1E345D"/>
          <w:sz w:val="24"/>
          <w:szCs w:val="24"/>
          <w:lang w:eastAsia="en-CA"/>
        </w:rPr>
        <w:t></w:t>
      </w:r>
      <w:hyperlink r:id="rId9" w:history="1">
        <w:r w:rsidRPr="007352C5">
          <w:rPr>
            <w:rFonts w:ascii="Libre Franklin" w:eastAsia="Times New Roman" w:hAnsi="Libre Franklin" w:cs="Times New Roman"/>
            <w:color w:val="008794"/>
            <w:sz w:val="24"/>
            <w:szCs w:val="24"/>
            <w:u w:val="single"/>
            <w:lang w:eastAsia="en-CA"/>
          </w:rPr>
          <w:t>Contact Form</w:t>
        </w:r>
      </w:hyperlink>
    </w:p>
    <w:p w14:paraId="2460E5FF" w14:textId="77777777" w:rsidR="007352C5" w:rsidRPr="007352C5" w:rsidRDefault="007352C5" w:rsidP="007352C5">
      <w:pPr>
        <w:shd w:val="clear" w:color="auto" w:fill="FFFFFF"/>
        <w:spacing w:after="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</w:p>
    <w:p w14:paraId="3E3ABD6C" w14:textId="77777777" w:rsidR="007352C5" w:rsidRPr="007352C5" w:rsidRDefault="007352C5" w:rsidP="007352C5">
      <w:pPr>
        <w:shd w:val="clear" w:color="auto" w:fill="F7F5F2"/>
        <w:spacing w:after="60" w:line="264" w:lineRule="atLeast"/>
        <w:outlineLvl w:val="1"/>
        <w:rPr>
          <w:rFonts w:ascii="Libre Franklin" w:eastAsia="Times New Roman" w:hAnsi="Libre Franklin" w:cs="Times New Roman"/>
          <w:b/>
          <w:bCs/>
          <w:color w:val="666666"/>
          <w:sz w:val="36"/>
          <w:szCs w:val="36"/>
          <w:lang w:eastAsia="en-CA"/>
        </w:rPr>
      </w:pPr>
      <w:r w:rsidRPr="007352C5">
        <w:rPr>
          <w:rFonts w:ascii="Libre Franklin" w:eastAsia="Times New Roman" w:hAnsi="Libre Franklin" w:cs="Times New Roman"/>
          <w:b/>
          <w:bCs/>
          <w:color w:val="666666"/>
          <w:sz w:val="36"/>
          <w:szCs w:val="36"/>
          <w:lang w:eastAsia="en-CA"/>
        </w:rPr>
        <w:t>Where Are We Now</w:t>
      </w:r>
    </w:p>
    <w:p w14:paraId="6E81B704" w14:textId="77777777" w:rsidR="007352C5" w:rsidRPr="007352C5" w:rsidRDefault="007352C5" w:rsidP="007352C5">
      <w:pPr>
        <w:shd w:val="clear" w:color="auto" w:fill="F7F5F2"/>
        <w:spacing w:after="45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 xml:space="preserve">CityWest has begun construction of the underground fibre-optic network on the islands. After construction is complete, the fibre-optic infrastructure will be tied into the Connected Coast network, </w:t>
      </w:r>
      <w:proofErr w:type="gramStart"/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a joint partnership</w:t>
      </w:r>
      <w:proofErr w:type="gramEnd"/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 xml:space="preserve"> operated by CityWest and the Strathcona Regional District.  For information concerning the construction project or on CityWest and their subscription service offerings, please contact CityWest at 1-800-442-8664 or via </w:t>
      </w:r>
      <w:hyperlink r:id="rId10" w:tgtFrame="_blank" w:history="1">
        <w:r w:rsidRPr="007352C5">
          <w:rPr>
            <w:rFonts w:ascii="Material Icons" w:eastAsia="Times New Roman" w:hAnsi="Material Icons" w:cs="Times New Roman"/>
            <w:color w:val="008794"/>
            <w:sz w:val="23"/>
            <w:szCs w:val="23"/>
            <w:u w:val="single"/>
            <w:lang w:eastAsia="en-CA"/>
          </w:rPr>
          <w:t></w:t>
        </w:r>
        <w:r w:rsidRPr="007352C5">
          <w:rPr>
            <w:rFonts w:ascii="Libre Franklin" w:eastAsia="Times New Roman" w:hAnsi="Libre Franklin" w:cs="Times New Roman"/>
            <w:b/>
            <w:bCs/>
            <w:color w:val="008794"/>
            <w:sz w:val="24"/>
            <w:szCs w:val="24"/>
            <w:u w:val="single"/>
            <w:lang w:eastAsia="en-CA"/>
          </w:rPr>
          <w:t>email</w:t>
        </w:r>
      </w:hyperlink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.</w:t>
      </w:r>
    </w:p>
    <w:p w14:paraId="01570C0B" w14:textId="77777777" w:rsidR="007352C5" w:rsidRPr="007352C5" w:rsidRDefault="007352C5" w:rsidP="007352C5">
      <w:pPr>
        <w:shd w:val="clear" w:color="auto" w:fill="F7F5F2"/>
        <w:spacing w:after="45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lastRenderedPageBreak/>
        <w:t xml:space="preserve">The CVRD and CityWest have entered into a contribution agreement that awards CityWest with the capital funding </w:t>
      </w:r>
      <w:proofErr w:type="gramStart"/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and also</w:t>
      </w:r>
      <w:proofErr w:type="gramEnd"/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 xml:space="preserve"> provides 20 percent of the revenue earned to the CVRD for grants and others forms of assistance that benefit residents and community organizations within the service area.</w:t>
      </w:r>
    </w:p>
    <w:p w14:paraId="0375B194" w14:textId="77777777" w:rsidR="007352C5" w:rsidRPr="007352C5" w:rsidRDefault="007352C5" w:rsidP="007352C5">
      <w:pPr>
        <w:shd w:val="clear" w:color="auto" w:fill="F7F5F2"/>
        <w:spacing w:after="60" w:line="264" w:lineRule="atLeast"/>
        <w:outlineLvl w:val="2"/>
        <w:rPr>
          <w:rFonts w:ascii="Libre Franklin" w:eastAsia="Times New Roman" w:hAnsi="Libre Franklin" w:cs="Times New Roman"/>
          <w:b/>
          <w:bCs/>
          <w:color w:val="622551"/>
          <w:sz w:val="27"/>
          <w:szCs w:val="27"/>
          <w:lang w:eastAsia="en-CA"/>
        </w:rPr>
      </w:pPr>
      <w:r w:rsidRPr="007352C5">
        <w:rPr>
          <w:rFonts w:ascii="Libre Franklin" w:eastAsia="Times New Roman" w:hAnsi="Libre Franklin" w:cs="Times New Roman"/>
          <w:b/>
          <w:bCs/>
          <w:color w:val="622551"/>
          <w:sz w:val="27"/>
          <w:szCs w:val="27"/>
          <w:lang w:eastAsia="en-CA"/>
        </w:rPr>
        <w:t>Milestones:</w:t>
      </w:r>
    </w:p>
    <w:p w14:paraId="552A3B5B" w14:textId="77777777" w:rsidR="007352C5" w:rsidRPr="007352C5" w:rsidRDefault="007352C5" w:rsidP="007352C5">
      <w:pPr>
        <w:shd w:val="clear" w:color="auto" w:fill="F7F5F2"/>
        <w:spacing w:after="45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As project milestones are identified we will be sure to provide further details here. For more information on CityWest and their subscription service offerings visit here: </w:t>
      </w:r>
      <w:hyperlink r:id="rId11" w:tgtFrame="_blank" w:history="1">
        <w:r w:rsidRPr="007352C5">
          <w:rPr>
            <w:rFonts w:ascii="Libre Franklin" w:eastAsia="Times New Roman" w:hAnsi="Libre Franklin" w:cs="Times New Roman"/>
            <w:b/>
            <w:bCs/>
            <w:color w:val="008794"/>
            <w:sz w:val="24"/>
            <w:szCs w:val="24"/>
            <w:u w:val="single"/>
            <w:lang w:eastAsia="en-CA"/>
          </w:rPr>
          <w:t>www.citywest.ca</w:t>
        </w:r>
        <w:r w:rsidRPr="007352C5">
          <w:rPr>
            <w:rFonts w:ascii="Material Icons" w:eastAsia="Times New Roman" w:hAnsi="Material Icons" w:cs="Times New Roman"/>
            <w:color w:val="008794"/>
            <w:sz w:val="23"/>
            <w:szCs w:val="23"/>
            <w:u w:val="single"/>
            <w:lang w:eastAsia="en-CA"/>
          </w:rPr>
          <w:t></w:t>
        </w:r>
      </w:hyperlink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.</w:t>
      </w:r>
    </w:p>
    <w:p w14:paraId="5033E70F" w14:textId="77777777" w:rsidR="007352C5" w:rsidRPr="007352C5" w:rsidRDefault="007352C5" w:rsidP="007352C5">
      <w:pPr>
        <w:shd w:val="clear" w:color="auto" w:fill="F7F5F2"/>
        <w:spacing w:after="60" w:line="264" w:lineRule="atLeast"/>
        <w:outlineLvl w:val="2"/>
        <w:rPr>
          <w:rFonts w:ascii="Libre Franklin" w:eastAsia="Times New Roman" w:hAnsi="Libre Franklin" w:cs="Times New Roman"/>
          <w:b/>
          <w:bCs/>
          <w:color w:val="622551"/>
          <w:sz w:val="27"/>
          <w:szCs w:val="27"/>
          <w:lang w:eastAsia="en-CA"/>
        </w:rPr>
      </w:pPr>
      <w:r w:rsidRPr="007352C5">
        <w:rPr>
          <w:rFonts w:ascii="Libre Franklin" w:eastAsia="Times New Roman" w:hAnsi="Libre Franklin" w:cs="Times New Roman"/>
          <w:b/>
          <w:bCs/>
          <w:color w:val="622551"/>
          <w:sz w:val="27"/>
          <w:szCs w:val="27"/>
          <w:lang w:eastAsia="en-CA"/>
        </w:rPr>
        <w:t>Background:</w:t>
      </w:r>
    </w:p>
    <w:p w14:paraId="72341299" w14:textId="77777777" w:rsidR="007352C5" w:rsidRPr="007352C5" w:rsidRDefault="007352C5" w:rsidP="007352C5">
      <w:pPr>
        <w:shd w:val="clear" w:color="auto" w:fill="F7F5F2"/>
        <w:spacing w:after="45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 xml:space="preserve">On November 27, </w:t>
      </w:r>
      <w:proofErr w:type="gramStart"/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2021</w:t>
      </w:r>
      <w:proofErr w:type="gramEnd"/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 xml:space="preserve"> a referendum for the proposed Hornby and Denman Islands high-speed internet initiative was held. The official results have been tallied and the community has voted in favor of moving forward with the project. 94% of voters were in favour of establishment of the service, authorizing the necessary borrowing and entering into an agreement with CityWest, the telecommunications service provider.  Voter turnout was 55% of the estimated eligible electors.</w:t>
      </w:r>
    </w:p>
    <w:p w14:paraId="52BA63DA" w14:textId="77777777" w:rsidR="007352C5" w:rsidRPr="007352C5" w:rsidRDefault="007352C5" w:rsidP="007352C5">
      <w:pPr>
        <w:shd w:val="clear" w:color="auto" w:fill="F7F5F2"/>
        <w:spacing w:after="45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Total project costs are estimated at approximately $7.6 million with 90 per cent being covered by grants. A community contribution of 10 per cent or $760,000 is required as part of the grant funding criteria.</w:t>
      </w:r>
    </w:p>
    <w:p w14:paraId="53958E2B" w14:textId="77777777" w:rsidR="007352C5" w:rsidRDefault="007352C5" w:rsidP="007352C5">
      <w:pPr>
        <w:shd w:val="clear" w:color="auto" w:fill="F7F5F2"/>
        <w:spacing w:after="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hyperlink r:id="rId12" w:tgtFrame="_blank" w:history="1">
        <w:r w:rsidRPr="007352C5">
          <w:rPr>
            <w:rFonts w:ascii="Libre Franklin" w:eastAsia="Times New Roman" w:hAnsi="Libre Franklin" w:cs="Times New Roman"/>
            <w:color w:val="FFFFFF"/>
            <w:sz w:val="27"/>
            <w:szCs w:val="27"/>
            <w:u w:val="single"/>
            <w:bdr w:val="none" w:sz="0" w:space="0" w:color="auto" w:frame="1"/>
            <w:shd w:val="clear" w:color="auto" w:fill="008794"/>
            <w:lang w:eastAsia="en-CA"/>
          </w:rPr>
          <w:t>CVRD News: Official Results Show That Hornby and Denman Islands High-Speed Internet Project Moving Forward</w:t>
        </w:r>
      </w:hyperlink>
    </w:p>
    <w:p w14:paraId="5F941A0E" w14:textId="77777777" w:rsidR="00034013" w:rsidRPr="007352C5" w:rsidRDefault="00034013" w:rsidP="007352C5">
      <w:pPr>
        <w:shd w:val="clear" w:color="auto" w:fill="F7F5F2"/>
        <w:spacing w:after="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</w:p>
    <w:p w14:paraId="2B7BD7A5" w14:textId="77777777" w:rsidR="007352C5" w:rsidRPr="007352C5" w:rsidRDefault="007352C5" w:rsidP="007352C5">
      <w:pPr>
        <w:shd w:val="clear" w:color="auto" w:fill="F7F5F2"/>
        <w:spacing w:after="60" w:line="264" w:lineRule="atLeast"/>
        <w:outlineLvl w:val="2"/>
        <w:rPr>
          <w:rFonts w:ascii="Libre Franklin" w:eastAsia="Times New Roman" w:hAnsi="Libre Franklin" w:cs="Times New Roman"/>
          <w:b/>
          <w:bCs/>
          <w:color w:val="622551"/>
          <w:sz w:val="27"/>
          <w:szCs w:val="27"/>
          <w:lang w:eastAsia="en-CA"/>
        </w:rPr>
      </w:pPr>
      <w:r w:rsidRPr="007352C5">
        <w:rPr>
          <w:rFonts w:ascii="Libre Franklin" w:eastAsia="Times New Roman" w:hAnsi="Libre Franklin" w:cs="Times New Roman"/>
          <w:b/>
          <w:bCs/>
          <w:color w:val="622551"/>
          <w:sz w:val="27"/>
          <w:szCs w:val="27"/>
          <w:lang w:eastAsia="en-CA"/>
        </w:rPr>
        <w:t>Receive updates by subscribing to </w:t>
      </w:r>
      <w:hyperlink r:id="rId13" w:tgtFrame="_blank" w:history="1">
        <w:r w:rsidRPr="007352C5">
          <w:rPr>
            <w:rFonts w:ascii="Libre Franklin" w:eastAsia="Times New Roman" w:hAnsi="Libre Franklin" w:cs="Times New Roman"/>
            <w:b/>
            <w:bCs/>
            <w:color w:val="008794"/>
            <w:sz w:val="27"/>
            <w:szCs w:val="27"/>
            <w:u w:val="single"/>
            <w:lang w:eastAsia="en-CA"/>
          </w:rPr>
          <w:t>Project Updates.</w:t>
        </w:r>
      </w:hyperlink>
    </w:p>
    <w:p w14:paraId="490CAE7B" w14:textId="77777777" w:rsidR="007352C5" w:rsidRPr="007352C5" w:rsidRDefault="007352C5" w:rsidP="007352C5">
      <w:pPr>
        <w:shd w:val="clear" w:color="auto" w:fill="F7F5F2"/>
        <w:spacing w:after="45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b/>
          <w:bCs/>
          <w:color w:val="666666"/>
          <w:sz w:val="24"/>
          <w:szCs w:val="24"/>
          <w:lang w:eastAsia="en-CA"/>
        </w:rPr>
        <w:t>For more information call 250-334-6000 or</w:t>
      </w: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 </w:t>
      </w:r>
      <w:hyperlink r:id="rId14" w:history="1">
        <w:r w:rsidRPr="007352C5">
          <w:rPr>
            <w:rFonts w:ascii="Libre Franklin" w:eastAsia="Times New Roman" w:hAnsi="Libre Franklin" w:cs="Times New Roman"/>
            <w:b/>
            <w:bCs/>
            <w:color w:val="008794"/>
            <w:sz w:val="24"/>
            <w:szCs w:val="24"/>
            <w:u w:val="single"/>
            <w:lang w:eastAsia="en-CA"/>
          </w:rPr>
          <w:t>contact us</w:t>
        </w:r>
      </w:hyperlink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.</w:t>
      </w:r>
    </w:p>
    <w:p w14:paraId="068E80D9" w14:textId="77777777" w:rsidR="007352C5" w:rsidRDefault="007352C5" w:rsidP="007352C5">
      <w:pPr>
        <w:numPr>
          <w:ilvl w:val="0"/>
          <w:numId w:val="3"/>
        </w:numPr>
        <w:shd w:val="clear" w:color="auto" w:fill="F7F5F2"/>
        <w:spacing w:after="48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Bylaws</w:t>
      </w:r>
    </w:p>
    <w:p w14:paraId="32FF24FA" w14:textId="77777777" w:rsidR="007352C5" w:rsidRDefault="007352C5" w:rsidP="007352C5">
      <w:pPr>
        <w:numPr>
          <w:ilvl w:val="0"/>
          <w:numId w:val="4"/>
        </w:numPr>
        <w:shd w:val="clear" w:color="auto" w:fill="F7F5F2"/>
        <w:spacing w:before="100" w:beforeAutospacing="1" w:after="100" w:afterAutospacing="1" w:line="240" w:lineRule="auto"/>
        <w:rPr>
          <w:rFonts w:ascii="Libre Franklin" w:hAnsi="Libre Franklin"/>
          <w:color w:val="666666"/>
        </w:rPr>
      </w:pPr>
      <w:hyperlink r:id="rId15" w:tgtFrame="_blank" w:history="1">
        <w:r>
          <w:rPr>
            <w:rStyle w:val="Hyperlink"/>
            <w:rFonts w:ascii="Material Icons" w:hAnsi="Material Icons"/>
            <w:color w:val="1E345D"/>
            <w:sz w:val="23"/>
            <w:szCs w:val="23"/>
          </w:rPr>
          <w:t></w:t>
        </w:r>
        <w:r>
          <w:rPr>
            <w:rStyle w:val="Hyperlink"/>
            <w:rFonts w:ascii="Libre Franklin" w:hAnsi="Libre Franklin"/>
            <w:b/>
            <w:bCs/>
            <w:color w:val="1E345D"/>
          </w:rPr>
          <w:t>Denman and Hornby Islands High-Speed Internet Contribution Service Establishment Bylaw No. 672, 2021</w:t>
        </w:r>
      </w:hyperlink>
    </w:p>
    <w:p w14:paraId="013A5740" w14:textId="77777777" w:rsidR="007352C5" w:rsidRDefault="007352C5" w:rsidP="007352C5">
      <w:pPr>
        <w:numPr>
          <w:ilvl w:val="0"/>
          <w:numId w:val="4"/>
        </w:numPr>
        <w:shd w:val="clear" w:color="auto" w:fill="F7F5F2"/>
        <w:spacing w:before="100" w:beforeAutospacing="1" w:after="100" w:afterAutospacing="1" w:line="240" w:lineRule="auto"/>
        <w:rPr>
          <w:rFonts w:ascii="Libre Franklin" w:hAnsi="Libre Franklin"/>
          <w:color w:val="666666"/>
        </w:rPr>
      </w:pPr>
      <w:hyperlink r:id="rId16" w:tgtFrame="_blank" w:history="1">
        <w:r>
          <w:rPr>
            <w:rStyle w:val="Hyperlink"/>
            <w:rFonts w:ascii="Material Icons" w:hAnsi="Material Icons"/>
            <w:color w:val="008794"/>
            <w:sz w:val="23"/>
            <w:szCs w:val="23"/>
          </w:rPr>
          <w:t></w:t>
        </w:r>
        <w:r>
          <w:rPr>
            <w:rStyle w:val="Hyperlink"/>
            <w:rFonts w:ascii="Libre Franklin" w:hAnsi="Libre Franklin"/>
            <w:b/>
            <w:bCs/>
            <w:color w:val="008794"/>
          </w:rPr>
          <w:t>Denman and Hornby Islands High-Speed Internet Loan Authorization Bylaw No. 673, 2021</w:t>
        </w:r>
      </w:hyperlink>
    </w:p>
    <w:p w14:paraId="1ACE41C3" w14:textId="080A3A5A" w:rsidR="007352C5" w:rsidRPr="007352C5" w:rsidRDefault="007352C5" w:rsidP="007352C5">
      <w:pPr>
        <w:numPr>
          <w:ilvl w:val="0"/>
          <w:numId w:val="4"/>
        </w:numPr>
        <w:shd w:val="clear" w:color="auto" w:fill="F7F5F2"/>
        <w:spacing w:before="100" w:beforeAutospacing="1" w:after="100" w:afterAutospacing="1" w:line="240" w:lineRule="auto"/>
        <w:rPr>
          <w:rFonts w:ascii="Libre Franklin" w:hAnsi="Libre Franklin"/>
          <w:color w:val="666666"/>
        </w:rPr>
      </w:pPr>
      <w:hyperlink r:id="rId17" w:tgtFrame="_blank" w:history="1">
        <w:r>
          <w:rPr>
            <w:rStyle w:val="Hyperlink"/>
            <w:rFonts w:ascii="Material Icons" w:hAnsi="Material Icons"/>
            <w:color w:val="008794"/>
            <w:sz w:val="23"/>
            <w:szCs w:val="23"/>
          </w:rPr>
          <w:t></w:t>
        </w:r>
        <w:r>
          <w:rPr>
            <w:rStyle w:val="Hyperlink"/>
            <w:rFonts w:ascii="Libre Franklin" w:hAnsi="Libre Franklin"/>
            <w:b/>
            <w:bCs/>
            <w:color w:val="008794"/>
          </w:rPr>
          <w:t>Denman and Hornby Islands High-Speed Internet Capital Contribution Agreement Authorization Bylaw No. 678</w:t>
        </w:r>
      </w:hyperlink>
    </w:p>
    <w:p w14:paraId="23F1C858" w14:textId="77777777" w:rsidR="007352C5" w:rsidRDefault="007352C5" w:rsidP="007352C5">
      <w:pPr>
        <w:numPr>
          <w:ilvl w:val="0"/>
          <w:numId w:val="3"/>
        </w:numPr>
        <w:shd w:val="clear" w:color="auto" w:fill="F7F5F2"/>
        <w:spacing w:after="48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Background Documents</w:t>
      </w:r>
    </w:p>
    <w:p w14:paraId="1FAA0C69" w14:textId="77777777" w:rsidR="007352C5" w:rsidRDefault="007352C5" w:rsidP="007352C5">
      <w:pPr>
        <w:numPr>
          <w:ilvl w:val="0"/>
          <w:numId w:val="5"/>
        </w:numPr>
        <w:shd w:val="clear" w:color="auto" w:fill="F7F5F2"/>
        <w:spacing w:before="100" w:beforeAutospacing="1" w:after="100" w:afterAutospacing="1" w:line="240" w:lineRule="auto"/>
        <w:rPr>
          <w:rFonts w:ascii="Libre Franklin" w:hAnsi="Libre Franklin"/>
          <w:color w:val="666666"/>
        </w:rPr>
      </w:pPr>
      <w:hyperlink r:id="rId18" w:tgtFrame="_blank" w:history="1">
        <w:r>
          <w:rPr>
            <w:rStyle w:val="Hyperlink"/>
            <w:rFonts w:ascii="Material Icons" w:hAnsi="Material Icons"/>
            <w:color w:val="1E345D"/>
            <w:sz w:val="23"/>
            <w:szCs w:val="23"/>
          </w:rPr>
          <w:t></w:t>
        </w:r>
        <w:r>
          <w:rPr>
            <w:rStyle w:val="Hyperlink"/>
            <w:rFonts w:ascii="Libre Franklin" w:hAnsi="Libre Franklin"/>
            <w:b/>
            <w:bCs/>
            <w:color w:val="1E345D"/>
          </w:rPr>
          <w:t>Denman and Hornby Islands High-Speed Internet Contribution Service 2022 - 2026 Proposed Financial Plan - Staff Report February 2022</w:t>
        </w:r>
      </w:hyperlink>
    </w:p>
    <w:p w14:paraId="59AAECAA" w14:textId="77777777" w:rsidR="007352C5" w:rsidRDefault="007352C5" w:rsidP="007352C5">
      <w:pPr>
        <w:numPr>
          <w:ilvl w:val="0"/>
          <w:numId w:val="5"/>
        </w:numPr>
        <w:shd w:val="clear" w:color="auto" w:fill="F7F5F2"/>
        <w:spacing w:before="100" w:beforeAutospacing="1" w:after="100" w:afterAutospacing="1" w:line="240" w:lineRule="auto"/>
        <w:rPr>
          <w:rFonts w:ascii="Libre Franklin" w:hAnsi="Libre Franklin"/>
          <w:color w:val="666666"/>
        </w:rPr>
      </w:pPr>
      <w:hyperlink r:id="rId19" w:tgtFrame="_blank" w:history="1">
        <w:r>
          <w:rPr>
            <w:rStyle w:val="Hyperlink"/>
            <w:rFonts w:ascii="Libre Franklin" w:hAnsi="Libre Franklin"/>
            <w:b/>
            <w:bCs/>
            <w:color w:val="008794"/>
          </w:rPr>
          <w:t>CityWest Funding Announcement News Release - August 10, 2021</w:t>
        </w:r>
        <w:r>
          <w:rPr>
            <w:rStyle w:val="Hyperlink"/>
            <w:rFonts w:ascii="Material Icons" w:hAnsi="Material Icons"/>
            <w:color w:val="008794"/>
            <w:sz w:val="23"/>
            <w:szCs w:val="23"/>
          </w:rPr>
          <w:t></w:t>
        </w:r>
      </w:hyperlink>
    </w:p>
    <w:p w14:paraId="0D460B67" w14:textId="77777777" w:rsidR="007352C5" w:rsidRDefault="007352C5" w:rsidP="007352C5">
      <w:pPr>
        <w:numPr>
          <w:ilvl w:val="0"/>
          <w:numId w:val="5"/>
        </w:numPr>
        <w:shd w:val="clear" w:color="auto" w:fill="F7F5F2"/>
        <w:spacing w:before="100" w:beforeAutospacing="1" w:after="100" w:afterAutospacing="1" w:line="240" w:lineRule="auto"/>
        <w:rPr>
          <w:rFonts w:ascii="Libre Franklin" w:hAnsi="Libre Franklin"/>
          <w:color w:val="666666"/>
        </w:rPr>
      </w:pPr>
      <w:hyperlink r:id="rId20" w:tgtFrame="_blank" w:history="1">
        <w:r>
          <w:rPr>
            <w:rStyle w:val="Hyperlink"/>
            <w:rFonts w:ascii="Material Icons" w:hAnsi="Material Icons"/>
            <w:color w:val="008794"/>
            <w:sz w:val="23"/>
            <w:szCs w:val="23"/>
          </w:rPr>
          <w:t></w:t>
        </w:r>
        <w:r>
          <w:rPr>
            <w:rStyle w:val="Hyperlink"/>
            <w:rFonts w:ascii="Libre Franklin" w:hAnsi="Libre Franklin"/>
            <w:b/>
            <w:bCs/>
            <w:color w:val="008794"/>
          </w:rPr>
          <w:t>August 2021 Electoral Areas Services Committee Meeting - Staff Report</w:t>
        </w:r>
        <w:r>
          <w:rPr>
            <w:rStyle w:val="Hyperlink"/>
            <w:rFonts w:ascii="Material Icons" w:hAnsi="Material Icons"/>
            <w:color w:val="008794"/>
            <w:sz w:val="23"/>
            <w:szCs w:val="23"/>
          </w:rPr>
          <w:t></w:t>
        </w:r>
      </w:hyperlink>
    </w:p>
    <w:p w14:paraId="5330397F" w14:textId="77777777" w:rsidR="007352C5" w:rsidRDefault="007352C5" w:rsidP="007352C5">
      <w:pPr>
        <w:numPr>
          <w:ilvl w:val="0"/>
          <w:numId w:val="5"/>
        </w:numPr>
        <w:shd w:val="clear" w:color="auto" w:fill="F7F5F2"/>
        <w:spacing w:before="100" w:beforeAutospacing="1" w:after="100" w:afterAutospacing="1" w:line="240" w:lineRule="auto"/>
        <w:rPr>
          <w:rFonts w:ascii="Libre Franklin" w:hAnsi="Libre Franklin"/>
          <w:color w:val="666666"/>
        </w:rPr>
      </w:pPr>
      <w:hyperlink r:id="rId21" w:tgtFrame="_blank" w:history="1">
        <w:r>
          <w:rPr>
            <w:rStyle w:val="Hyperlink"/>
            <w:rFonts w:ascii="Material Icons" w:hAnsi="Material Icons"/>
            <w:color w:val="008794"/>
            <w:sz w:val="23"/>
            <w:szCs w:val="23"/>
          </w:rPr>
          <w:t></w:t>
        </w:r>
        <w:r>
          <w:rPr>
            <w:rStyle w:val="Hyperlink"/>
            <w:rFonts w:ascii="Libre Franklin" w:hAnsi="Libre Franklin"/>
            <w:b/>
            <w:bCs/>
            <w:color w:val="008794"/>
          </w:rPr>
          <w:t>July 2021 Electoral Area Services Committee Meeting - Staff Report</w:t>
        </w:r>
      </w:hyperlink>
    </w:p>
    <w:p w14:paraId="7C1A971F" w14:textId="77777777" w:rsidR="007352C5" w:rsidRDefault="007352C5" w:rsidP="007352C5">
      <w:pPr>
        <w:numPr>
          <w:ilvl w:val="0"/>
          <w:numId w:val="5"/>
        </w:numPr>
        <w:shd w:val="clear" w:color="auto" w:fill="F7F5F2"/>
        <w:spacing w:before="100" w:beforeAutospacing="1" w:after="100" w:afterAutospacing="1" w:line="240" w:lineRule="auto"/>
        <w:rPr>
          <w:rFonts w:ascii="Libre Franklin" w:hAnsi="Libre Franklin"/>
          <w:color w:val="666666"/>
        </w:rPr>
      </w:pPr>
      <w:hyperlink r:id="rId22" w:tgtFrame="_blank" w:history="1">
        <w:r>
          <w:rPr>
            <w:rStyle w:val="Hyperlink"/>
            <w:rFonts w:ascii="Material Icons" w:hAnsi="Material Icons"/>
            <w:color w:val="008794"/>
            <w:sz w:val="23"/>
            <w:szCs w:val="23"/>
          </w:rPr>
          <w:t></w:t>
        </w:r>
        <w:r>
          <w:rPr>
            <w:rStyle w:val="Hyperlink"/>
            <w:rFonts w:ascii="Libre Franklin" w:hAnsi="Libre Franklin"/>
            <w:b/>
            <w:bCs/>
            <w:color w:val="008794"/>
          </w:rPr>
          <w:t>January 2021 Electoral Area Services Committee Meeting - Staff Report</w:t>
        </w:r>
      </w:hyperlink>
    </w:p>
    <w:p w14:paraId="2324863C" w14:textId="77777777" w:rsidR="007352C5" w:rsidRDefault="007352C5" w:rsidP="007352C5">
      <w:pPr>
        <w:numPr>
          <w:ilvl w:val="0"/>
          <w:numId w:val="5"/>
        </w:numPr>
        <w:shd w:val="clear" w:color="auto" w:fill="F7F5F2"/>
        <w:spacing w:before="100" w:beforeAutospacing="1" w:after="100" w:afterAutospacing="1" w:line="240" w:lineRule="auto"/>
        <w:rPr>
          <w:rFonts w:ascii="Libre Franklin" w:hAnsi="Libre Franklin"/>
          <w:color w:val="666666"/>
        </w:rPr>
      </w:pPr>
      <w:hyperlink r:id="rId23" w:tgtFrame="_blank" w:history="1">
        <w:r>
          <w:rPr>
            <w:rStyle w:val="Hyperlink"/>
            <w:rFonts w:ascii="Material Icons" w:hAnsi="Material Icons"/>
            <w:color w:val="008794"/>
            <w:sz w:val="23"/>
            <w:szCs w:val="23"/>
          </w:rPr>
          <w:t></w:t>
        </w:r>
        <w:r>
          <w:rPr>
            <w:rStyle w:val="Hyperlink"/>
            <w:rFonts w:ascii="Libre Franklin" w:hAnsi="Libre Franklin"/>
            <w:b/>
            <w:bCs/>
            <w:color w:val="008794"/>
          </w:rPr>
          <w:t>Connectivity Report – Volume 1</w:t>
        </w:r>
      </w:hyperlink>
    </w:p>
    <w:p w14:paraId="7A0EDDF6" w14:textId="1BE65443" w:rsidR="007352C5" w:rsidRPr="007352C5" w:rsidRDefault="007352C5" w:rsidP="00034013">
      <w:pPr>
        <w:numPr>
          <w:ilvl w:val="0"/>
          <w:numId w:val="5"/>
        </w:numPr>
        <w:shd w:val="clear" w:color="auto" w:fill="F7F5F2"/>
        <w:spacing w:before="100" w:beforeAutospacing="1" w:after="100" w:afterAutospacing="1" w:line="240" w:lineRule="auto"/>
        <w:rPr>
          <w:rFonts w:ascii="Libre Franklin" w:hAnsi="Libre Franklin"/>
          <w:color w:val="666666"/>
        </w:rPr>
      </w:pPr>
      <w:hyperlink r:id="rId24" w:tgtFrame="_blank" w:history="1">
        <w:r>
          <w:rPr>
            <w:rStyle w:val="Hyperlink"/>
            <w:rFonts w:ascii="Material Icons" w:hAnsi="Material Icons"/>
            <w:color w:val="008794"/>
            <w:sz w:val="23"/>
            <w:szCs w:val="23"/>
          </w:rPr>
          <w:t></w:t>
        </w:r>
        <w:r>
          <w:rPr>
            <w:rStyle w:val="Hyperlink"/>
            <w:rFonts w:ascii="Libre Franklin" w:hAnsi="Libre Franklin"/>
            <w:b/>
            <w:bCs/>
            <w:color w:val="008794"/>
          </w:rPr>
          <w:t>Connectivity Report – Volume 2</w:t>
        </w:r>
      </w:hyperlink>
    </w:p>
    <w:p w14:paraId="0D9FA4B3" w14:textId="77777777" w:rsidR="007352C5" w:rsidRPr="007352C5" w:rsidRDefault="007352C5" w:rsidP="007352C5">
      <w:pPr>
        <w:numPr>
          <w:ilvl w:val="0"/>
          <w:numId w:val="3"/>
        </w:numPr>
        <w:shd w:val="clear" w:color="auto" w:fill="F7F5F2"/>
        <w:spacing w:after="480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Public Involvement</w:t>
      </w:r>
    </w:p>
    <w:p w14:paraId="407E1A81" w14:textId="77777777" w:rsidR="007352C5" w:rsidRPr="007352C5" w:rsidRDefault="007352C5" w:rsidP="007352C5">
      <w:pPr>
        <w:shd w:val="clear" w:color="auto" w:fill="F7F5F2"/>
        <w:spacing w:after="450" w:line="240" w:lineRule="auto"/>
        <w:ind w:left="720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Residents on Hornby and Denman Islands were invited to participate in two online open houses regarding this initiative. Recordings of the virtual open houses are available below and consolidated Q&amp;A's are available </w:t>
      </w:r>
      <w:hyperlink r:id="rId25" w:tgtFrame="_blank" w:history="1">
        <w:r w:rsidRPr="007352C5">
          <w:rPr>
            <w:rFonts w:ascii="Material Icons" w:eastAsia="Times New Roman" w:hAnsi="Material Icons" w:cs="Times New Roman"/>
            <w:color w:val="008794"/>
            <w:sz w:val="23"/>
            <w:szCs w:val="23"/>
            <w:u w:val="single"/>
            <w:lang w:eastAsia="en-CA"/>
          </w:rPr>
          <w:t></w:t>
        </w:r>
        <w:r w:rsidRPr="007352C5">
          <w:rPr>
            <w:rFonts w:ascii="Libre Franklin" w:eastAsia="Times New Roman" w:hAnsi="Libre Franklin" w:cs="Times New Roman"/>
            <w:b/>
            <w:bCs/>
            <w:color w:val="008794"/>
            <w:sz w:val="24"/>
            <w:szCs w:val="24"/>
            <w:u w:val="single"/>
            <w:lang w:eastAsia="en-CA"/>
          </w:rPr>
          <w:t>here</w:t>
        </w:r>
      </w:hyperlink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t>. </w:t>
      </w:r>
    </w:p>
    <w:p w14:paraId="40CB9889" w14:textId="77777777" w:rsidR="007352C5" w:rsidRPr="007352C5" w:rsidRDefault="007352C5" w:rsidP="007352C5">
      <w:pPr>
        <w:numPr>
          <w:ilvl w:val="1"/>
          <w:numId w:val="3"/>
        </w:numPr>
        <w:shd w:val="clear" w:color="auto" w:fill="F7F5F2"/>
        <w:spacing w:before="100" w:beforeAutospacing="1" w:after="0" w:afterAutospacing="1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b/>
          <w:bCs/>
          <w:color w:val="666666"/>
          <w:sz w:val="24"/>
          <w:szCs w:val="24"/>
          <w:lang w:eastAsia="en-CA"/>
        </w:rPr>
        <w:t>October 6, 2021 (12:00pm - 1pm)</w:t>
      </w: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br/>
      </w:r>
      <w:hyperlink r:id="rId26" w:tgtFrame="_blank" w:history="1">
        <w:r w:rsidRPr="007352C5">
          <w:rPr>
            <w:rFonts w:ascii="Libre Franklin" w:eastAsia="Times New Roman" w:hAnsi="Libre Franklin" w:cs="Times New Roman"/>
            <w:color w:val="FFFFFF"/>
            <w:sz w:val="27"/>
            <w:szCs w:val="27"/>
            <w:u w:val="single"/>
            <w:bdr w:val="none" w:sz="0" w:space="0" w:color="auto" w:frame="1"/>
            <w:shd w:val="clear" w:color="auto" w:fill="008794"/>
            <w:lang w:eastAsia="en-CA"/>
          </w:rPr>
          <w:t>Watch the recording of the Virtual Open House</w:t>
        </w:r>
        <w:r w:rsidRPr="007352C5">
          <w:rPr>
            <w:rFonts w:ascii="Material Icons" w:eastAsia="Times New Roman" w:hAnsi="Material Icons" w:cs="Times New Roman"/>
            <w:color w:val="FFFFFF"/>
            <w:sz w:val="25"/>
            <w:szCs w:val="25"/>
            <w:u w:val="single"/>
            <w:bdr w:val="none" w:sz="0" w:space="0" w:color="auto" w:frame="1"/>
            <w:shd w:val="clear" w:color="auto" w:fill="008794"/>
            <w:lang w:eastAsia="en-CA"/>
          </w:rPr>
          <w:t></w:t>
        </w:r>
      </w:hyperlink>
    </w:p>
    <w:p w14:paraId="5DA79928" w14:textId="77777777" w:rsidR="007352C5" w:rsidRPr="007352C5" w:rsidRDefault="007352C5" w:rsidP="007352C5">
      <w:pPr>
        <w:numPr>
          <w:ilvl w:val="1"/>
          <w:numId w:val="3"/>
        </w:numPr>
        <w:shd w:val="clear" w:color="auto" w:fill="F7F5F2"/>
        <w:spacing w:before="100" w:beforeAutospacing="1" w:after="0" w:afterAutospacing="1" w:line="240" w:lineRule="auto"/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</w:pPr>
      <w:r w:rsidRPr="007352C5">
        <w:rPr>
          <w:rFonts w:ascii="Libre Franklin" w:eastAsia="Times New Roman" w:hAnsi="Libre Franklin" w:cs="Times New Roman"/>
          <w:b/>
          <w:bCs/>
          <w:color w:val="666666"/>
          <w:sz w:val="24"/>
          <w:szCs w:val="24"/>
          <w:lang w:eastAsia="en-CA"/>
        </w:rPr>
        <w:t>October 7, 2021 (5:00pm – 6:00 pm)</w:t>
      </w:r>
      <w:r w:rsidRPr="007352C5">
        <w:rPr>
          <w:rFonts w:ascii="Libre Franklin" w:eastAsia="Times New Roman" w:hAnsi="Libre Franklin" w:cs="Times New Roman"/>
          <w:color w:val="666666"/>
          <w:sz w:val="24"/>
          <w:szCs w:val="24"/>
          <w:lang w:eastAsia="en-CA"/>
        </w:rPr>
        <w:br/>
      </w:r>
      <w:hyperlink r:id="rId27" w:tgtFrame="_blank" w:history="1">
        <w:r w:rsidRPr="007352C5">
          <w:rPr>
            <w:rFonts w:ascii="Libre Franklin" w:eastAsia="Times New Roman" w:hAnsi="Libre Franklin" w:cs="Times New Roman"/>
            <w:color w:val="FFFFFF"/>
            <w:sz w:val="27"/>
            <w:szCs w:val="27"/>
            <w:u w:val="single"/>
            <w:bdr w:val="none" w:sz="0" w:space="0" w:color="auto" w:frame="1"/>
            <w:shd w:val="clear" w:color="auto" w:fill="008794"/>
            <w:lang w:eastAsia="en-CA"/>
          </w:rPr>
          <w:t>Watch the recording of the Virtual Open House</w:t>
        </w:r>
        <w:r w:rsidRPr="007352C5">
          <w:rPr>
            <w:rFonts w:ascii="Material Icons" w:eastAsia="Times New Roman" w:hAnsi="Material Icons" w:cs="Times New Roman"/>
            <w:color w:val="FFFFFF"/>
            <w:sz w:val="25"/>
            <w:szCs w:val="25"/>
            <w:u w:val="single"/>
            <w:bdr w:val="none" w:sz="0" w:space="0" w:color="auto" w:frame="1"/>
            <w:shd w:val="clear" w:color="auto" w:fill="008794"/>
            <w:lang w:eastAsia="en-CA"/>
          </w:rPr>
          <w:t></w:t>
        </w:r>
      </w:hyperlink>
    </w:p>
    <w:p w14:paraId="187D30B2" w14:textId="77777777" w:rsidR="00C70AB2" w:rsidRDefault="00C70AB2"/>
    <w:sectPr w:rsidR="00C70A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Material Ico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05F9"/>
    <w:multiLevelType w:val="multilevel"/>
    <w:tmpl w:val="9AE2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43041"/>
    <w:multiLevelType w:val="multilevel"/>
    <w:tmpl w:val="E91EDA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8756A"/>
    <w:multiLevelType w:val="multilevel"/>
    <w:tmpl w:val="87F4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37AC4"/>
    <w:multiLevelType w:val="multilevel"/>
    <w:tmpl w:val="F74E0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667129"/>
    <w:multiLevelType w:val="multilevel"/>
    <w:tmpl w:val="0D9E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143127">
    <w:abstractNumId w:val="2"/>
  </w:num>
  <w:num w:numId="2" w16cid:durableId="1997301388">
    <w:abstractNumId w:val="4"/>
  </w:num>
  <w:num w:numId="3" w16cid:durableId="617177200">
    <w:abstractNumId w:val="0"/>
  </w:num>
  <w:num w:numId="4" w16cid:durableId="190655933">
    <w:abstractNumId w:val="3"/>
  </w:num>
  <w:num w:numId="5" w16cid:durableId="1841391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C5"/>
    <w:rsid w:val="00034013"/>
    <w:rsid w:val="007352C5"/>
    <w:rsid w:val="00C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9A35"/>
  <w15:chartTrackingRefBased/>
  <w15:docId w15:val="{E390F020-0BB8-488A-B0F2-F06B20D9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03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7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655">
                  <w:marLeft w:val="0"/>
                  <w:marRight w:val="0"/>
                  <w:marTop w:val="0"/>
                  <w:marBottom w:val="0"/>
                  <w:divBdr>
                    <w:top w:val="single" w:sz="6" w:space="12" w:color="E8E6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4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9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83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87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8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2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9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7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1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54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95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50-334-6000" TargetMode="External"/><Relationship Id="rId13" Type="http://schemas.openxmlformats.org/officeDocument/2006/relationships/hyperlink" Target="https://www.comoxvalleyrd.ca/connect/subscribe" TargetMode="External"/><Relationship Id="rId18" Type="http://schemas.openxmlformats.org/officeDocument/2006/relationships/hyperlink" Target="https://www.comoxvalleyrd.ca/sites/default/files/docs/Services/Projects/dyson_sr_2022-2026_hornby_denman_internet_service_budget_560.pdf" TargetMode="External"/><Relationship Id="rId26" Type="http://schemas.openxmlformats.org/officeDocument/2006/relationships/hyperlink" Target="https://youtu.be/8wBlc-4PMM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moxvalleyrd.ca/sites/default/files/docs/Projects-Initiatives/z3dyson_sr_denman_and_horbny_internet_service_study_1.pdf" TargetMode="External"/><Relationship Id="rId7" Type="http://schemas.openxmlformats.org/officeDocument/2006/relationships/hyperlink" Target="https://www.comoxvalleyrd.ca/connect/contact-us/contact-cvrd-departments" TargetMode="External"/><Relationship Id="rId12" Type="http://schemas.openxmlformats.org/officeDocument/2006/relationships/hyperlink" Target="https://www.comoxvalleyrd.ca/connect/news/official-results-show-hornby-and-denman-islands-high-speed-internet-project-moving" TargetMode="External"/><Relationship Id="rId17" Type="http://schemas.openxmlformats.org/officeDocument/2006/relationships/hyperlink" Target="https://www.comoxvalleyrd.ca/sites/default/files/docs/678_denman_hornby_cap_contribution_agr_authorization.pdf" TargetMode="External"/><Relationship Id="rId25" Type="http://schemas.openxmlformats.org/officeDocument/2006/relationships/hyperlink" Target="https://www.comoxvalleyrd.ca/sites/default/files/docs/Projects-Initiatives/qa_compilation_october_6_and_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oxvalleyrd.ca/sites/default/files/docs/Projects-Initiatives/673_denman_hornby_high-speed_internet_loan_auth.pdf" TargetMode="External"/><Relationship Id="rId20" Type="http://schemas.openxmlformats.org/officeDocument/2006/relationships/hyperlink" Target="http://agendaminutes.comoxvalleyrd.ca/Agenda_minutes/CVRDCommittees/EASC/09-Aug-21/z12Warren%20SR%20DHI%20referendum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itywest.ca/" TargetMode="External"/><Relationship Id="rId24" Type="http://schemas.openxmlformats.org/officeDocument/2006/relationships/hyperlink" Target="https://www.comoxvalleyrd.ca/sites/default/files/docs/Projects-Initiatives/connectivity_report_-_volume_2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moxvalleyrd.ca/sites/default/files/docs/Projects-Initiatives/672_denman_hornby_high-speed_internet_contribution_service_est.pdf" TargetMode="External"/><Relationship Id="rId23" Type="http://schemas.openxmlformats.org/officeDocument/2006/relationships/hyperlink" Target="https://www.comoxvalleyrd.ca/sites/default/files/docs/Projects-Initiatives/connectivity_report_-_volume_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itywest@cwct.ca" TargetMode="External"/><Relationship Id="rId19" Type="http://schemas.openxmlformats.org/officeDocument/2006/relationships/hyperlink" Target="https://www.citywest.ca/about-us/news/2021/08/10/southern-expan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oxvalleyrd.ca/connect/contact-us/contact-cvrd-departments/corporate-services" TargetMode="External"/><Relationship Id="rId14" Type="http://schemas.openxmlformats.org/officeDocument/2006/relationships/hyperlink" Target="https://www.comoxvalleyrd.ca/connect/contact-us/contact-cvrd-departments/corporate-services" TargetMode="External"/><Relationship Id="rId22" Type="http://schemas.openxmlformats.org/officeDocument/2006/relationships/hyperlink" Target="https://www.comoxvalleyrd.ca/sites/default/files/docs/Projects-Initiatives/zz_20210105_dyson_sr_denman_hornby_internet-jan.pdf" TargetMode="External"/><Relationship Id="rId27" Type="http://schemas.openxmlformats.org/officeDocument/2006/relationships/hyperlink" Target="https://youtu.be/k5WoXlmFq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885</Words>
  <Characters>4789</Characters>
  <Application>Microsoft Office Word</Application>
  <DocSecurity>0</DocSecurity>
  <Lines>114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1</cp:revision>
  <dcterms:created xsi:type="dcterms:W3CDTF">2023-11-20T20:13:00Z</dcterms:created>
  <dcterms:modified xsi:type="dcterms:W3CDTF">2023-11-20T21:26:00Z</dcterms:modified>
</cp:coreProperties>
</file>