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5C06"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 xml:space="preserve">AGENDA:  HICEEC </w:t>
      </w:r>
    </w:p>
    <w:p w14:paraId="1A931611"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ANNUAL GENERAL MEETING, 2025</w:t>
      </w:r>
    </w:p>
    <w:p w14:paraId="17C25362" w14:textId="77777777" w:rsidR="000B28F6" w:rsidRDefault="000B28F6" w:rsidP="000B28F6">
      <w:pPr>
        <w:pStyle w:val="NormalWeb"/>
        <w:spacing w:before="0" w:beforeAutospacing="0" w:after="0" w:afterAutospacing="0"/>
        <w:jc w:val="center"/>
        <w:textAlignment w:val="baseline"/>
      </w:pPr>
      <w:r>
        <w:rPr>
          <w:rFonts w:ascii="Calibri" w:hAnsi="Calibri" w:cs="Arial"/>
          <w:color w:val="747474" w:themeColor="background2" w:themeShade="80"/>
          <w:kern w:val="24"/>
          <w:lang w:val="en-US"/>
        </w:rPr>
        <w:t xml:space="preserve">Sunday, Sept. 28th 3 p.m. </w:t>
      </w:r>
    </w:p>
    <w:p w14:paraId="15059BD7" w14:textId="77777777" w:rsidR="000B28F6" w:rsidRDefault="000B28F6" w:rsidP="000B28F6">
      <w:pPr>
        <w:pStyle w:val="NormalWeb"/>
        <w:spacing w:before="0" w:beforeAutospacing="0" w:after="0" w:afterAutospacing="0"/>
        <w:jc w:val="center"/>
        <w:textAlignment w:val="baseline"/>
      </w:pPr>
      <w:r>
        <w:rPr>
          <w:rFonts w:ascii="Calibri" w:hAnsi="Calibri" w:cs="Arial"/>
          <w:color w:val="747474" w:themeColor="background2" w:themeShade="80"/>
          <w:kern w:val="24"/>
          <w:lang w:val="en-US"/>
        </w:rPr>
        <w:t>New Horizons, Hornby Island</w:t>
      </w:r>
    </w:p>
    <w:p w14:paraId="27A15A79" w14:textId="77777777" w:rsidR="000B28F6" w:rsidRDefault="000B28F6"/>
    <w:p w14:paraId="52406801" w14:textId="1E2635AB" w:rsidR="00113FC8" w:rsidRDefault="00113FC8" w:rsidP="000B28F6">
      <w:pPr>
        <w:spacing w:after="0" w:line="240" w:lineRule="auto"/>
        <w:textAlignment w:val="baseline"/>
        <w:rPr>
          <w:rFonts w:ascii="Calibri" w:eastAsia="Times New Roman" w:hAnsi="Calibri" w:cs="Arial"/>
          <w:b/>
          <w:bCs/>
          <w:color w:val="000000" w:themeColor="text1"/>
          <w:kern w:val="24"/>
          <w:sz w:val="28"/>
          <w:szCs w:val="28"/>
          <w:lang w:val="en-US" w:eastAsia="en-CA"/>
          <w14:ligatures w14:val="none"/>
        </w:rPr>
      </w:pPr>
      <w:r>
        <w:rPr>
          <w:rFonts w:ascii="Calibri" w:eastAsia="Times New Roman" w:hAnsi="Calibri" w:cs="Arial"/>
          <w:b/>
          <w:bCs/>
          <w:color w:val="000000" w:themeColor="text1"/>
          <w:kern w:val="24"/>
          <w:sz w:val="28"/>
          <w:szCs w:val="28"/>
          <w:lang w:val="en-US" w:eastAsia="en-CA"/>
          <w14:ligatures w14:val="none"/>
        </w:rPr>
        <w:t>ATTENDANCE</w:t>
      </w:r>
      <w:proofErr w:type="gramStart"/>
      <w:r>
        <w:rPr>
          <w:rFonts w:ascii="Calibri" w:eastAsia="Times New Roman" w:hAnsi="Calibri" w:cs="Arial"/>
          <w:b/>
          <w:bCs/>
          <w:color w:val="000000" w:themeColor="text1"/>
          <w:kern w:val="24"/>
          <w:sz w:val="28"/>
          <w:szCs w:val="28"/>
          <w:lang w:val="en-US" w:eastAsia="en-CA"/>
          <w14:ligatures w14:val="none"/>
        </w:rPr>
        <w:t>:  Ray</w:t>
      </w:r>
      <w:proofErr w:type="gramEnd"/>
      <w:r>
        <w:rPr>
          <w:rFonts w:ascii="Calibri" w:eastAsia="Times New Roman" w:hAnsi="Calibri" w:cs="Arial"/>
          <w:b/>
          <w:bCs/>
          <w:color w:val="000000" w:themeColor="text1"/>
          <w:kern w:val="24"/>
          <w:sz w:val="28"/>
          <w:szCs w:val="28"/>
          <w:lang w:val="en-US" w:eastAsia="en-CA"/>
          <w14:ligatures w14:val="none"/>
        </w:rPr>
        <w:t xml:space="preserve"> Therrien, Brian Pannell, Darren Bond, Daniel Siegel, Lynn Nunley, Joanne Ovitsland, John Struthers, Michelle Easterly, Garth Millan</w:t>
      </w:r>
    </w:p>
    <w:p w14:paraId="155CF96E" w14:textId="62D1F7D9" w:rsidR="00113FC8" w:rsidRDefault="00113FC8" w:rsidP="000B28F6">
      <w:pPr>
        <w:spacing w:after="0" w:line="240" w:lineRule="auto"/>
        <w:textAlignment w:val="baseline"/>
        <w:rPr>
          <w:rFonts w:ascii="Calibri" w:eastAsia="Times New Roman" w:hAnsi="Calibri" w:cs="Arial"/>
          <w:b/>
          <w:bCs/>
          <w:color w:val="000000" w:themeColor="text1"/>
          <w:kern w:val="24"/>
          <w:sz w:val="28"/>
          <w:szCs w:val="28"/>
          <w:lang w:val="en-US" w:eastAsia="en-CA"/>
          <w14:ligatures w14:val="none"/>
        </w:rPr>
      </w:pPr>
      <w:r>
        <w:rPr>
          <w:rFonts w:ascii="Calibri" w:eastAsia="Times New Roman" w:hAnsi="Calibri" w:cs="Arial"/>
          <w:b/>
          <w:bCs/>
          <w:color w:val="000000" w:themeColor="text1"/>
          <w:kern w:val="24"/>
          <w:sz w:val="28"/>
          <w:szCs w:val="28"/>
          <w:lang w:val="en-US" w:eastAsia="en-CA"/>
          <w14:ligatures w14:val="none"/>
        </w:rPr>
        <w:t>Board members</w:t>
      </w:r>
      <w:proofErr w:type="gramStart"/>
      <w:r>
        <w:rPr>
          <w:rFonts w:ascii="Calibri" w:eastAsia="Times New Roman" w:hAnsi="Calibri" w:cs="Arial"/>
          <w:b/>
          <w:bCs/>
          <w:color w:val="000000" w:themeColor="text1"/>
          <w:kern w:val="24"/>
          <w:sz w:val="28"/>
          <w:szCs w:val="28"/>
          <w:lang w:val="en-US" w:eastAsia="en-CA"/>
          <w14:ligatures w14:val="none"/>
        </w:rPr>
        <w:t>:  John</w:t>
      </w:r>
      <w:proofErr w:type="gramEnd"/>
      <w:r>
        <w:rPr>
          <w:rFonts w:ascii="Calibri" w:eastAsia="Times New Roman" w:hAnsi="Calibri" w:cs="Arial"/>
          <w:b/>
          <w:bCs/>
          <w:color w:val="000000" w:themeColor="text1"/>
          <w:kern w:val="24"/>
          <w:sz w:val="28"/>
          <w:szCs w:val="28"/>
          <w:lang w:val="en-US" w:eastAsia="en-CA"/>
          <w14:ligatures w14:val="none"/>
        </w:rPr>
        <w:t xml:space="preserve"> Heinegg, John Grayson, Katherine Ronan, Jack Hornstein, Donna Tuele, Sheila McDonnell, Marily Kopansky.  Absent with regrets</w:t>
      </w:r>
      <w:proofErr w:type="gramStart"/>
      <w:r>
        <w:rPr>
          <w:rFonts w:ascii="Calibri" w:eastAsia="Times New Roman" w:hAnsi="Calibri" w:cs="Arial"/>
          <w:b/>
          <w:bCs/>
          <w:color w:val="000000" w:themeColor="text1"/>
          <w:kern w:val="24"/>
          <w:sz w:val="28"/>
          <w:szCs w:val="28"/>
          <w:lang w:val="en-US" w:eastAsia="en-CA"/>
          <w14:ligatures w14:val="none"/>
        </w:rPr>
        <w:t>:  Stu</w:t>
      </w:r>
      <w:proofErr w:type="gramEnd"/>
      <w:r>
        <w:rPr>
          <w:rFonts w:ascii="Calibri" w:eastAsia="Times New Roman" w:hAnsi="Calibri" w:cs="Arial"/>
          <w:b/>
          <w:bCs/>
          <w:color w:val="000000" w:themeColor="text1"/>
          <w:kern w:val="24"/>
          <w:sz w:val="28"/>
          <w:szCs w:val="28"/>
          <w:lang w:val="en-US" w:eastAsia="en-CA"/>
          <w14:ligatures w14:val="none"/>
        </w:rPr>
        <w:t xml:space="preserve"> Amos</w:t>
      </w:r>
    </w:p>
    <w:p w14:paraId="1D102786" w14:textId="34D128A3" w:rsidR="00113FC8" w:rsidRDefault="00113FC8" w:rsidP="000B28F6">
      <w:pPr>
        <w:spacing w:after="0" w:line="240" w:lineRule="auto"/>
        <w:textAlignment w:val="baseline"/>
        <w:rPr>
          <w:rFonts w:ascii="Calibri" w:eastAsia="Times New Roman" w:hAnsi="Calibri" w:cs="Arial"/>
          <w:b/>
          <w:bCs/>
          <w:color w:val="000000" w:themeColor="text1"/>
          <w:kern w:val="24"/>
          <w:sz w:val="28"/>
          <w:szCs w:val="28"/>
          <w:lang w:val="en-US" w:eastAsia="en-CA"/>
          <w14:ligatures w14:val="none"/>
        </w:rPr>
      </w:pPr>
      <w:r>
        <w:rPr>
          <w:rFonts w:ascii="Calibri" w:eastAsia="Times New Roman" w:hAnsi="Calibri" w:cs="Arial"/>
          <w:b/>
          <w:bCs/>
          <w:color w:val="000000" w:themeColor="text1"/>
          <w:kern w:val="24"/>
          <w:sz w:val="28"/>
          <w:szCs w:val="28"/>
          <w:lang w:val="en-US" w:eastAsia="en-CA"/>
          <w14:ligatures w14:val="none"/>
        </w:rPr>
        <w:t>Staff</w:t>
      </w:r>
      <w:proofErr w:type="gramStart"/>
      <w:r>
        <w:rPr>
          <w:rFonts w:ascii="Calibri" w:eastAsia="Times New Roman" w:hAnsi="Calibri" w:cs="Arial"/>
          <w:b/>
          <w:bCs/>
          <w:color w:val="000000" w:themeColor="text1"/>
          <w:kern w:val="24"/>
          <w:sz w:val="28"/>
          <w:szCs w:val="28"/>
          <w:lang w:val="en-US" w:eastAsia="en-CA"/>
          <w14:ligatures w14:val="none"/>
        </w:rPr>
        <w:t>:  Karen</w:t>
      </w:r>
      <w:proofErr w:type="gramEnd"/>
      <w:r>
        <w:rPr>
          <w:rFonts w:ascii="Calibri" w:eastAsia="Times New Roman" w:hAnsi="Calibri" w:cs="Arial"/>
          <w:b/>
          <w:bCs/>
          <w:color w:val="000000" w:themeColor="text1"/>
          <w:kern w:val="24"/>
          <w:sz w:val="28"/>
          <w:szCs w:val="28"/>
          <w:lang w:val="en-US" w:eastAsia="en-CA"/>
          <w14:ligatures w14:val="none"/>
        </w:rPr>
        <w:t xml:space="preserve"> Ross</w:t>
      </w:r>
    </w:p>
    <w:p w14:paraId="19EA393E" w14:textId="77777777" w:rsidR="00113FC8" w:rsidRDefault="00113FC8" w:rsidP="000B28F6">
      <w:pPr>
        <w:spacing w:after="0" w:line="240" w:lineRule="auto"/>
        <w:textAlignment w:val="baseline"/>
        <w:rPr>
          <w:rFonts w:ascii="Calibri" w:eastAsia="Times New Roman" w:hAnsi="Calibri" w:cs="Arial"/>
          <w:b/>
          <w:bCs/>
          <w:color w:val="000000" w:themeColor="text1"/>
          <w:kern w:val="24"/>
          <w:sz w:val="28"/>
          <w:szCs w:val="28"/>
          <w:lang w:val="en-US" w:eastAsia="en-CA"/>
          <w14:ligatures w14:val="none"/>
        </w:rPr>
      </w:pPr>
    </w:p>
    <w:p w14:paraId="2B08F928" w14:textId="0BE2E14F"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Calibri" w:eastAsia="Times New Roman" w:hAnsi="Calibri" w:cs="Arial"/>
          <w:b/>
          <w:bCs/>
          <w:color w:val="000000" w:themeColor="text1"/>
          <w:kern w:val="24"/>
          <w:sz w:val="28"/>
          <w:szCs w:val="28"/>
          <w:lang w:val="en-US" w:eastAsia="en-CA"/>
          <w14:ligatures w14:val="none"/>
        </w:rPr>
        <w:t>ESTABLISHMENT OF QUORUM (Secretary – Katherine Ronan (</w:t>
      </w:r>
      <w:r w:rsidRPr="000B28F6">
        <w:rPr>
          <w:rFonts w:ascii="Calibri" w:eastAsia="Times New Roman" w:hAnsi="Calibri" w:cs="Arial"/>
          <w:color w:val="000000" w:themeColor="text1"/>
          <w:kern w:val="24"/>
          <w:sz w:val="28"/>
          <w:szCs w:val="28"/>
          <w:lang w:val="en-US" w:eastAsia="en-CA"/>
          <w14:ligatures w14:val="none"/>
        </w:rPr>
        <w:t xml:space="preserve">10% of membership/70 </w:t>
      </w:r>
    </w:p>
    <w:p w14:paraId="124B3300"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Calibri" w:eastAsia="Times New Roman" w:hAnsi="Calibri" w:cs="Arial"/>
          <w:color w:val="000000" w:themeColor="text1"/>
          <w:kern w:val="24"/>
          <w:sz w:val="28"/>
          <w:szCs w:val="28"/>
          <w:lang w:val="en-US" w:eastAsia="en-CA"/>
          <w14:ligatures w14:val="none"/>
        </w:rPr>
        <w:tab/>
        <w:t>members)</w:t>
      </w:r>
    </w:p>
    <w:p w14:paraId="69F034B4" w14:textId="3D8D6579"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Calibri" w:eastAsia="Times New Roman" w:hAnsi="Calibri" w:cs="Arial"/>
          <w:b/>
          <w:bCs/>
          <w:color w:val="000000" w:themeColor="text1"/>
          <w:kern w:val="24"/>
          <w:sz w:val="28"/>
          <w:szCs w:val="28"/>
          <w:lang w:val="en-US" w:eastAsia="en-CA"/>
          <w14:ligatures w14:val="none"/>
        </w:rPr>
        <w:t>CALL TO ORDER (Chair – John Heinegg)</w:t>
      </w:r>
      <w:r w:rsidR="00113FC8">
        <w:rPr>
          <w:rFonts w:ascii="Calibri" w:eastAsia="Times New Roman" w:hAnsi="Calibri" w:cs="Arial"/>
          <w:b/>
          <w:bCs/>
          <w:color w:val="000000" w:themeColor="text1"/>
          <w:kern w:val="24"/>
          <w:sz w:val="28"/>
          <w:szCs w:val="28"/>
          <w:lang w:val="en-US" w:eastAsia="en-CA"/>
          <w14:ligatures w14:val="none"/>
        </w:rPr>
        <w:t>:  3:01 p.m.</w:t>
      </w:r>
    </w:p>
    <w:p w14:paraId="3F22D5F3"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Calibri" w:eastAsia="Times New Roman" w:hAnsi="Calibri" w:cs="Arial"/>
          <w:color w:val="000000" w:themeColor="text1"/>
          <w:kern w:val="24"/>
          <w:sz w:val="28"/>
          <w:szCs w:val="28"/>
          <w:lang w:val="en-US" w:eastAsia="en-CA"/>
          <w14:ligatures w14:val="none"/>
        </w:rPr>
        <w:t xml:space="preserve">Approval of new members. </w:t>
      </w:r>
      <w:r w:rsidRPr="000B28F6">
        <w:rPr>
          <w:rFonts w:ascii="Calibri" w:eastAsia="Times New Roman" w:hAnsi="Calibri" w:cs="Arial"/>
          <w:i/>
          <w:iCs/>
          <w:color w:val="000000" w:themeColor="text1"/>
          <w:kern w:val="24"/>
          <w:sz w:val="28"/>
          <w:szCs w:val="28"/>
          <w:lang w:val="en-US" w:eastAsia="en-CA"/>
          <w14:ligatures w14:val="none"/>
        </w:rPr>
        <w:t xml:space="preserve">MOTION TO APPROVE NEW MEMBERS </w:t>
      </w:r>
    </w:p>
    <w:p w14:paraId="3676AF15"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Calibri" w:eastAsia="Times New Roman" w:hAnsi="Calibri" w:cs="Arial"/>
          <w:b/>
          <w:bCs/>
          <w:color w:val="000000" w:themeColor="text1"/>
          <w:kern w:val="24"/>
          <w:sz w:val="28"/>
          <w:szCs w:val="28"/>
          <w:lang w:val="en-US" w:eastAsia="en-CA"/>
          <w14:ligatures w14:val="none"/>
        </w:rPr>
        <w:t>INTRODUCTION OF BOARD &amp; STAFF (Chair – John Heinegg)</w:t>
      </w:r>
    </w:p>
    <w:p w14:paraId="02279060"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Calibri" w:eastAsia="Times New Roman" w:hAnsi="Calibri" w:cs="Arial"/>
          <w:b/>
          <w:bCs/>
          <w:color w:val="000000" w:themeColor="text1"/>
          <w:kern w:val="24"/>
          <w:sz w:val="28"/>
          <w:szCs w:val="28"/>
          <w:lang w:val="en-US" w:eastAsia="en-CA"/>
          <w14:ligatures w14:val="none"/>
        </w:rPr>
        <w:t>APPROVAL OF AGENDA (Chair – John Heinegg)</w:t>
      </w:r>
    </w:p>
    <w:p w14:paraId="42DA5AE3"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Calibri" w:eastAsiaTheme="minorEastAsia" w:hAnsi="Calibri" w:cs="Arial"/>
          <w:b/>
          <w:bCs/>
          <w:color w:val="000000" w:themeColor="text1"/>
          <w:kern w:val="24"/>
          <w:sz w:val="28"/>
          <w:szCs w:val="28"/>
          <w:lang w:eastAsia="en-CA"/>
          <w14:ligatures w14:val="none"/>
        </w:rPr>
        <w:t>REPORTS</w:t>
      </w:r>
    </w:p>
    <w:p w14:paraId="4DDD9028" w14:textId="5BE4555D" w:rsidR="000B28F6" w:rsidRPr="000B28F6" w:rsidRDefault="000B28F6" w:rsidP="000B28F6">
      <w:pPr>
        <w:numPr>
          <w:ilvl w:val="1"/>
          <w:numId w:val="1"/>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Calibri" w:eastAsia="Times New Roman" w:hAnsi="Calibri" w:cs="Arial"/>
          <w:color w:val="000000" w:themeColor="text1"/>
          <w:kern w:val="24"/>
          <w:sz w:val="28"/>
          <w:szCs w:val="28"/>
          <w:lang w:val="en-US" w:eastAsia="en-CA"/>
          <w14:ligatures w14:val="none"/>
        </w:rPr>
        <w:t xml:space="preserve">      Minutes of the 2024 AGM</w:t>
      </w:r>
      <w:proofErr w:type="gramStart"/>
      <w:r w:rsidRPr="000B28F6">
        <w:rPr>
          <w:rFonts w:ascii="Calibri" w:eastAsia="Times New Roman" w:hAnsi="Calibri" w:cs="Arial"/>
          <w:color w:val="000000" w:themeColor="text1"/>
          <w:kern w:val="24"/>
          <w:sz w:val="28"/>
          <w:szCs w:val="28"/>
          <w:lang w:val="en-US" w:eastAsia="en-CA"/>
          <w14:ligatures w14:val="none"/>
        </w:rPr>
        <w:t xml:space="preserve">   </w:t>
      </w:r>
      <w:r w:rsidRPr="000B28F6">
        <w:rPr>
          <w:rFonts w:ascii="Calibri" w:eastAsia="Times New Roman" w:hAnsi="Calibri" w:cs="Arial"/>
          <w:i/>
          <w:iCs/>
          <w:color w:val="000000" w:themeColor="text1"/>
          <w:kern w:val="24"/>
          <w:sz w:val="28"/>
          <w:szCs w:val="28"/>
          <w:lang w:val="en-US" w:eastAsia="en-CA"/>
          <w14:ligatures w14:val="none"/>
        </w:rPr>
        <w:t>(</w:t>
      </w:r>
      <w:proofErr w:type="gramEnd"/>
      <w:r w:rsidRPr="000B28F6">
        <w:rPr>
          <w:rFonts w:ascii="Calibri" w:eastAsia="Times New Roman" w:hAnsi="Calibri" w:cs="Arial"/>
          <w:i/>
          <w:iCs/>
          <w:color w:val="000000" w:themeColor="text1"/>
          <w:kern w:val="24"/>
          <w:sz w:val="28"/>
          <w:szCs w:val="28"/>
          <w:lang w:val="en-US" w:eastAsia="en-CA"/>
          <w14:ligatures w14:val="none"/>
        </w:rPr>
        <w:t>Karen Ross)</w:t>
      </w:r>
      <w:r w:rsidR="00113FC8">
        <w:rPr>
          <w:rFonts w:ascii="Calibri" w:eastAsia="Times New Roman" w:hAnsi="Calibri" w:cs="Arial"/>
          <w:i/>
          <w:iCs/>
          <w:color w:val="000000" w:themeColor="text1"/>
          <w:kern w:val="24"/>
          <w:sz w:val="28"/>
          <w:szCs w:val="28"/>
          <w:lang w:val="en-US" w:eastAsia="en-CA"/>
          <w14:ligatures w14:val="none"/>
        </w:rPr>
        <w:t>.  Presented, amended and accepted.</w:t>
      </w:r>
    </w:p>
    <w:p w14:paraId="4BA482FD" w14:textId="77777777" w:rsidR="000B28F6" w:rsidRDefault="000B28F6" w:rsidP="000B28F6">
      <w:pPr>
        <w:pStyle w:val="NormalWeb"/>
        <w:spacing w:before="0" w:beforeAutospacing="0" w:after="0" w:afterAutospacing="0"/>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CURRENT BOARD MEMBERS</w:t>
      </w:r>
    </w:p>
    <w:p w14:paraId="0142070B"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b/>
          <w:bCs/>
          <w:color w:val="000000" w:themeColor="text1"/>
          <w:kern w:val="24"/>
          <w:sz w:val="32"/>
          <w:szCs w:val="32"/>
        </w:rPr>
        <w:t xml:space="preserve">Chair &amp; Transportation/Green Lead  </w:t>
      </w:r>
    </w:p>
    <w:p w14:paraId="5D14F062"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32"/>
          <w:szCs w:val="32"/>
        </w:rPr>
        <w:t>John Heinegg</w:t>
      </w:r>
    </w:p>
    <w:p w14:paraId="0756D312"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b/>
          <w:bCs/>
          <w:color w:val="000000" w:themeColor="text1"/>
          <w:kern w:val="24"/>
          <w:sz w:val="32"/>
          <w:szCs w:val="32"/>
        </w:rPr>
        <w:t xml:space="preserve">Vice-Chair &amp; Internet/Agriculture Lead  </w:t>
      </w:r>
    </w:p>
    <w:p w14:paraId="28EC14F5"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32"/>
          <w:szCs w:val="32"/>
        </w:rPr>
        <w:t>John Grayson</w:t>
      </w:r>
    </w:p>
    <w:p w14:paraId="03ECD66C"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b/>
          <w:bCs/>
          <w:color w:val="000000" w:themeColor="text1"/>
          <w:kern w:val="24"/>
          <w:sz w:val="32"/>
          <w:szCs w:val="32"/>
        </w:rPr>
        <w:t>Secretary &amp; Housing &amp; Trades Lead</w:t>
      </w:r>
      <w:r>
        <w:rPr>
          <w:rFonts w:ascii="Arial" w:eastAsiaTheme="minorEastAsia" w:hAnsi="Arial" w:cstheme="minorBidi"/>
          <w:color w:val="000000" w:themeColor="text1"/>
          <w:kern w:val="24"/>
          <w:sz w:val="32"/>
          <w:szCs w:val="32"/>
        </w:rPr>
        <w:t xml:space="preserve"> </w:t>
      </w:r>
    </w:p>
    <w:p w14:paraId="2FEA916D"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32"/>
          <w:szCs w:val="32"/>
        </w:rPr>
        <w:t>Katherine Ronan</w:t>
      </w:r>
    </w:p>
    <w:p w14:paraId="54D9D22C"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b/>
          <w:bCs/>
          <w:color w:val="000000" w:themeColor="text1"/>
          <w:kern w:val="24"/>
          <w:sz w:val="32"/>
          <w:szCs w:val="32"/>
        </w:rPr>
        <w:t>Treasurer, Marketing &amp; H.R.</w:t>
      </w:r>
    </w:p>
    <w:p w14:paraId="4360B814"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32"/>
          <w:szCs w:val="32"/>
        </w:rPr>
        <w:t>Jack Hornstein</w:t>
      </w:r>
    </w:p>
    <w:p w14:paraId="7082A5CA"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b/>
          <w:bCs/>
          <w:color w:val="000000" w:themeColor="text1"/>
          <w:kern w:val="24"/>
          <w:sz w:val="32"/>
          <w:szCs w:val="32"/>
        </w:rPr>
        <w:t>DIRECTORS AT LARGE:</w:t>
      </w:r>
    </w:p>
    <w:p w14:paraId="5F1F1E02"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32"/>
          <w:szCs w:val="32"/>
        </w:rPr>
        <w:t xml:space="preserve">Donna </w:t>
      </w:r>
      <w:proofErr w:type="spellStart"/>
      <w:r>
        <w:rPr>
          <w:rFonts w:ascii="Arial" w:eastAsiaTheme="minorEastAsia" w:hAnsi="Arial" w:cstheme="minorBidi"/>
          <w:color w:val="000000" w:themeColor="text1"/>
          <w:kern w:val="24"/>
          <w:sz w:val="32"/>
          <w:szCs w:val="32"/>
        </w:rPr>
        <w:t>Tuele</w:t>
      </w:r>
      <w:proofErr w:type="spellEnd"/>
    </w:p>
    <w:p w14:paraId="47CF14A8"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32"/>
          <w:szCs w:val="32"/>
        </w:rPr>
        <w:t>Sheila McDonnell</w:t>
      </w:r>
    </w:p>
    <w:p w14:paraId="6E585A61"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32"/>
          <w:szCs w:val="32"/>
        </w:rPr>
        <w:t>Stu Amos</w:t>
      </w:r>
    </w:p>
    <w:p w14:paraId="4E9023EA"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32"/>
          <w:szCs w:val="32"/>
        </w:rPr>
        <w:t>Marilyn Kopansky</w:t>
      </w:r>
    </w:p>
    <w:p w14:paraId="0ABE9869" w14:textId="77777777" w:rsidR="000B28F6" w:rsidRDefault="000B28F6" w:rsidP="000B28F6">
      <w:pPr>
        <w:pStyle w:val="NormalWeb"/>
        <w:spacing w:before="0" w:beforeAutospacing="0" w:after="0" w:afterAutospacing="0"/>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STAFF</w:t>
      </w:r>
    </w:p>
    <w:p w14:paraId="4CE9A3CC"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b/>
          <w:bCs/>
          <w:color w:val="000000" w:themeColor="text1"/>
          <w:kern w:val="24"/>
          <w:sz w:val="28"/>
          <w:szCs w:val="28"/>
        </w:rPr>
        <w:lastRenderedPageBreak/>
        <w:t>Executive Director</w:t>
      </w:r>
    </w:p>
    <w:p w14:paraId="3A3DB708"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28"/>
          <w:szCs w:val="28"/>
        </w:rPr>
        <w:t>Karen Ross</w:t>
      </w:r>
    </w:p>
    <w:p w14:paraId="6CA3734A" w14:textId="77777777" w:rsidR="000B28F6" w:rsidRDefault="000B28F6" w:rsidP="000B28F6">
      <w:pPr>
        <w:pStyle w:val="NormalWeb"/>
        <w:spacing w:before="0" w:beforeAutospacing="0" w:after="0" w:afterAutospacing="0"/>
        <w:textAlignment w:val="baseline"/>
      </w:pPr>
      <w:proofErr w:type="gramStart"/>
      <w:r>
        <w:rPr>
          <w:rFonts w:ascii="Arial" w:eastAsiaTheme="minorEastAsia" w:hAnsi="Arial" w:cstheme="minorBidi"/>
          <w:b/>
          <w:bCs/>
          <w:color w:val="000000" w:themeColor="text1"/>
          <w:kern w:val="24"/>
          <w:sz w:val="28"/>
          <w:szCs w:val="28"/>
        </w:rPr>
        <w:t>Book-keeper</w:t>
      </w:r>
      <w:proofErr w:type="gramEnd"/>
    </w:p>
    <w:p w14:paraId="558ABF5D"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28"/>
          <w:szCs w:val="28"/>
        </w:rPr>
        <w:t xml:space="preserve">Cam </w:t>
      </w:r>
      <w:proofErr w:type="spellStart"/>
      <w:r>
        <w:rPr>
          <w:rFonts w:ascii="Arial" w:eastAsiaTheme="minorEastAsia" w:hAnsi="Arial" w:cstheme="minorBidi"/>
          <w:color w:val="000000" w:themeColor="text1"/>
          <w:kern w:val="24"/>
          <w:sz w:val="28"/>
          <w:szCs w:val="28"/>
        </w:rPr>
        <w:t>Domay</w:t>
      </w:r>
      <w:proofErr w:type="spellEnd"/>
    </w:p>
    <w:p w14:paraId="46DC38C3"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b/>
          <w:bCs/>
          <w:color w:val="000000" w:themeColor="text1"/>
          <w:kern w:val="24"/>
          <w:sz w:val="28"/>
          <w:szCs w:val="28"/>
        </w:rPr>
        <w:t>Bus Drivers</w:t>
      </w:r>
    </w:p>
    <w:p w14:paraId="097A72DA"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28"/>
          <w:szCs w:val="28"/>
        </w:rPr>
        <w:t xml:space="preserve">   Jill Gathright, Roman Hudson,</w:t>
      </w:r>
    </w:p>
    <w:p w14:paraId="3994B8C9"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28"/>
          <w:szCs w:val="28"/>
        </w:rPr>
        <w:t xml:space="preserve">   David Hayward</w:t>
      </w:r>
    </w:p>
    <w:p w14:paraId="1981DB93"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b/>
          <w:bCs/>
          <w:color w:val="000000" w:themeColor="text1"/>
          <w:kern w:val="24"/>
          <w:sz w:val="28"/>
          <w:szCs w:val="28"/>
        </w:rPr>
        <w:t>Welcome Centre</w:t>
      </w:r>
    </w:p>
    <w:p w14:paraId="25D1671A"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sz w:val="28"/>
          <w:szCs w:val="28"/>
        </w:rPr>
        <w:t xml:space="preserve">   Michele Papp</w:t>
      </w:r>
    </w:p>
    <w:p w14:paraId="50A69F3F" w14:textId="77777777" w:rsidR="000B28F6" w:rsidRDefault="000B28F6"/>
    <w:p w14:paraId="16BF9CB0" w14:textId="77777777" w:rsidR="000B28F6" w:rsidRDefault="000B28F6" w:rsidP="000B28F6">
      <w:pPr>
        <w:pStyle w:val="NormalWeb"/>
        <w:spacing w:before="0" w:beforeAutospacing="0" w:after="0" w:afterAutospacing="0"/>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 xml:space="preserve">CHAIR </w:t>
      </w:r>
      <w:r w:rsidRPr="000B28F6">
        <w:rPr>
          <w:rFonts w:ascii="Arial" w:eastAsiaTheme="minorEastAsia" w:hAnsi="Arial" w:cstheme="minorBidi"/>
          <w:b/>
          <w:bCs/>
          <w:color w:val="FF0000"/>
          <w:kern w:val="24"/>
          <w14:shadow w14:blurRad="38100" w14:dist="38100" w14:dir="2700000" w14:sx="100000" w14:sy="100000" w14:kx="0" w14:ky="0" w14:algn="tl">
            <w14:srgbClr w14:val="000000">
              <w14:alpha w14:val="57000"/>
            </w14:srgbClr>
          </w14:shadow>
        </w:rPr>
        <w:t>REPORT</w:t>
      </w: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  2024 YEAR IN REVIEW</w:t>
      </w:r>
    </w:p>
    <w:p w14:paraId="4FEACC27"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000000" w:themeColor="text1"/>
          <w:kern w:val="24"/>
          <w14:shadow w14:blurRad="38100" w14:dist="38100" w14:dir="2700000" w14:sx="100000" w14:sy="100000" w14:kx="0" w14:ky="0" w14:algn="tl">
            <w14:srgbClr w14:val="000000">
              <w14:alpha w14:val="57000"/>
            </w14:srgbClr>
          </w14:shadow>
        </w:rPr>
        <w:t>John Heinegg</w:t>
      </w:r>
    </w:p>
    <w:p w14:paraId="018732D4" w14:textId="77777777" w:rsidR="000B28F6" w:rsidRDefault="000B28F6"/>
    <w:p w14:paraId="3A9631A8"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b/>
          <w:bCs/>
          <w:color w:val="222222"/>
          <w:kern w:val="24"/>
          <w:lang w:eastAsia="en-CA"/>
          <w14:ligatures w14:val="none"/>
        </w:rPr>
        <w:t xml:space="preserve">Expand the Economy:  </w:t>
      </w:r>
    </w:p>
    <w:p w14:paraId="2EFBD512" w14:textId="77777777" w:rsidR="000B28F6" w:rsidRPr="000B28F6" w:rsidRDefault="000B28F6" w:rsidP="000B28F6">
      <w:pPr>
        <w:kinsoku w:val="0"/>
        <w:overflowPunct w:val="0"/>
        <w:spacing w:after="0" w:line="343" w:lineRule="exact"/>
        <w:rPr>
          <w:rFonts w:ascii="Times New Roman" w:eastAsia="Times New Roman" w:hAnsi="Times New Roman" w:cs="Times New Roman"/>
          <w:kern w:val="0"/>
          <w:lang w:eastAsia="en-CA"/>
          <w14:ligatures w14:val="none"/>
        </w:rPr>
      </w:pPr>
      <w:r w:rsidRPr="000B28F6">
        <w:rPr>
          <w:rFonts w:ascii="Calibri" w:eastAsiaTheme="minorEastAsia" w:hAnsi="Calibri" w:cs="Calibri"/>
          <w:b/>
          <w:bCs/>
          <w:color w:val="222222"/>
          <w:kern w:val="24"/>
          <w:sz w:val="28"/>
          <w:szCs w:val="28"/>
          <w:lang w:val="en-US" w:eastAsia="en-CA"/>
          <w14:ligatures w14:val="none"/>
        </w:rPr>
        <w:t>Internet:</w:t>
      </w:r>
    </w:p>
    <w:p w14:paraId="0E29E19E" w14:textId="77777777" w:rsidR="000B28F6" w:rsidRPr="000B28F6" w:rsidRDefault="000B28F6" w:rsidP="000B28F6">
      <w:pPr>
        <w:numPr>
          <w:ilvl w:val="1"/>
          <w:numId w:val="3"/>
        </w:numPr>
        <w:kinsoku w:val="0"/>
        <w:overflowPunct w:val="0"/>
        <w:spacing w:after="0" w:line="343" w:lineRule="exact"/>
        <w:contextualSpacing/>
        <w:rPr>
          <w:rFonts w:ascii="Times New Roman" w:eastAsia="Times New Roman" w:hAnsi="Times New Roman" w:cs="Times New Roman"/>
          <w:kern w:val="0"/>
          <w:sz w:val="28"/>
          <w:lang w:eastAsia="en-CA"/>
          <w14:ligatures w14:val="none"/>
        </w:rPr>
      </w:pPr>
      <w:r w:rsidRPr="000B28F6">
        <w:rPr>
          <w:rFonts w:ascii="Calibri" w:eastAsiaTheme="minorEastAsia" w:hAnsi="Calibri" w:cs="Calibri"/>
          <w:color w:val="222222"/>
          <w:kern w:val="24"/>
          <w:sz w:val="28"/>
          <w:szCs w:val="28"/>
          <w:lang w:val="en-US" w:eastAsia="en-CA"/>
          <w14:ligatures w14:val="none"/>
        </w:rPr>
        <w:t>Hornby/Denman project</w:t>
      </w:r>
      <w:r w:rsidRPr="000B28F6">
        <w:rPr>
          <w:rFonts w:ascii="Calibri" w:eastAsiaTheme="minorEastAsia" w:hAnsi="Calibri" w:cs="Calibri"/>
          <w:color w:val="222222"/>
          <w:spacing w:val="2"/>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 xml:space="preserve">got </w:t>
      </w:r>
      <w:proofErr w:type="gramStart"/>
      <w:r w:rsidRPr="000B28F6">
        <w:rPr>
          <w:rFonts w:ascii="Calibri" w:eastAsiaTheme="minorEastAsia" w:hAnsi="Calibri" w:cs="Calibri"/>
          <w:color w:val="222222"/>
          <w:kern w:val="24"/>
          <w:sz w:val="28"/>
          <w:szCs w:val="28"/>
          <w:lang w:val="en-US" w:eastAsia="en-CA"/>
          <w14:ligatures w14:val="none"/>
        </w:rPr>
        <w:t>an</w:t>
      </w:r>
      <w:proofErr w:type="gramEnd"/>
      <w:r w:rsidRPr="000B28F6">
        <w:rPr>
          <w:rFonts w:ascii="Calibri" w:eastAsiaTheme="minorEastAsia" w:hAnsi="Calibri" w:cs="Calibri"/>
          <w:color w:val="222222"/>
          <w:kern w:val="24"/>
          <w:sz w:val="28"/>
          <w:szCs w:val="28"/>
          <w:lang w:val="en-US" w:eastAsia="en-CA"/>
          <w14:ligatures w14:val="none"/>
        </w:rPr>
        <w:t xml:space="preserve"> 94% </w:t>
      </w:r>
      <w:r w:rsidRPr="000B28F6">
        <w:rPr>
          <w:rFonts w:ascii="Calibri" w:eastAsiaTheme="minorEastAsia" w:hAnsi="Calibri" w:cs="Calibri"/>
          <w:color w:val="222222"/>
          <w:spacing w:val="-2"/>
          <w:kern w:val="24"/>
          <w:sz w:val="28"/>
          <w:szCs w:val="28"/>
          <w:lang w:val="en-US" w:eastAsia="en-CA"/>
          <w14:ligatures w14:val="none"/>
        </w:rPr>
        <w:t>referendum</w:t>
      </w:r>
      <w:r w:rsidRPr="000B28F6">
        <w:rPr>
          <w:rFonts w:ascii="Calibri" w:eastAsiaTheme="minorEastAsia" w:hAnsi="Calibri" w:cs="Calibri"/>
          <w:color w:val="222222"/>
          <w:spacing w:val="6"/>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 xml:space="preserve">in </w:t>
      </w:r>
      <w:r w:rsidRPr="000B28F6">
        <w:rPr>
          <w:rFonts w:ascii="Calibri" w:eastAsiaTheme="minorEastAsia" w:hAnsi="Calibri" w:cs="Calibri"/>
          <w:color w:val="222222"/>
          <w:spacing w:val="-3"/>
          <w:kern w:val="24"/>
          <w:sz w:val="28"/>
          <w:szCs w:val="28"/>
          <w:lang w:val="en-US" w:eastAsia="en-CA"/>
          <w14:ligatures w14:val="none"/>
        </w:rPr>
        <w:t xml:space="preserve">Nov./21 for </w:t>
      </w:r>
      <w:proofErr w:type="gramStart"/>
      <w:r w:rsidRPr="000B28F6">
        <w:rPr>
          <w:rFonts w:ascii="Calibri" w:eastAsiaTheme="minorEastAsia" w:hAnsi="Calibri" w:cs="Calibri"/>
          <w:color w:val="222222"/>
          <w:spacing w:val="-3"/>
          <w:kern w:val="24"/>
          <w:sz w:val="28"/>
          <w:szCs w:val="28"/>
          <w:lang w:val="en-US" w:eastAsia="en-CA"/>
          <w14:ligatures w14:val="none"/>
        </w:rPr>
        <w:t>taxpayers</w:t>
      </w:r>
      <w:proofErr w:type="gramEnd"/>
      <w:r w:rsidRPr="000B28F6">
        <w:rPr>
          <w:rFonts w:ascii="Calibri" w:eastAsiaTheme="minorEastAsia" w:hAnsi="Calibri" w:cs="Calibri"/>
          <w:color w:val="222222"/>
          <w:spacing w:val="-3"/>
          <w:kern w:val="24"/>
          <w:sz w:val="28"/>
          <w:szCs w:val="28"/>
          <w:lang w:val="en-US" w:eastAsia="en-CA"/>
          <w14:ligatures w14:val="none"/>
        </w:rPr>
        <w:t xml:space="preserve"> support.</w:t>
      </w:r>
      <w:r w:rsidRPr="000B28F6">
        <w:rPr>
          <w:rFonts w:ascii="Calibri" w:eastAsiaTheme="minorEastAsia" w:hAnsi="Calibri" w:cs="Calibri"/>
          <w:color w:val="222222"/>
          <w:spacing w:val="59"/>
          <w:kern w:val="24"/>
          <w:sz w:val="28"/>
          <w:szCs w:val="28"/>
          <w:lang w:val="en-US" w:eastAsia="en-CA"/>
          <w14:ligatures w14:val="none"/>
        </w:rPr>
        <w:t xml:space="preserve"> </w:t>
      </w:r>
      <w:r w:rsidRPr="000B28F6">
        <w:rPr>
          <w:rFonts w:ascii="Calibri" w:eastAsiaTheme="minorEastAsia" w:hAnsi="Calibri" w:cs="Calibri"/>
          <w:color w:val="222222"/>
          <w:spacing w:val="-3"/>
          <w:kern w:val="24"/>
          <w:sz w:val="28"/>
          <w:szCs w:val="28"/>
          <w:lang w:val="en-US" w:eastAsia="en-CA"/>
          <w14:ligatures w14:val="none"/>
        </w:rPr>
        <w:t>Work</w:t>
      </w:r>
      <w:r w:rsidRPr="000B28F6">
        <w:rPr>
          <w:rFonts w:ascii="Calibri" w:eastAsiaTheme="minorEastAsia" w:hAnsi="Calibri" w:cs="Calibri"/>
          <w:color w:val="222222"/>
          <w:spacing w:val="2"/>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 xml:space="preserve">started on Denman </w:t>
      </w:r>
      <w:proofErr w:type="gramStart"/>
      <w:r w:rsidRPr="000B28F6">
        <w:rPr>
          <w:rFonts w:ascii="Calibri" w:eastAsiaTheme="minorEastAsia" w:hAnsi="Calibri" w:cs="Calibri"/>
          <w:color w:val="222222"/>
          <w:kern w:val="24"/>
          <w:sz w:val="28"/>
          <w:szCs w:val="28"/>
          <w:lang w:val="en-US" w:eastAsia="en-CA"/>
          <w14:ligatures w14:val="none"/>
        </w:rPr>
        <w:t>in</w:t>
      </w:r>
      <w:proofErr w:type="gramEnd"/>
      <w:r w:rsidRPr="000B28F6">
        <w:rPr>
          <w:rFonts w:ascii="Calibri" w:eastAsiaTheme="minorEastAsia" w:hAnsi="Calibri" w:cs="Calibri"/>
          <w:color w:val="222222"/>
          <w:kern w:val="24"/>
          <w:sz w:val="28"/>
          <w:szCs w:val="28"/>
          <w:lang w:val="en-US" w:eastAsia="en-CA"/>
          <w14:ligatures w14:val="none"/>
        </w:rPr>
        <w:t xml:space="preserve"> April/22.</w:t>
      </w:r>
      <w:r w:rsidRPr="000B28F6">
        <w:rPr>
          <w:rFonts w:ascii="Calibri" w:eastAsiaTheme="minorEastAsia" w:hAnsi="Calibri" w:cs="Calibri"/>
          <w:color w:val="222222"/>
          <w:spacing w:val="60"/>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Hornby</w:t>
      </w:r>
      <w:r w:rsidRPr="000B28F6">
        <w:rPr>
          <w:rFonts w:ascii="Calibri" w:eastAsiaTheme="minorEastAsia" w:hAnsi="Calibri" w:cs="Calibri"/>
          <w:color w:val="222222"/>
          <w:spacing w:val="2"/>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work</w:t>
      </w:r>
      <w:r w:rsidRPr="000B28F6">
        <w:rPr>
          <w:rFonts w:ascii="Calibri" w:eastAsiaTheme="minorEastAsia" w:hAnsi="Calibri" w:cs="Calibri"/>
          <w:color w:val="222222"/>
          <w:spacing w:val="-6"/>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started in the Spring/23.</w:t>
      </w:r>
      <w:r w:rsidRPr="000B28F6">
        <w:rPr>
          <w:rFonts w:ascii="Calibri" w:eastAsiaTheme="minorEastAsia" w:hAnsi="Calibri" w:cs="Calibri"/>
          <w:color w:val="222222"/>
          <w:spacing w:val="62"/>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Civil build was on Hornby Spring/Summer 2025.  Will switch to Denman Fall/Winter.  Completion of the dual Island project is projected for by the end of 2026.  Client “drops to the home” for service are ongoing.</w:t>
      </w:r>
    </w:p>
    <w:p w14:paraId="77C12836" w14:textId="77777777" w:rsidR="000B28F6" w:rsidRPr="000B28F6" w:rsidRDefault="000B28F6" w:rsidP="000B28F6">
      <w:pPr>
        <w:kinsoku w:val="0"/>
        <w:overflowPunct w:val="0"/>
        <w:spacing w:after="0" w:line="336" w:lineRule="exact"/>
        <w:rPr>
          <w:rFonts w:ascii="Times New Roman" w:eastAsia="Times New Roman" w:hAnsi="Times New Roman" w:cs="Times New Roman"/>
          <w:kern w:val="0"/>
          <w:lang w:eastAsia="en-CA"/>
          <w14:ligatures w14:val="none"/>
        </w:rPr>
      </w:pPr>
      <w:r w:rsidRPr="000B28F6">
        <w:rPr>
          <w:rFonts w:ascii="Calibri" w:eastAsiaTheme="minorEastAsia" w:hAnsi="Calibri" w:cs="Calibri"/>
          <w:color w:val="222222"/>
          <w:spacing w:val="-2"/>
          <w:kern w:val="24"/>
          <w:sz w:val="28"/>
          <w:szCs w:val="28"/>
          <w:lang w:val="en-US" w:eastAsia="en-CA"/>
          <w14:ligatures w14:val="none"/>
        </w:rPr>
        <w:tab/>
      </w:r>
    </w:p>
    <w:p w14:paraId="48309A33" w14:textId="77777777" w:rsidR="000B28F6" w:rsidRPr="000B28F6" w:rsidRDefault="000B28F6" w:rsidP="000B28F6">
      <w:pPr>
        <w:kinsoku w:val="0"/>
        <w:overflowPunct w:val="0"/>
        <w:spacing w:after="0" w:line="336" w:lineRule="exact"/>
        <w:rPr>
          <w:rFonts w:ascii="Times New Roman" w:eastAsia="Times New Roman" w:hAnsi="Times New Roman" w:cs="Times New Roman"/>
          <w:kern w:val="0"/>
          <w:lang w:eastAsia="en-CA"/>
          <w14:ligatures w14:val="none"/>
        </w:rPr>
      </w:pPr>
      <w:r w:rsidRPr="000B28F6">
        <w:rPr>
          <w:rFonts w:ascii="Calibri" w:eastAsiaTheme="minorEastAsia" w:hAnsi="Calibri" w:cs="Calibri"/>
          <w:b/>
          <w:bCs/>
          <w:color w:val="222222"/>
          <w:spacing w:val="-2"/>
          <w:kern w:val="24"/>
          <w:sz w:val="28"/>
          <w:szCs w:val="28"/>
          <w:lang w:val="en-US" w:eastAsia="en-CA"/>
          <w14:ligatures w14:val="none"/>
        </w:rPr>
        <w:t>Ferries:</w:t>
      </w:r>
    </w:p>
    <w:p w14:paraId="0B9876AA" w14:textId="77777777" w:rsidR="000B28F6" w:rsidRPr="000B28F6" w:rsidRDefault="000B28F6" w:rsidP="000B28F6">
      <w:pPr>
        <w:numPr>
          <w:ilvl w:val="1"/>
          <w:numId w:val="4"/>
        </w:numPr>
        <w:kinsoku w:val="0"/>
        <w:overflowPunct w:val="0"/>
        <w:spacing w:after="0" w:line="336" w:lineRule="exact"/>
        <w:contextualSpacing/>
        <w:rPr>
          <w:rFonts w:ascii="Times New Roman" w:eastAsia="Times New Roman" w:hAnsi="Times New Roman" w:cs="Times New Roman"/>
          <w:kern w:val="0"/>
          <w:sz w:val="28"/>
          <w:lang w:eastAsia="en-CA"/>
          <w14:ligatures w14:val="none"/>
        </w:rPr>
      </w:pPr>
      <w:r w:rsidRPr="000B28F6">
        <w:rPr>
          <w:rFonts w:ascii="Calibri" w:eastAsiaTheme="minorEastAsia" w:hAnsi="Calibri" w:cs="Calibri"/>
          <w:color w:val="222222"/>
          <w:spacing w:val="-2"/>
          <w:kern w:val="24"/>
          <w:sz w:val="28"/>
          <w:szCs w:val="28"/>
          <w:lang w:val="en-US" w:eastAsia="en-CA"/>
          <w14:ligatures w14:val="none"/>
        </w:rPr>
        <w:t>Karen</w:t>
      </w:r>
      <w:r w:rsidRPr="000B28F6">
        <w:rPr>
          <w:rFonts w:ascii="Calibri" w:eastAsiaTheme="minorEastAsia" w:hAnsi="Calibri" w:cs="Calibri"/>
          <w:color w:val="222222"/>
          <w:spacing w:val="2"/>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is the Former Chair of</w:t>
      </w:r>
      <w:r w:rsidRPr="000B28F6">
        <w:rPr>
          <w:rFonts w:ascii="Calibri" w:eastAsiaTheme="minorEastAsia" w:hAnsi="Calibri" w:cs="Calibri"/>
          <w:color w:val="222222"/>
          <w:spacing w:val="-2"/>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the Ferry</w:t>
      </w:r>
      <w:r w:rsidRPr="000B28F6">
        <w:rPr>
          <w:rFonts w:ascii="Calibri" w:eastAsiaTheme="minorEastAsia" w:hAnsi="Calibri" w:cs="Calibri"/>
          <w:color w:val="222222"/>
          <w:spacing w:val="-2"/>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Advisory</w:t>
      </w:r>
      <w:r w:rsidRPr="000B28F6">
        <w:rPr>
          <w:rFonts w:ascii="Calibri" w:eastAsiaTheme="minorEastAsia" w:hAnsi="Calibri" w:cs="Calibri"/>
          <w:color w:val="222222"/>
          <w:spacing w:val="-4"/>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Committee, (FAC</w:t>
      </w:r>
      <w:proofErr w:type="gramStart"/>
      <w:r w:rsidRPr="000B28F6">
        <w:rPr>
          <w:rFonts w:ascii="Calibri" w:eastAsiaTheme="minorEastAsia" w:hAnsi="Calibri" w:cs="Calibri"/>
          <w:color w:val="222222"/>
          <w:kern w:val="24"/>
          <w:sz w:val="28"/>
          <w:szCs w:val="28"/>
          <w:lang w:val="en-US" w:eastAsia="en-CA"/>
          <w14:ligatures w14:val="none"/>
        </w:rPr>
        <w:t>:  a</w:t>
      </w:r>
      <w:proofErr w:type="gramEnd"/>
      <w:r w:rsidRPr="000B28F6">
        <w:rPr>
          <w:rFonts w:ascii="Calibri" w:eastAsiaTheme="minorEastAsia" w:hAnsi="Calibri" w:cs="Calibri"/>
          <w:color w:val="222222"/>
          <w:kern w:val="24"/>
          <w:sz w:val="28"/>
          <w:szCs w:val="28"/>
          <w:lang w:val="en-US" w:eastAsia="en-CA"/>
          <w14:ligatures w14:val="none"/>
        </w:rPr>
        <w:t xml:space="preserve"> committee of 6 Hornby residents and 6 Denman residents, each representing a sector)  </w:t>
      </w:r>
      <w:r w:rsidRPr="000B28F6">
        <w:rPr>
          <w:rFonts w:ascii="Calibri" w:eastAsiaTheme="minorEastAsia" w:hAnsi="Calibri" w:cs="Calibri"/>
          <w:color w:val="222222"/>
          <w:spacing w:val="4"/>
          <w:kern w:val="24"/>
          <w:sz w:val="28"/>
          <w:szCs w:val="28"/>
          <w:lang w:val="en-US" w:eastAsia="en-CA"/>
          <w14:ligatures w14:val="none"/>
        </w:rPr>
        <w:t xml:space="preserve"> </w:t>
      </w:r>
    </w:p>
    <w:p w14:paraId="730D0CF4" w14:textId="77777777" w:rsidR="000B28F6" w:rsidRPr="000B28F6" w:rsidRDefault="000B28F6" w:rsidP="000B28F6">
      <w:pPr>
        <w:numPr>
          <w:ilvl w:val="1"/>
          <w:numId w:val="4"/>
        </w:numPr>
        <w:kinsoku w:val="0"/>
        <w:overflowPunct w:val="0"/>
        <w:spacing w:after="0" w:line="336" w:lineRule="exact"/>
        <w:contextualSpacing/>
        <w:rPr>
          <w:rFonts w:ascii="Times New Roman" w:eastAsia="Times New Roman" w:hAnsi="Times New Roman" w:cs="Times New Roman"/>
          <w:kern w:val="0"/>
          <w:sz w:val="28"/>
          <w:lang w:eastAsia="en-CA"/>
          <w14:ligatures w14:val="none"/>
        </w:rPr>
      </w:pPr>
      <w:r w:rsidRPr="000B28F6">
        <w:rPr>
          <w:rFonts w:ascii="Calibri" w:eastAsiaTheme="minorEastAsia" w:hAnsi="Calibri" w:cs="Calibri"/>
          <w:color w:val="222222"/>
          <w:spacing w:val="4"/>
          <w:kern w:val="24"/>
          <w:sz w:val="28"/>
          <w:szCs w:val="28"/>
          <w:lang w:val="en-US" w:eastAsia="en-CA"/>
          <w14:ligatures w14:val="none"/>
        </w:rPr>
        <w:t>B.C. FERRIES disbanded all FAC’S in April of 2025</w:t>
      </w:r>
    </w:p>
    <w:p w14:paraId="56B6EB7E" w14:textId="77777777" w:rsidR="000B28F6" w:rsidRPr="000B28F6" w:rsidRDefault="000B28F6" w:rsidP="000B28F6">
      <w:pPr>
        <w:numPr>
          <w:ilvl w:val="1"/>
          <w:numId w:val="4"/>
        </w:numPr>
        <w:kinsoku w:val="0"/>
        <w:overflowPunct w:val="0"/>
        <w:spacing w:after="0" w:line="336" w:lineRule="exact"/>
        <w:contextualSpacing/>
        <w:rPr>
          <w:rFonts w:ascii="Times New Roman" w:eastAsia="Times New Roman" w:hAnsi="Times New Roman" w:cs="Times New Roman"/>
          <w:kern w:val="0"/>
          <w:sz w:val="28"/>
          <w:lang w:eastAsia="en-CA"/>
          <w14:ligatures w14:val="none"/>
        </w:rPr>
      </w:pPr>
      <w:r w:rsidRPr="000B28F6">
        <w:rPr>
          <w:rFonts w:ascii="Calibri" w:eastAsiaTheme="minorEastAsia" w:hAnsi="Calibri" w:cs="Calibri"/>
          <w:color w:val="222222"/>
          <w:spacing w:val="4"/>
          <w:kern w:val="24"/>
          <w:sz w:val="28"/>
          <w:szCs w:val="28"/>
          <w:lang w:val="en-US" w:eastAsia="en-CA"/>
          <w14:ligatures w14:val="none"/>
        </w:rPr>
        <w:t xml:space="preserve">Karen is tasked with continuing </w:t>
      </w:r>
      <w:r w:rsidRPr="000B28F6">
        <w:rPr>
          <w:rFonts w:ascii="Calibri" w:eastAsiaTheme="minorEastAsia" w:hAnsi="Calibri" w:cs="Calibri"/>
          <w:b/>
          <w:bCs/>
          <w:color w:val="222222"/>
          <w:spacing w:val="4"/>
          <w:kern w:val="24"/>
          <w:sz w:val="28"/>
          <w:szCs w:val="28"/>
          <w:lang w:val="en-US" w:eastAsia="en-CA"/>
          <w14:ligatures w14:val="none"/>
        </w:rPr>
        <w:t>to</w:t>
      </w:r>
      <w:r w:rsidRPr="000B28F6">
        <w:rPr>
          <w:rFonts w:ascii="Calibri" w:eastAsiaTheme="minorEastAsia" w:hAnsi="Calibri" w:cs="Calibri"/>
          <w:b/>
          <w:bCs/>
          <w:color w:val="222222"/>
          <w:spacing w:val="3"/>
          <w:kern w:val="24"/>
          <w:sz w:val="28"/>
          <w:szCs w:val="28"/>
          <w:lang w:val="en-US" w:eastAsia="en-CA"/>
          <w14:ligatures w14:val="none"/>
        </w:rPr>
        <w:t xml:space="preserve"> lobby for </w:t>
      </w:r>
      <w:r w:rsidRPr="000B28F6">
        <w:rPr>
          <w:rFonts w:ascii="Calibri" w:eastAsiaTheme="minorEastAsia" w:hAnsi="Calibri" w:cs="Calibri"/>
          <w:b/>
          <w:bCs/>
          <w:color w:val="222222"/>
          <w:kern w:val="24"/>
          <w:sz w:val="28"/>
          <w:szCs w:val="28"/>
          <w:lang w:val="en-US" w:eastAsia="en-CA"/>
          <w14:ligatures w14:val="none"/>
        </w:rPr>
        <w:t>improved ferry</w:t>
      </w:r>
      <w:r w:rsidRPr="000B28F6">
        <w:rPr>
          <w:rFonts w:ascii="Calibri" w:eastAsiaTheme="minorEastAsia" w:hAnsi="Calibri" w:cs="Calibri"/>
          <w:b/>
          <w:bCs/>
          <w:color w:val="222222"/>
          <w:spacing w:val="-2"/>
          <w:kern w:val="24"/>
          <w:sz w:val="28"/>
          <w:szCs w:val="28"/>
          <w:lang w:val="en-US" w:eastAsia="en-CA"/>
          <w14:ligatures w14:val="none"/>
        </w:rPr>
        <w:t xml:space="preserve"> </w:t>
      </w:r>
      <w:r w:rsidRPr="000B28F6">
        <w:rPr>
          <w:rFonts w:ascii="Calibri" w:eastAsiaTheme="minorEastAsia" w:hAnsi="Calibri" w:cs="Calibri"/>
          <w:b/>
          <w:bCs/>
          <w:color w:val="222222"/>
          <w:kern w:val="24"/>
          <w:sz w:val="28"/>
          <w:szCs w:val="28"/>
          <w:lang w:val="en-US" w:eastAsia="en-CA"/>
          <w14:ligatures w14:val="none"/>
        </w:rPr>
        <w:t>service:</w:t>
      </w:r>
    </w:p>
    <w:p w14:paraId="42752E8B" w14:textId="77777777" w:rsidR="000B28F6" w:rsidRPr="000B28F6" w:rsidRDefault="000B28F6" w:rsidP="000B28F6">
      <w:pPr>
        <w:numPr>
          <w:ilvl w:val="2"/>
          <w:numId w:val="4"/>
        </w:numPr>
        <w:kinsoku w:val="0"/>
        <w:overflowPunct w:val="0"/>
        <w:spacing w:after="0" w:line="336" w:lineRule="exact"/>
        <w:contextualSpacing/>
        <w:rPr>
          <w:rFonts w:ascii="Times New Roman" w:eastAsia="Times New Roman" w:hAnsi="Times New Roman" w:cs="Times New Roman"/>
          <w:kern w:val="0"/>
          <w:sz w:val="28"/>
          <w:lang w:eastAsia="en-CA"/>
          <w14:ligatures w14:val="none"/>
        </w:rPr>
      </w:pPr>
      <w:r w:rsidRPr="000B28F6">
        <w:rPr>
          <w:rFonts w:ascii="Calibri" w:eastAsiaTheme="minorEastAsia" w:hAnsi="Calibri" w:cs="Calibri"/>
          <w:color w:val="222222"/>
          <w:kern w:val="24"/>
          <w:sz w:val="28"/>
          <w:szCs w:val="28"/>
          <w:lang w:val="en-US" w:eastAsia="en-CA"/>
          <w14:ligatures w14:val="none"/>
        </w:rPr>
        <w:t>Vessel replacement, or year-round tandem service, focusing on Route #21</w:t>
      </w:r>
    </w:p>
    <w:p w14:paraId="2487684F" w14:textId="77777777" w:rsidR="000B28F6" w:rsidRPr="000B28F6" w:rsidRDefault="000B28F6" w:rsidP="000B28F6">
      <w:pPr>
        <w:numPr>
          <w:ilvl w:val="2"/>
          <w:numId w:val="4"/>
        </w:numPr>
        <w:kinsoku w:val="0"/>
        <w:overflowPunct w:val="0"/>
        <w:spacing w:after="0" w:line="336" w:lineRule="exact"/>
        <w:contextualSpacing/>
        <w:rPr>
          <w:rFonts w:ascii="Times New Roman" w:eastAsia="Times New Roman" w:hAnsi="Times New Roman" w:cs="Times New Roman"/>
          <w:kern w:val="0"/>
          <w:sz w:val="28"/>
          <w:lang w:eastAsia="en-CA"/>
          <w14:ligatures w14:val="none"/>
        </w:rPr>
      </w:pPr>
      <w:r w:rsidRPr="000B28F6">
        <w:rPr>
          <w:rFonts w:ascii="Calibri" w:eastAsiaTheme="minorEastAsia" w:hAnsi="Calibri" w:cs="Calibri"/>
          <w:color w:val="222222"/>
          <w:kern w:val="24"/>
          <w:sz w:val="28"/>
          <w:szCs w:val="28"/>
          <w:lang w:val="en-US" w:eastAsia="en-CA"/>
          <w14:ligatures w14:val="none"/>
        </w:rPr>
        <w:t>Local, operating input (shuttling, terminal assets, road safety, waiting line-up, etc.)</w:t>
      </w:r>
    </w:p>
    <w:p w14:paraId="79B9620E" w14:textId="77777777" w:rsidR="000B28F6" w:rsidRPr="000B28F6" w:rsidRDefault="000B28F6" w:rsidP="000B28F6">
      <w:pPr>
        <w:numPr>
          <w:ilvl w:val="2"/>
          <w:numId w:val="4"/>
        </w:numPr>
        <w:kinsoku w:val="0"/>
        <w:overflowPunct w:val="0"/>
        <w:spacing w:after="0" w:line="336" w:lineRule="exact"/>
        <w:contextualSpacing/>
        <w:rPr>
          <w:rFonts w:ascii="Times New Roman" w:eastAsia="Times New Roman" w:hAnsi="Times New Roman" w:cs="Times New Roman"/>
          <w:kern w:val="0"/>
          <w:sz w:val="28"/>
          <w:lang w:eastAsia="en-CA"/>
          <w14:ligatures w14:val="none"/>
        </w:rPr>
      </w:pPr>
      <w:r w:rsidRPr="000B28F6">
        <w:rPr>
          <w:rFonts w:ascii="Calibri" w:eastAsiaTheme="minorEastAsia" w:hAnsi="Calibri" w:cs="Calibri"/>
          <w:color w:val="222222"/>
          <w:kern w:val="24"/>
          <w:sz w:val="28"/>
          <w:szCs w:val="28"/>
          <w:lang w:val="en-US" w:eastAsia="en-CA"/>
          <w14:ligatures w14:val="none"/>
        </w:rPr>
        <w:t>Future planning and timing of changes</w:t>
      </w:r>
    </w:p>
    <w:p w14:paraId="57F3BE9A" w14:textId="77777777" w:rsidR="000B28F6" w:rsidRPr="000B28F6" w:rsidRDefault="000B28F6" w:rsidP="000B28F6">
      <w:pPr>
        <w:numPr>
          <w:ilvl w:val="1"/>
          <w:numId w:val="4"/>
        </w:numPr>
        <w:kinsoku w:val="0"/>
        <w:overflowPunct w:val="0"/>
        <w:spacing w:after="0" w:line="336" w:lineRule="exact"/>
        <w:contextualSpacing/>
        <w:rPr>
          <w:rFonts w:ascii="Times New Roman" w:eastAsia="Times New Roman" w:hAnsi="Times New Roman" w:cs="Times New Roman"/>
          <w:kern w:val="0"/>
          <w:sz w:val="28"/>
          <w:lang w:eastAsia="en-CA"/>
          <w14:ligatures w14:val="none"/>
        </w:rPr>
      </w:pPr>
      <w:r w:rsidRPr="000B28F6">
        <w:rPr>
          <w:rFonts w:ascii="Calibri" w:eastAsiaTheme="minorEastAsia" w:hAnsi="Calibri" w:cs="Calibri"/>
          <w:color w:val="222222"/>
          <w:kern w:val="24"/>
          <w:sz w:val="28"/>
          <w:szCs w:val="28"/>
          <w:lang w:val="en-US" w:eastAsia="en-CA"/>
          <w14:ligatures w14:val="none"/>
        </w:rPr>
        <w:t xml:space="preserve">Appreciation </w:t>
      </w:r>
      <w:r w:rsidRPr="000B28F6">
        <w:rPr>
          <w:rFonts w:ascii="Calibri" w:eastAsiaTheme="minorEastAsia" w:hAnsi="Calibri" w:cs="Calibri"/>
          <w:color w:val="222222"/>
          <w:spacing w:val="-2"/>
          <w:kern w:val="24"/>
          <w:sz w:val="28"/>
          <w:szCs w:val="28"/>
          <w:lang w:val="en-US" w:eastAsia="en-CA"/>
          <w14:ligatures w14:val="none"/>
        </w:rPr>
        <w:t>to</w:t>
      </w:r>
      <w:r w:rsidRPr="000B28F6">
        <w:rPr>
          <w:rFonts w:ascii="Calibri" w:eastAsiaTheme="minorEastAsia" w:hAnsi="Calibri" w:cs="Calibri"/>
          <w:color w:val="222222"/>
          <w:spacing w:val="3"/>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“the</w:t>
      </w:r>
      <w:r w:rsidRPr="000B28F6">
        <w:rPr>
          <w:rFonts w:ascii="Calibri" w:eastAsiaTheme="minorEastAsia" w:hAnsi="Calibri" w:cs="Calibri"/>
          <w:color w:val="222222"/>
          <w:spacing w:val="4"/>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Sea</w:t>
      </w:r>
      <w:r w:rsidRPr="000B28F6">
        <w:rPr>
          <w:rFonts w:ascii="Calibri" w:eastAsiaTheme="minorEastAsia" w:hAnsi="Calibri" w:cs="Calibri"/>
          <w:color w:val="222222"/>
          <w:spacing w:val="-3"/>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 xml:space="preserve">Dogs” (former ferry personnel), </w:t>
      </w:r>
      <w:r w:rsidRPr="000B28F6">
        <w:rPr>
          <w:rFonts w:ascii="Calibri" w:eastAsiaTheme="minorEastAsia" w:hAnsi="Calibri" w:cs="Calibri"/>
          <w:color w:val="222222"/>
          <w:spacing w:val="-2"/>
          <w:kern w:val="24"/>
          <w:sz w:val="28"/>
          <w:szCs w:val="28"/>
          <w:lang w:val="en-US" w:eastAsia="en-CA"/>
          <w14:ligatures w14:val="none"/>
        </w:rPr>
        <w:t>Kent</w:t>
      </w:r>
      <w:r w:rsidRPr="000B28F6">
        <w:rPr>
          <w:rFonts w:ascii="Calibri" w:eastAsiaTheme="minorEastAsia" w:hAnsi="Calibri" w:cs="Calibri"/>
          <w:color w:val="222222"/>
          <w:kern w:val="24"/>
          <w:sz w:val="28"/>
          <w:szCs w:val="28"/>
          <w:lang w:val="en-US" w:eastAsia="en-CA"/>
          <w14:ligatures w14:val="none"/>
        </w:rPr>
        <w:t xml:space="preserve"> </w:t>
      </w:r>
      <w:proofErr w:type="spellStart"/>
      <w:r w:rsidRPr="000B28F6">
        <w:rPr>
          <w:rFonts w:ascii="Calibri" w:eastAsiaTheme="minorEastAsia" w:hAnsi="Calibri" w:cs="Calibri"/>
          <w:color w:val="222222"/>
          <w:kern w:val="24"/>
          <w:sz w:val="28"/>
          <w:szCs w:val="28"/>
          <w:lang w:val="en-US" w:eastAsia="en-CA"/>
          <w14:ligatures w14:val="none"/>
        </w:rPr>
        <w:t>Lukinuk</w:t>
      </w:r>
      <w:proofErr w:type="spellEnd"/>
      <w:r w:rsidRPr="000B28F6">
        <w:rPr>
          <w:rFonts w:ascii="Calibri" w:eastAsiaTheme="minorEastAsia" w:hAnsi="Calibri" w:cs="Calibri"/>
          <w:color w:val="222222"/>
          <w:spacing w:val="5"/>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(HIRRA</w:t>
      </w:r>
      <w:r w:rsidRPr="000B28F6">
        <w:rPr>
          <w:rFonts w:ascii="Calibri" w:eastAsiaTheme="minorEastAsia" w:hAnsi="Calibri" w:cs="Calibri"/>
          <w:color w:val="222222"/>
          <w:spacing w:val="-2"/>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past</w:t>
      </w:r>
      <w:r w:rsidRPr="000B28F6">
        <w:rPr>
          <w:rFonts w:ascii="Calibri" w:eastAsiaTheme="minorEastAsia" w:hAnsi="Calibri" w:cs="Calibri"/>
          <w:color w:val="222222"/>
          <w:spacing w:val="2"/>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VP),</w:t>
      </w:r>
      <w:r w:rsidRPr="000B28F6">
        <w:rPr>
          <w:rFonts w:ascii="Calibri" w:eastAsiaTheme="minorEastAsia" w:hAnsi="Calibri" w:cs="Calibri"/>
          <w:color w:val="222222"/>
          <w:spacing w:val="4"/>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 xml:space="preserve">Bernhard </w:t>
      </w:r>
      <w:r w:rsidRPr="000B28F6">
        <w:rPr>
          <w:rFonts w:ascii="Calibri" w:eastAsiaTheme="minorEastAsia" w:hAnsi="Calibri" w:cs="Calibri"/>
          <w:color w:val="222222"/>
          <w:spacing w:val="-2"/>
          <w:kern w:val="24"/>
          <w:sz w:val="28"/>
          <w:szCs w:val="28"/>
          <w:lang w:val="en-US" w:eastAsia="en-CA"/>
          <w14:ligatures w14:val="none"/>
        </w:rPr>
        <w:t>Weiss</w:t>
      </w:r>
      <w:r w:rsidRPr="000B28F6">
        <w:rPr>
          <w:rFonts w:ascii="Calibri" w:eastAsiaTheme="minorEastAsia" w:hAnsi="Calibri" w:cs="Calibri"/>
          <w:color w:val="222222"/>
          <w:spacing w:val="2"/>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(research</w:t>
      </w:r>
      <w:r w:rsidRPr="000B28F6">
        <w:rPr>
          <w:rFonts w:ascii="Calibri" w:eastAsiaTheme="minorEastAsia" w:hAnsi="Calibri" w:cs="Calibri"/>
          <w:color w:val="222222"/>
          <w:spacing w:val="4"/>
          <w:kern w:val="24"/>
          <w:sz w:val="28"/>
          <w:szCs w:val="28"/>
          <w:lang w:val="en-US" w:eastAsia="en-CA"/>
          <w14:ligatures w14:val="none"/>
        </w:rPr>
        <w:t xml:space="preserve"> </w:t>
      </w:r>
      <w:r w:rsidRPr="000B28F6">
        <w:rPr>
          <w:rFonts w:ascii="Calibri" w:eastAsiaTheme="minorEastAsia" w:hAnsi="Calibri" w:cs="Calibri"/>
          <w:color w:val="222222"/>
          <w:kern w:val="24"/>
          <w:sz w:val="28"/>
          <w:szCs w:val="28"/>
          <w:lang w:val="en-US" w:eastAsia="en-CA"/>
          <w14:ligatures w14:val="none"/>
        </w:rPr>
        <w:t>engineer), advocates on Denman, and the Hornby/Denman</w:t>
      </w:r>
      <w:r w:rsidRPr="000B28F6">
        <w:rPr>
          <w:rFonts w:ascii="Calibri" w:eastAsiaTheme="minorEastAsia" w:hAnsi="Calibri" w:cs="Calibri"/>
          <w:color w:val="222222"/>
          <w:spacing w:val="3"/>
          <w:kern w:val="24"/>
          <w:sz w:val="28"/>
          <w:szCs w:val="28"/>
          <w:lang w:val="en-US" w:eastAsia="en-CA"/>
          <w14:ligatures w14:val="none"/>
        </w:rPr>
        <w:t xml:space="preserve"> former </w:t>
      </w:r>
      <w:r w:rsidRPr="000B28F6">
        <w:rPr>
          <w:rFonts w:ascii="Calibri" w:eastAsiaTheme="minorEastAsia" w:hAnsi="Calibri" w:cs="Calibri"/>
          <w:color w:val="222222"/>
          <w:spacing w:val="-6"/>
          <w:kern w:val="24"/>
          <w:sz w:val="28"/>
          <w:szCs w:val="28"/>
          <w:lang w:val="en-US" w:eastAsia="en-CA"/>
          <w14:ligatures w14:val="none"/>
        </w:rPr>
        <w:t>FAC members for continuing their efforts.</w:t>
      </w:r>
    </w:p>
    <w:p w14:paraId="3CE3FC2D" w14:textId="77777777" w:rsidR="000B28F6" w:rsidRPr="000B28F6" w:rsidRDefault="000B28F6" w:rsidP="000B28F6">
      <w:pPr>
        <w:kinsoku w:val="0"/>
        <w:overflowPunct w:val="0"/>
        <w:spacing w:after="0" w:line="336" w:lineRule="exact"/>
        <w:ind w:left="720"/>
        <w:rPr>
          <w:rFonts w:ascii="Times New Roman" w:eastAsia="Times New Roman" w:hAnsi="Times New Roman" w:cs="Times New Roman"/>
          <w:kern w:val="0"/>
          <w:lang w:eastAsia="en-CA"/>
          <w14:ligatures w14:val="none"/>
        </w:rPr>
      </w:pPr>
      <w:r w:rsidRPr="000B28F6">
        <w:rPr>
          <w:rFonts w:ascii="Calibri" w:eastAsiaTheme="minorEastAsia" w:hAnsi="Calibri" w:cs="Calibri"/>
          <w:color w:val="222222"/>
          <w:spacing w:val="-6"/>
          <w:kern w:val="24"/>
          <w:sz w:val="28"/>
          <w:szCs w:val="28"/>
          <w:lang w:val="en-US" w:eastAsia="en-CA"/>
          <w14:ligatures w14:val="none"/>
        </w:rPr>
        <w:t xml:space="preserve">Successes to date:  </w:t>
      </w:r>
    </w:p>
    <w:p w14:paraId="114E2936" w14:textId="77777777" w:rsidR="000B28F6" w:rsidRPr="000B28F6" w:rsidRDefault="000B28F6" w:rsidP="000B28F6">
      <w:pPr>
        <w:numPr>
          <w:ilvl w:val="1"/>
          <w:numId w:val="5"/>
        </w:numPr>
        <w:kinsoku w:val="0"/>
        <w:overflowPunct w:val="0"/>
        <w:spacing w:after="0" w:line="336" w:lineRule="exact"/>
        <w:contextualSpacing/>
        <w:rPr>
          <w:rFonts w:ascii="Times New Roman" w:eastAsia="Times New Roman" w:hAnsi="Times New Roman" w:cs="Times New Roman"/>
          <w:kern w:val="0"/>
          <w:sz w:val="28"/>
          <w:lang w:eastAsia="en-CA"/>
          <w14:ligatures w14:val="none"/>
        </w:rPr>
      </w:pPr>
      <w:r w:rsidRPr="000B28F6">
        <w:rPr>
          <w:rFonts w:ascii="Calibri" w:eastAsiaTheme="minorEastAsia" w:hAnsi="Calibri" w:cs="Calibri"/>
          <w:color w:val="222222"/>
          <w:spacing w:val="-6"/>
          <w:kern w:val="24"/>
          <w:sz w:val="28"/>
          <w:szCs w:val="28"/>
          <w:lang w:val="en-US" w:eastAsia="en-CA"/>
          <w14:ligatures w14:val="none"/>
        </w:rPr>
        <w:t xml:space="preserve">Doubled the capacity on the Hornby Route, from the 21 car Kahloke to the 44 car </w:t>
      </w:r>
      <w:r w:rsidRPr="000B28F6">
        <w:rPr>
          <w:rFonts w:ascii="Calibri" w:eastAsiaTheme="minorEastAsia" w:hAnsi="Calibri" w:cs="Calibri"/>
          <w:color w:val="222222"/>
          <w:spacing w:val="-6"/>
          <w:kern w:val="24"/>
          <w:sz w:val="28"/>
          <w:szCs w:val="28"/>
          <w:lang w:val="en-US" w:eastAsia="en-CA"/>
          <w14:ligatures w14:val="none"/>
        </w:rPr>
        <w:tab/>
      </w:r>
      <w:r w:rsidRPr="000B28F6">
        <w:rPr>
          <w:rFonts w:ascii="Calibri" w:eastAsiaTheme="minorEastAsia" w:hAnsi="Calibri" w:cs="Calibri"/>
          <w:color w:val="222222"/>
          <w:spacing w:val="-6"/>
          <w:kern w:val="24"/>
          <w:sz w:val="28"/>
          <w:szCs w:val="28"/>
          <w:lang w:val="en-US" w:eastAsia="en-CA"/>
          <w14:ligatures w14:val="none"/>
        </w:rPr>
        <w:tab/>
        <w:t xml:space="preserve">     </w:t>
      </w:r>
      <w:proofErr w:type="spellStart"/>
      <w:r w:rsidRPr="000B28F6">
        <w:rPr>
          <w:rFonts w:ascii="Calibri" w:eastAsiaTheme="minorEastAsia" w:hAnsi="Calibri" w:cs="Calibri"/>
          <w:color w:val="222222"/>
          <w:spacing w:val="-6"/>
          <w:kern w:val="24"/>
          <w:sz w:val="28"/>
          <w:szCs w:val="28"/>
          <w:lang w:val="en-US" w:eastAsia="en-CA"/>
          <w14:ligatures w14:val="none"/>
        </w:rPr>
        <w:t>Quinitsa</w:t>
      </w:r>
      <w:proofErr w:type="spellEnd"/>
      <w:r w:rsidRPr="000B28F6">
        <w:rPr>
          <w:rFonts w:ascii="Calibri" w:eastAsiaTheme="minorEastAsia" w:hAnsi="Calibri" w:cs="Calibri"/>
          <w:color w:val="222222"/>
          <w:spacing w:val="-6"/>
          <w:kern w:val="24"/>
          <w:sz w:val="28"/>
          <w:szCs w:val="28"/>
          <w:lang w:val="en-US" w:eastAsia="en-CA"/>
          <w14:ligatures w14:val="none"/>
        </w:rPr>
        <w:t xml:space="preserve"> for </w:t>
      </w:r>
      <w:proofErr w:type="gramStart"/>
      <w:r w:rsidRPr="000B28F6">
        <w:rPr>
          <w:rFonts w:ascii="Calibri" w:eastAsiaTheme="minorEastAsia" w:hAnsi="Calibri" w:cs="Calibri"/>
          <w:color w:val="222222"/>
          <w:spacing w:val="-6"/>
          <w:kern w:val="24"/>
          <w:sz w:val="28"/>
          <w:szCs w:val="28"/>
          <w:lang w:val="en-US" w:eastAsia="en-CA"/>
          <w14:ligatures w14:val="none"/>
        </w:rPr>
        <w:t>the majority of</w:t>
      </w:r>
      <w:proofErr w:type="gramEnd"/>
      <w:r w:rsidRPr="000B28F6">
        <w:rPr>
          <w:rFonts w:ascii="Calibri" w:eastAsiaTheme="minorEastAsia" w:hAnsi="Calibri" w:cs="Calibri"/>
          <w:color w:val="222222"/>
          <w:spacing w:val="-6"/>
          <w:kern w:val="24"/>
          <w:sz w:val="28"/>
          <w:szCs w:val="28"/>
          <w:lang w:val="en-US" w:eastAsia="en-CA"/>
          <w14:ligatures w14:val="none"/>
        </w:rPr>
        <w:t xml:space="preserve"> the calendar year.  </w:t>
      </w:r>
    </w:p>
    <w:p w14:paraId="7E8FAE71" w14:textId="77777777" w:rsidR="000B28F6" w:rsidRPr="000B28F6" w:rsidRDefault="000B28F6" w:rsidP="000B28F6">
      <w:pPr>
        <w:numPr>
          <w:ilvl w:val="1"/>
          <w:numId w:val="5"/>
        </w:numPr>
        <w:kinsoku w:val="0"/>
        <w:overflowPunct w:val="0"/>
        <w:spacing w:after="0" w:line="336" w:lineRule="exact"/>
        <w:contextualSpacing/>
        <w:rPr>
          <w:rFonts w:ascii="Times New Roman" w:eastAsia="Times New Roman" w:hAnsi="Times New Roman" w:cs="Times New Roman"/>
          <w:kern w:val="0"/>
          <w:sz w:val="28"/>
          <w:lang w:eastAsia="en-CA"/>
          <w14:ligatures w14:val="none"/>
        </w:rPr>
      </w:pPr>
      <w:r w:rsidRPr="000B28F6">
        <w:rPr>
          <w:rFonts w:ascii="Calibri" w:eastAsiaTheme="minorEastAsia" w:hAnsi="Calibri" w:cs="Calibri"/>
          <w:color w:val="222222"/>
          <w:spacing w:val="-6"/>
          <w:kern w:val="24"/>
          <w:sz w:val="28"/>
          <w:szCs w:val="28"/>
          <w:lang w:val="en-US" w:eastAsia="en-CA"/>
          <w14:ligatures w14:val="none"/>
        </w:rPr>
        <w:t xml:space="preserve">Supplemental service on the Buckley Bay to Denman </w:t>
      </w:r>
      <w:proofErr w:type="gramStart"/>
      <w:r w:rsidRPr="000B28F6">
        <w:rPr>
          <w:rFonts w:ascii="Calibri" w:eastAsiaTheme="minorEastAsia" w:hAnsi="Calibri" w:cs="Calibri"/>
          <w:color w:val="222222"/>
          <w:spacing w:val="-6"/>
          <w:kern w:val="24"/>
          <w:sz w:val="28"/>
          <w:szCs w:val="28"/>
          <w:lang w:val="en-US" w:eastAsia="en-CA"/>
          <w14:ligatures w14:val="none"/>
        </w:rPr>
        <w:t>route</w:t>
      </w:r>
      <w:proofErr w:type="gramEnd"/>
      <w:r w:rsidRPr="000B28F6">
        <w:rPr>
          <w:rFonts w:ascii="Calibri" w:eastAsiaTheme="minorEastAsia" w:hAnsi="Calibri" w:cs="Calibri"/>
          <w:color w:val="222222"/>
          <w:spacing w:val="-6"/>
          <w:kern w:val="24"/>
          <w:sz w:val="28"/>
          <w:szCs w:val="28"/>
          <w:lang w:val="en-US" w:eastAsia="en-CA"/>
          <w14:ligatures w14:val="none"/>
        </w:rPr>
        <w:t xml:space="preserve"> weekdays during the </w:t>
      </w:r>
      <w:r w:rsidRPr="000B28F6">
        <w:rPr>
          <w:rFonts w:ascii="Calibri" w:eastAsiaTheme="minorEastAsia" w:hAnsi="Calibri" w:cs="Calibri"/>
          <w:color w:val="222222"/>
          <w:spacing w:val="-6"/>
          <w:kern w:val="24"/>
          <w:sz w:val="28"/>
          <w:szCs w:val="28"/>
          <w:lang w:val="en-US" w:eastAsia="en-CA"/>
          <w14:ligatures w14:val="none"/>
        </w:rPr>
        <w:tab/>
      </w:r>
      <w:r w:rsidRPr="000B28F6">
        <w:rPr>
          <w:rFonts w:ascii="Calibri" w:eastAsiaTheme="minorEastAsia" w:hAnsi="Calibri" w:cs="Calibri"/>
          <w:color w:val="222222"/>
          <w:spacing w:val="-6"/>
          <w:kern w:val="24"/>
          <w:sz w:val="28"/>
          <w:szCs w:val="28"/>
          <w:lang w:val="en-US" w:eastAsia="en-CA"/>
          <w14:ligatures w14:val="none"/>
        </w:rPr>
        <w:tab/>
        <w:t xml:space="preserve">     summer.</w:t>
      </w:r>
    </w:p>
    <w:p w14:paraId="64D71111" w14:textId="77777777" w:rsidR="000B28F6" w:rsidRDefault="000B28F6"/>
    <w:p w14:paraId="55940171"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b/>
          <w:bCs/>
          <w:color w:val="222222"/>
          <w:kern w:val="24"/>
          <w:sz w:val="28"/>
          <w:szCs w:val="28"/>
          <w:lang w:eastAsia="en-CA"/>
          <w14:ligatures w14:val="none"/>
        </w:rPr>
        <w:t xml:space="preserve">Networking for Island “livelihood” activities and feedback:  </w:t>
      </w:r>
    </w:p>
    <w:p w14:paraId="2A082BD0" w14:textId="77777777" w:rsidR="000B28F6" w:rsidRPr="000B28F6" w:rsidRDefault="000B28F6" w:rsidP="000B28F6">
      <w:pPr>
        <w:numPr>
          <w:ilvl w:val="1"/>
          <w:numId w:val="6"/>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222222"/>
          <w:kern w:val="24"/>
          <w:sz w:val="28"/>
          <w:szCs w:val="28"/>
          <w:lang w:eastAsia="en-CA"/>
          <w14:ligatures w14:val="none"/>
        </w:rPr>
        <w:t>Twice/year Business Mixers:</w:t>
      </w:r>
    </w:p>
    <w:p w14:paraId="16858349" w14:textId="77777777" w:rsidR="000B28F6" w:rsidRPr="000B28F6" w:rsidRDefault="000B28F6" w:rsidP="000B28F6">
      <w:pPr>
        <w:numPr>
          <w:ilvl w:val="2"/>
          <w:numId w:val="6"/>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222222"/>
          <w:kern w:val="24"/>
          <w:sz w:val="28"/>
          <w:szCs w:val="28"/>
          <w:lang w:eastAsia="en-CA"/>
          <w14:ligatures w14:val="none"/>
        </w:rPr>
        <w:t xml:space="preserve">Spring Mixer – Focuses on Island Businesses, Events Holders, &amp; Non-Profits – who are they </w:t>
      </w:r>
      <w:r w:rsidRPr="000B28F6">
        <w:rPr>
          <w:rFonts w:ascii="Arimo-Regular" w:eastAsiaTheme="minorEastAsia" w:hAnsi="Arimo-Regular"/>
          <w:color w:val="222222"/>
          <w:kern w:val="24"/>
          <w:sz w:val="28"/>
          <w:szCs w:val="28"/>
          <w:lang w:eastAsia="en-CA"/>
          <w14:ligatures w14:val="none"/>
        </w:rPr>
        <w:tab/>
      </w:r>
      <w:r w:rsidRPr="000B28F6">
        <w:rPr>
          <w:rFonts w:ascii="Arimo-Regular" w:eastAsiaTheme="minorEastAsia" w:hAnsi="Arimo-Regular"/>
          <w:color w:val="222222"/>
          <w:kern w:val="24"/>
          <w:sz w:val="28"/>
          <w:szCs w:val="28"/>
          <w:lang w:eastAsia="en-CA"/>
          <w14:ligatures w14:val="none"/>
        </w:rPr>
        <w:tab/>
        <w:t>and what are they doing?</w:t>
      </w:r>
    </w:p>
    <w:p w14:paraId="1B0A4E41" w14:textId="77777777" w:rsidR="000B28F6" w:rsidRPr="000B28F6" w:rsidRDefault="000B28F6" w:rsidP="000B28F6">
      <w:pPr>
        <w:numPr>
          <w:ilvl w:val="2"/>
          <w:numId w:val="6"/>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222222"/>
          <w:kern w:val="24"/>
          <w:sz w:val="28"/>
          <w:szCs w:val="28"/>
          <w:lang w:eastAsia="en-CA"/>
          <w14:ligatures w14:val="none"/>
        </w:rPr>
        <w:t>Fall Mixer – Celebrates excellence, with the Enterprise of the Year Nominations &amp; Award</w:t>
      </w:r>
    </w:p>
    <w:p w14:paraId="7568D912" w14:textId="77777777" w:rsidR="000B28F6" w:rsidRPr="000B28F6" w:rsidRDefault="000B28F6" w:rsidP="000B28F6">
      <w:pPr>
        <w:numPr>
          <w:ilvl w:val="1"/>
          <w:numId w:val="6"/>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222222"/>
          <w:kern w:val="24"/>
          <w:sz w:val="28"/>
          <w:szCs w:val="28"/>
          <w:lang w:eastAsia="en-CA"/>
          <w14:ligatures w14:val="none"/>
        </w:rPr>
        <w:t>MRDT stakeholder consultations, Spring and Fall</w:t>
      </w:r>
    </w:p>
    <w:p w14:paraId="525C6FFD"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color w:val="222222"/>
          <w:kern w:val="24"/>
          <w:sz w:val="28"/>
          <w:szCs w:val="28"/>
          <w:lang w:eastAsia="en-CA"/>
          <w14:ligatures w14:val="none"/>
        </w:rPr>
        <w:tab/>
      </w:r>
    </w:p>
    <w:p w14:paraId="3F411ED8"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b/>
          <w:bCs/>
          <w:color w:val="000000" w:themeColor="text1"/>
          <w:kern w:val="24"/>
          <w:sz w:val="28"/>
          <w:szCs w:val="28"/>
          <w:lang w:eastAsia="en-CA"/>
          <w14:ligatures w14:val="none"/>
        </w:rPr>
        <w:t xml:space="preserve">Marketing:  </w:t>
      </w:r>
    </w:p>
    <w:p w14:paraId="40490774" w14:textId="77777777" w:rsidR="000B28F6" w:rsidRPr="000B28F6" w:rsidRDefault="000B28F6" w:rsidP="000B28F6">
      <w:pPr>
        <w:numPr>
          <w:ilvl w:val="1"/>
          <w:numId w:val="7"/>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000000" w:themeColor="text1"/>
          <w:kern w:val="24"/>
          <w:sz w:val="28"/>
          <w:szCs w:val="28"/>
          <w:lang w:eastAsia="en-CA"/>
          <w14:ligatures w14:val="none"/>
        </w:rPr>
        <w:t xml:space="preserve">Maintain the community “outward facing” website:  </w:t>
      </w:r>
      <w:r w:rsidRPr="000B28F6">
        <w:rPr>
          <w:rFonts w:ascii="Arimo-Regular" w:eastAsiaTheme="minorEastAsia" w:hAnsi="Arimo-Regular"/>
          <w:b/>
          <w:bCs/>
          <w:color w:val="0070C0"/>
          <w:kern w:val="24"/>
          <w:sz w:val="28"/>
          <w:szCs w:val="28"/>
          <w:lang w:eastAsia="en-CA"/>
          <w14:ligatures w14:val="none"/>
        </w:rPr>
        <w:t>www.hornbyisland.com</w:t>
      </w:r>
      <w:r w:rsidRPr="000B28F6">
        <w:rPr>
          <w:rFonts w:ascii="Arimo-Regular" w:eastAsiaTheme="minorEastAsia" w:hAnsi="Arimo-Regular"/>
          <w:color w:val="000000" w:themeColor="text1"/>
          <w:kern w:val="24"/>
          <w:sz w:val="28"/>
          <w:szCs w:val="28"/>
          <w:lang w:eastAsia="en-CA"/>
          <w14:ligatures w14:val="none"/>
        </w:rPr>
        <w:tab/>
      </w:r>
    </w:p>
    <w:p w14:paraId="4CAFD5D1" w14:textId="77777777" w:rsidR="000B28F6" w:rsidRPr="000B28F6" w:rsidRDefault="000B28F6" w:rsidP="000B28F6">
      <w:pPr>
        <w:numPr>
          <w:ilvl w:val="1"/>
          <w:numId w:val="7"/>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000000" w:themeColor="text1"/>
          <w:kern w:val="24"/>
          <w:sz w:val="28"/>
          <w:szCs w:val="28"/>
          <w:lang w:eastAsia="en-CA"/>
          <w14:ligatures w14:val="none"/>
        </w:rPr>
        <w:t xml:space="preserve">Produced the Annual Hornby/Denman/Seaside </w:t>
      </w:r>
      <w:r w:rsidRPr="000B28F6">
        <w:rPr>
          <w:rFonts w:ascii="Arimo-Regular" w:eastAsiaTheme="minorEastAsia" w:hAnsi="Arimo-Regular"/>
          <w:b/>
          <w:bCs/>
          <w:color w:val="0070C0"/>
          <w:kern w:val="24"/>
          <w:sz w:val="28"/>
          <w:szCs w:val="28"/>
          <w:lang w:eastAsia="en-CA"/>
          <w14:ligatures w14:val="none"/>
        </w:rPr>
        <w:t xml:space="preserve">Visitor Guide </w:t>
      </w:r>
      <w:r w:rsidRPr="000B28F6">
        <w:rPr>
          <w:rFonts w:ascii="Arimo-Regular" w:eastAsiaTheme="minorEastAsia" w:hAnsi="Arimo-Regular"/>
          <w:color w:val="222222"/>
          <w:kern w:val="24"/>
          <w:sz w:val="28"/>
          <w:szCs w:val="28"/>
          <w:lang w:eastAsia="en-CA"/>
          <w14:ligatures w14:val="none"/>
        </w:rPr>
        <w:t xml:space="preserve">&amp; </w:t>
      </w:r>
      <w:r w:rsidRPr="000B28F6">
        <w:rPr>
          <w:rFonts w:ascii="Arimo-Regular" w:eastAsiaTheme="minorEastAsia" w:hAnsi="Arimo-Regular"/>
          <w:color w:val="0070C0"/>
          <w:kern w:val="24"/>
          <w:sz w:val="28"/>
          <w:szCs w:val="28"/>
          <w:lang w:eastAsia="en-CA"/>
          <w14:ligatures w14:val="none"/>
        </w:rPr>
        <w:t xml:space="preserve">Aluminum Panels </w:t>
      </w:r>
      <w:r w:rsidRPr="000B28F6">
        <w:rPr>
          <w:rFonts w:ascii="Arimo-Regular" w:eastAsiaTheme="minorEastAsia" w:hAnsi="Arimo-Regular"/>
          <w:color w:val="222222"/>
          <w:kern w:val="24"/>
          <w:sz w:val="28"/>
          <w:szCs w:val="28"/>
          <w:lang w:eastAsia="en-CA"/>
          <w14:ligatures w14:val="none"/>
        </w:rPr>
        <w:t xml:space="preserve">(maps/messaging) for mounting.  The 4 on Hornby are at Ford </w:t>
      </w:r>
      <w:proofErr w:type="gramStart"/>
      <w:r w:rsidRPr="000B28F6">
        <w:rPr>
          <w:rFonts w:ascii="Arimo-Regular" w:eastAsiaTheme="minorEastAsia" w:hAnsi="Arimo-Regular"/>
          <w:color w:val="222222"/>
          <w:kern w:val="24"/>
          <w:sz w:val="28"/>
          <w:szCs w:val="28"/>
          <w:lang w:eastAsia="en-CA"/>
          <w14:ligatures w14:val="none"/>
        </w:rPr>
        <w:t>Cove,  the</w:t>
      </w:r>
      <w:proofErr w:type="gramEnd"/>
      <w:r w:rsidRPr="000B28F6">
        <w:rPr>
          <w:rFonts w:ascii="Arimo-Regular" w:eastAsiaTheme="minorEastAsia" w:hAnsi="Arimo-Regular"/>
          <w:color w:val="222222"/>
          <w:kern w:val="24"/>
          <w:sz w:val="28"/>
          <w:szCs w:val="28"/>
          <w:lang w:eastAsia="en-CA"/>
          <w14:ligatures w14:val="none"/>
        </w:rPr>
        <w:t xml:space="preserve"> Ringside, the Coop Porch HICEEC brochure rack, and the Farmers Market.  The 2 on Denman are at the Hardware Store Kiosk and the Guesthouse Bistro.</w:t>
      </w:r>
    </w:p>
    <w:p w14:paraId="10AA8341" w14:textId="77777777" w:rsidR="000B28F6" w:rsidRPr="000B28F6" w:rsidRDefault="000B28F6" w:rsidP="000B28F6">
      <w:pPr>
        <w:numPr>
          <w:ilvl w:val="1"/>
          <w:numId w:val="7"/>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0070C0"/>
          <w:kern w:val="24"/>
          <w:sz w:val="28"/>
          <w:szCs w:val="28"/>
          <w:lang w:eastAsia="en-CA"/>
          <w14:ligatures w14:val="none"/>
        </w:rPr>
        <w:t xml:space="preserve">Paid ads </w:t>
      </w:r>
      <w:r w:rsidRPr="000B28F6">
        <w:rPr>
          <w:rFonts w:ascii="Arimo-Regular" w:eastAsiaTheme="minorEastAsia" w:hAnsi="Arimo-Regular"/>
          <w:color w:val="222222"/>
          <w:kern w:val="24"/>
          <w:sz w:val="28"/>
          <w:szCs w:val="28"/>
          <w:lang w:eastAsia="en-CA"/>
          <w14:ligatures w14:val="none"/>
        </w:rPr>
        <w:t>in the Comox Valley Regional Map and Guide, and Spring issue of the Comox Valley Collective magazine.</w:t>
      </w:r>
    </w:p>
    <w:p w14:paraId="7879FD4C" w14:textId="77777777" w:rsidR="000B28F6" w:rsidRPr="000B28F6" w:rsidRDefault="000B28F6" w:rsidP="000B28F6">
      <w:pPr>
        <w:numPr>
          <w:ilvl w:val="1"/>
          <w:numId w:val="7"/>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222222"/>
          <w:kern w:val="24"/>
          <w:sz w:val="28"/>
          <w:szCs w:val="28"/>
          <w:lang w:eastAsia="en-CA"/>
          <w14:ligatures w14:val="none"/>
        </w:rPr>
        <w:t xml:space="preserve">4’ x 8’ </w:t>
      </w:r>
      <w:r w:rsidRPr="000B28F6">
        <w:rPr>
          <w:rFonts w:ascii="Arimo-Regular" w:eastAsiaTheme="minorEastAsia" w:hAnsi="Arimo-Regular"/>
          <w:color w:val="0070C0"/>
          <w:kern w:val="24"/>
          <w:sz w:val="28"/>
          <w:szCs w:val="28"/>
          <w:lang w:eastAsia="en-CA"/>
          <w14:ligatures w14:val="none"/>
        </w:rPr>
        <w:t xml:space="preserve">billboard </w:t>
      </w:r>
      <w:r w:rsidRPr="000B28F6">
        <w:rPr>
          <w:rFonts w:ascii="Arimo-Regular" w:eastAsiaTheme="minorEastAsia" w:hAnsi="Arimo-Regular"/>
          <w:color w:val="222222"/>
          <w:kern w:val="24"/>
          <w:sz w:val="28"/>
          <w:szCs w:val="28"/>
          <w:lang w:eastAsia="en-CA"/>
          <w14:ligatures w14:val="none"/>
        </w:rPr>
        <w:t>at Joe King Ball Park, “Rooting for Hornby”</w:t>
      </w:r>
    </w:p>
    <w:p w14:paraId="7AF73EA6"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b/>
          <w:bCs/>
          <w:color w:val="222222"/>
          <w:kern w:val="24"/>
          <w:sz w:val="28"/>
          <w:szCs w:val="28"/>
          <w:lang w:eastAsia="en-CA"/>
          <w14:ligatures w14:val="none"/>
        </w:rPr>
        <w:t>Websites:</w:t>
      </w:r>
    </w:p>
    <w:p w14:paraId="7A2B51D3" w14:textId="77777777" w:rsidR="000B28F6" w:rsidRPr="000B28F6" w:rsidRDefault="000B28F6" w:rsidP="000B28F6">
      <w:pPr>
        <w:numPr>
          <w:ilvl w:val="1"/>
          <w:numId w:val="8"/>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222222"/>
          <w:kern w:val="24"/>
          <w:sz w:val="28"/>
          <w:szCs w:val="28"/>
          <w:lang w:eastAsia="en-CA"/>
          <w14:ligatures w14:val="none"/>
        </w:rPr>
        <w:t xml:space="preserve">Information website, </w:t>
      </w:r>
      <w:proofErr w:type="gramStart"/>
      <w:r w:rsidRPr="000B28F6">
        <w:rPr>
          <w:rFonts w:ascii="Arimo-Regular" w:eastAsiaTheme="minorEastAsia" w:hAnsi="Arimo-Regular"/>
          <w:color w:val="222222"/>
          <w:kern w:val="24"/>
          <w:sz w:val="28"/>
          <w:szCs w:val="28"/>
          <w:lang w:eastAsia="en-CA"/>
          <w14:ligatures w14:val="none"/>
        </w:rPr>
        <w:t>Who</w:t>
      </w:r>
      <w:proofErr w:type="gramEnd"/>
      <w:r w:rsidRPr="000B28F6">
        <w:rPr>
          <w:rFonts w:ascii="Arimo-Regular" w:eastAsiaTheme="minorEastAsia" w:hAnsi="Arimo-Regular"/>
          <w:color w:val="222222"/>
          <w:kern w:val="24"/>
          <w:sz w:val="28"/>
          <w:szCs w:val="28"/>
          <w:lang w:eastAsia="en-CA"/>
          <w14:ligatures w14:val="none"/>
        </w:rPr>
        <w:t xml:space="preserve"> are We, and What do We do</w:t>
      </w:r>
      <w:r w:rsidRPr="000B28F6">
        <w:rPr>
          <w:rFonts w:ascii="Arimo-Regular" w:eastAsiaTheme="minorEastAsia" w:hAnsi="Arimo-Regular"/>
          <w:b/>
          <w:bCs/>
          <w:color w:val="0070C0"/>
          <w:kern w:val="24"/>
          <w:sz w:val="28"/>
          <w:szCs w:val="28"/>
          <w:lang w:eastAsia="en-CA"/>
          <w14:ligatures w14:val="none"/>
        </w:rPr>
        <w:t>:  hiceec.org</w:t>
      </w:r>
    </w:p>
    <w:p w14:paraId="6AEEFEAA" w14:textId="77777777" w:rsidR="000B28F6" w:rsidRPr="000B28F6" w:rsidRDefault="000B28F6" w:rsidP="000B28F6">
      <w:pPr>
        <w:numPr>
          <w:ilvl w:val="1"/>
          <w:numId w:val="8"/>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000000" w:themeColor="text1"/>
          <w:kern w:val="24"/>
          <w:sz w:val="28"/>
          <w:szCs w:val="28"/>
          <w:lang w:eastAsia="en-CA"/>
          <w14:ligatures w14:val="none"/>
        </w:rPr>
        <w:t xml:space="preserve">Outward facing:  </w:t>
      </w:r>
    </w:p>
    <w:p w14:paraId="6DACB910" w14:textId="77777777" w:rsidR="000B28F6" w:rsidRPr="000B28F6" w:rsidRDefault="000B28F6" w:rsidP="000B28F6">
      <w:pPr>
        <w:spacing w:after="0" w:line="240" w:lineRule="auto"/>
        <w:ind w:left="1440"/>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b/>
          <w:bCs/>
          <w:color w:val="0070C0"/>
          <w:kern w:val="24"/>
          <w:sz w:val="28"/>
          <w:szCs w:val="28"/>
          <w:lang w:eastAsia="en-CA"/>
          <w14:ligatures w14:val="none"/>
        </w:rPr>
        <w:t xml:space="preserve">*  hornbyisland.com       </w:t>
      </w:r>
      <w:proofErr w:type="gramStart"/>
      <w:r w:rsidRPr="000B28F6">
        <w:rPr>
          <w:rFonts w:ascii="Arimo-Regular" w:eastAsiaTheme="minorEastAsia" w:hAnsi="Arimo-Regular"/>
          <w:b/>
          <w:bCs/>
          <w:color w:val="0070C0"/>
          <w:kern w:val="24"/>
          <w:sz w:val="28"/>
          <w:szCs w:val="28"/>
          <w:lang w:eastAsia="en-CA"/>
          <w14:ligatures w14:val="none"/>
        </w:rPr>
        <w:t>*  Hornbybus.com</w:t>
      </w:r>
      <w:proofErr w:type="gramEnd"/>
      <w:r w:rsidRPr="000B28F6">
        <w:rPr>
          <w:rFonts w:ascii="Arimo-Regular" w:eastAsiaTheme="minorEastAsia" w:hAnsi="Arimo-Regular"/>
          <w:b/>
          <w:bCs/>
          <w:color w:val="0070C0"/>
          <w:kern w:val="24"/>
          <w:sz w:val="28"/>
          <w:szCs w:val="28"/>
          <w:lang w:eastAsia="en-CA"/>
          <w14:ligatures w14:val="none"/>
        </w:rPr>
        <w:t xml:space="preserve">        * Bcseaside.com</w:t>
      </w:r>
    </w:p>
    <w:p w14:paraId="7150CFAB"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b/>
          <w:bCs/>
          <w:color w:val="000000" w:themeColor="text1"/>
          <w:kern w:val="24"/>
          <w:sz w:val="28"/>
          <w:szCs w:val="28"/>
          <w:lang w:eastAsia="en-CA"/>
          <w14:ligatures w14:val="none"/>
        </w:rPr>
        <w:t>MRDT</w:t>
      </w:r>
    </w:p>
    <w:p w14:paraId="443BD7F8" w14:textId="77777777" w:rsidR="000B28F6" w:rsidRPr="000B28F6" w:rsidRDefault="000B28F6" w:rsidP="000B28F6">
      <w:pPr>
        <w:numPr>
          <w:ilvl w:val="1"/>
          <w:numId w:val="9"/>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000000" w:themeColor="text1"/>
          <w:kern w:val="24"/>
          <w:sz w:val="28"/>
          <w:szCs w:val="28"/>
          <w:lang w:eastAsia="en-CA"/>
          <w14:ligatures w14:val="none"/>
        </w:rPr>
        <w:t>Continuing challenges with Provincial legislative changes, and market uncertainty for accommodation providers</w:t>
      </w:r>
    </w:p>
    <w:p w14:paraId="46D920E1" w14:textId="77777777" w:rsidR="000B28F6" w:rsidRPr="00113FC8" w:rsidRDefault="000B28F6" w:rsidP="000B28F6">
      <w:pPr>
        <w:numPr>
          <w:ilvl w:val="1"/>
          <w:numId w:val="9"/>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000000" w:themeColor="text1"/>
          <w:kern w:val="24"/>
          <w:sz w:val="28"/>
          <w:szCs w:val="28"/>
          <w:lang w:eastAsia="en-CA"/>
          <w14:ligatures w14:val="none"/>
        </w:rPr>
        <w:t>Financial information is in the Treasurer’s Report</w:t>
      </w:r>
    </w:p>
    <w:p w14:paraId="6C21FB8B" w14:textId="76795B79" w:rsidR="000B28F6" w:rsidRPr="00113FC8" w:rsidRDefault="00113FC8" w:rsidP="000B28F6">
      <w:pPr>
        <w:numPr>
          <w:ilvl w:val="1"/>
          <w:numId w:val="9"/>
        </w:numPr>
        <w:spacing w:after="0" w:line="240" w:lineRule="auto"/>
        <w:contextualSpacing/>
        <w:textAlignment w:val="baseline"/>
        <w:rPr>
          <w:rFonts w:ascii="Times New Roman" w:eastAsia="Times New Roman" w:hAnsi="Times New Roman" w:cs="Times New Roman"/>
          <w:kern w:val="0"/>
          <w:sz w:val="28"/>
          <w:lang w:eastAsia="en-CA"/>
          <w14:ligatures w14:val="none"/>
        </w:rPr>
      </w:pPr>
      <w:r>
        <w:rPr>
          <w:rFonts w:ascii="Arimo-Regular" w:eastAsiaTheme="minorEastAsia" w:hAnsi="Arimo-Regular"/>
          <w:color w:val="000000" w:themeColor="text1"/>
          <w:kern w:val="24"/>
          <w:sz w:val="28"/>
          <w:szCs w:val="28"/>
          <w:lang w:eastAsia="en-CA"/>
          <w14:ligatures w14:val="none"/>
        </w:rPr>
        <w:t>Must follow the program mandate for allowable uses of the money</w:t>
      </w:r>
    </w:p>
    <w:p w14:paraId="13A70918" w14:textId="5B45305D" w:rsidR="000B28F6" w:rsidRPr="000B28F6" w:rsidRDefault="00113FC8" w:rsidP="000B28F6">
      <w:pPr>
        <w:numPr>
          <w:ilvl w:val="1"/>
          <w:numId w:val="9"/>
        </w:numPr>
        <w:spacing w:after="0" w:line="240" w:lineRule="auto"/>
        <w:contextualSpacing/>
        <w:textAlignment w:val="baseline"/>
        <w:rPr>
          <w:rFonts w:ascii="Times New Roman" w:eastAsia="Times New Roman" w:hAnsi="Times New Roman" w:cs="Times New Roman"/>
          <w:kern w:val="0"/>
          <w:sz w:val="28"/>
          <w:lang w:eastAsia="en-CA"/>
          <w14:ligatures w14:val="none"/>
        </w:rPr>
      </w:pPr>
      <w:r>
        <w:rPr>
          <w:rFonts w:ascii="Arimo-Regular" w:eastAsiaTheme="minorEastAsia" w:hAnsi="Arimo-Regular"/>
          <w:color w:val="000000" w:themeColor="text1"/>
          <w:kern w:val="24"/>
          <w:sz w:val="28"/>
          <w:szCs w:val="28"/>
          <w:lang w:eastAsia="en-CA"/>
          <w14:ligatures w14:val="none"/>
        </w:rPr>
        <w:t>Capital reserve fund is established for affordable workforce housing</w:t>
      </w:r>
    </w:p>
    <w:p w14:paraId="6152B38A"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b/>
          <w:bCs/>
          <w:color w:val="000000" w:themeColor="text1"/>
          <w:kern w:val="24"/>
          <w:sz w:val="28"/>
          <w:szCs w:val="28"/>
          <w:lang w:eastAsia="en-CA"/>
          <w14:ligatures w14:val="none"/>
        </w:rPr>
        <w:t>Facilitated:</w:t>
      </w:r>
      <w:r w:rsidRPr="000B28F6">
        <w:rPr>
          <w:rFonts w:ascii="Arimo-Regular" w:eastAsiaTheme="minorEastAsia" w:hAnsi="Arimo-Regular"/>
          <w:color w:val="000000" w:themeColor="text1"/>
          <w:kern w:val="24"/>
          <w:sz w:val="28"/>
          <w:szCs w:val="28"/>
          <w:lang w:eastAsia="en-CA"/>
          <w14:ligatures w14:val="none"/>
        </w:rPr>
        <w:t xml:space="preserve"> </w:t>
      </w:r>
    </w:p>
    <w:p w14:paraId="3CBE986A" w14:textId="77777777" w:rsidR="000B28F6" w:rsidRPr="000B28F6" w:rsidRDefault="000B28F6" w:rsidP="000B28F6">
      <w:pPr>
        <w:numPr>
          <w:ilvl w:val="0"/>
          <w:numId w:val="11"/>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000000" w:themeColor="text1"/>
          <w:kern w:val="24"/>
          <w:sz w:val="28"/>
          <w:szCs w:val="28"/>
          <w:lang w:eastAsia="en-CA"/>
          <w14:ligatures w14:val="none"/>
        </w:rPr>
        <w:t xml:space="preserve">Micro Loan Program –two 2024 loans repaid.  Record:  100% payback </w:t>
      </w:r>
    </w:p>
    <w:p w14:paraId="76E9E7D5"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color w:val="222222"/>
          <w:kern w:val="24"/>
          <w:sz w:val="28"/>
          <w:szCs w:val="28"/>
          <w:lang w:eastAsia="en-CA"/>
          <w14:ligatures w14:val="none"/>
        </w:rPr>
        <w:tab/>
      </w:r>
    </w:p>
    <w:p w14:paraId="066FC19B"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b/>
          <w:bCs/>
          <w:color w:val="222222"/>
          <w:kern w:val="24"/>
          <w:sz w:val="28"/>
          <w:szCs w:val="28"/>
          <w:lang w:eastAsia="en-CA"/>
          <w14:ligatures w14:val="none"/>
        </w:rPr>
        <w:t>Projects:</w:t>
      </w:r>
      <w:r w:rsidRPr="000B28F6">
        <w:rPr>
          <w:rFonts w:ascii="Arimo-Regular" w:eastAsiaTheme="minorEastAsia" w:hAnsi="Arimo-Regular"/>
          <w:color w:val="222222"/>
          <w:kern w:val="24"/>
          <w:sz w:val="28"/>
          <w:szCs w:val="28"/>
          <w:lang w:eastAsia="en-CA"/>
          <w14:ligatures w14:val="none"/>
        </w:rPr>
        <w:tab/>
      </w:r>
    </w:p>
    <w:p w14:paraId="08630817" w14:textId="77777777" w:rsidR="000B28F6" w:rsidRPr="000B28F6" w:rsidRDefault="000B28F6" w:rsidP="000B28F6">
      <w:pPr>
        <w:numPr>
          <w:ilvl w:val="0"/>
          <w:numId w:val="12"/>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b/>
          <w:bCs/>
          <w:color w:val="222222"/>
          <w:kern w:val="24"/>
          <w:sz w:val="28"/>
          <w:szCs w:val="28"/>
          <w:lang w:eastAsia="en-CA"/>
          <w14:ligatures w14:val="none"/>
        </w:rPr>
        <w:t xml:space="preserve">Electric Vehicle Charging Station </w:t>
      </w:r>
      <w:r w:rsidRPr="000B28F6">
        <w:rPr>
          <w:rFonts w:ascii="Arimo-Regular" w:eastAsiaTheme="minorEastAsia" w:hAnsi="Arimo-Regular"/>
          <w:color w:val="222222"/>
          <w:kern w:val="24"/>
          <w:sz w:val="28"/>
          <w:szCs w:val="28"/>
          <w:lang w:eastAsia="en-CA"/>
          <w14:ligatures w14:val="none"/>
        </w:rPr>
        <w:t>– in collaboration with First Credit Union</w:t>
      </w:r>
    </w:p>
    <w:p w14:paraId="5A3A1759" w14:textId="77777777" w:rsidR="000B28F6" w:rsidRPr="000B28F6" w:rsidRDefault="000B28F6" w:rsidP="000B28F6">
      <w:pPr>
        <w:numPr>
          <w:ilvl w:val="0"/>
          <w:numId w:val="12"/>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b/>
          <w:bCs/>
          <w:color w:val="222222"/>
          <w:kern w:val="24"/>
          <w:sz w:val="28"/>
          <w:szCs w:val="28"/>
          <w:lang w:eastAsia="en-CA"/>
          <w14:ligatures w14:val="none"/>
        </w:rPr>
        <w:t xml:space="preserve">Welcome Centre:  </w:t>
      </w:r>
      <w:r w:rsidRPr="000B28F6">
        <w:rPr>
          <w:rFonts w:ascii="Arimo-Regular" w:eastAsiaTheme="minorEastAsia" w:hAnsi="Arimo-Regular"/>
          <w:color w:val="222222"/>
          <w:kern w:val="24"/>
          <w:sz w:val="28"/>
          <w:szCs w:val="28"/>
          <w:lang w:eastAsia="en-CA"/>
          <w14:ligatures w14:val="none"/>
        </w:rPr>
        <w:t>At the Farmers Market, Staffed by Michele Papp, in 2024 and 2025</w:t>
      </w:r>
    </w:p>
    <w:p w14:paraId="019E85A1" w14:textId="77777777" w:rsidR="000B28F6" w:rsidRPr="000B28F6" w:rsidRDefault="000B28F6" w:rsidP="000B28F6">
      <w:pPr>
        <w:numPr>
          <w:ilvl w:val="1"/>
          <w:numId w:val="12"/>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color w:val="222222"/>
          <w:kern w:val="24"/>
          <w:sz w:val="28"/>
          <w:szCs w:val="28"/>
          <w:lang w:eastAsia="en-CA"/>
          <w14:ligatures w14:val="none"/>
        </w:rPr>
        <w:t>Sponsor one of the Central Area seasonal outhouses</w:t>
      </w:r>
    </w:p>
    <w:p w14:paraId="3979323A" w14:textId="77777777" w:rsidR="000B28F6" w:rsidRPr="000B28F6" w:rsidRDefault="000B28F6" w:rsidP="000B28F6">
      <w:pPr>
        <w:numPr>
          <w:ilvl w:val="0"/>
          <w:numId w:val="12"/>
        </w:numPr>
        <w:spacing w:after="0" w:line="240" w:lineRule="auto"/>
        <w:contextualSpacing/>
        <w:textAlignment w:val="baseline"/>
        <w:rPr>
          <w:rFonts w:ascii="Times New Roman" w:eastAsia="Times New Roman" w:hAnsi="Times New Roman" w:cs="Times New Roman"/>
          <w:kern w:val="0"/>
          <w:sz w:val="28"/>
          <w:lang w:eastAsia="en-CA"/>
          <w14:ligatures w14:val="none"/>
        </w:rPr>
      </w:pPr>
      <w:r w:rsidRPr="000B28F6">
        <w:rPr>
          <w:rFonts w:ascii="Arimo-Regular" w:eastAsiaTheme="minorEastAsia" w:hAnsi="Arimo-Regular"/>
          <w:b/>
          <w:bCs/>
          <w:color w:val="222222"/>
          <w:kern w:val="24"/>
          <w:sz w:val="28"/>
          <w:szCs w:val="28"/>
          <w:lang w:eastAsia="en-CA"/>
          <w14:ligatures w14:val="none"/>
        </w:rPr>
        <w:t>Community Bus</w:t>
      </w:r>
      <w:r w:rsidRPr="000B28F6">
        <w:rPr>
          <w:rFonts w:ascii="Arimo-Regular" w:eastAsiaTheme="minorEastAsia" w:hAnsi="Arimo-Regular"/>
          <w:color w:val="222222"/>
          <w:kern w:val="24"/>
          <w:sz w:val="28"/>
          <w:szCs w:val="28"/>
          <w:lang w:eastAsia="en-CA"/>
          <w14:ligatures w14:val="none"/>
        </w:rPr>
        <w:t xml:space="preserve">:  Operated end of June through to Labour Day in 2025.  </w:t>
      </w:r>
    </w:p>
    <w:p w14:paraId="7988B282" w14:textId="77777777" w:rsidR="000B28F6" w:rsidRPr="000B28F6" w:rsidRDefault="000B28F6" w:rsidP="000B28F6">
      <w:pPr>
        <w:numPr>
          <w:ilvl w:val="1"/>
          <w:numId w:val="12"/>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color w:val="222222"/>
          <w:kern w:val="24"/>
          <w:lang w:eastAsia="en-CA"/>
          <w14:ligatures w14:val="none"/>
        </w:rPr>
        <w:t xml:space="preserve">Added runs to </w:t>
      </w:r>
      <w:proofErr w:type="spellStart"/>
      <w:r w:rsidRPr="000B28F6">
        <w:rPr>
          <w:rFonts w:ascii="Arimo-Regular" w:eastAsiaTheme="minorEastAsia" w:hAnsi="Arimo-Regular"/>
          <w:color w:val="222222"/>
          <w:kern w:val="24"/>
          <w:lang w:eastAsia="en-CA"/>
          <w14:ligatures w14:val="none"/>
        </w:rPr>
        <w:t>Rosemuir</w:t>
      </w:r>
      <w:proofErr w:type="spellEnd"/>
      <w:r w:rsidRPr="000B28F6">
        <w:rPr>
          <w:rFonts w:ascii="Arimo-Regular" w:eastAsiaTheme="minorEastAsia" w:hAnsi="Arimo-Regular"/>
          <w:color w:val="222222"/>
          <w:kern w:val="24"/>
          <w:lang w:eastAsia="en-CA"/>
          <w14:ligatures w14:val="none"/>
        </w:rPr>
        <w:t xml:space="preserve"> Farm</w:t>
      </w:r>
    </w:p>
    <w:p w14:paraId="0C352FEC" w14:textId="77777777" w:rsidR="000B28F6" w:rsidRPr="000B28F6" w:rsidRDefault="000B28F6" w:rsidP="000B28F6">
      <w:pPr>
        <w:numPr>
          <w:ilvl w:val="2"/>
          <w:numId w:val="12"/>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color w:val="222222"/>
          <w:kern w:val="24"/>
          <w:lang w:eastAsia="en-CA"/>
          <w14:ligatures w14:val="none"/>
        </w:rPr>
        <w:t xml:space="preserve">Evenings at </w:t>
      </w:r>
      <w:proofErr w:type="gramStart"/>
      <w:r w:rsidRPr="000B28F6">
        <w:rPr>
          <w:rFonts w:ascii="Arimo-Regular" w:eastAsiaTheme="minorEastAsia" w:hAnsi="Arimo-Regular"/>
          <w:color w:val="222222"/>
          <w:kern w:val="24"/>
          <w:lang w:eastAsia="en-CA"/>
          <w14:ligatures w14:val="none"/>
        </w:rPr>
        <w:t>the  Summer</w:t>
      </w:r>
      <w:proofErr w:type="gramEnd"/>
      <w:r w:rsidRPr="000B28F6">
        <w:rPr>
          <w:rFonts w:ascii="Arimo-Regular" w:eastAsiaTheme="minorEastAsia" w:hAnsi="Arimo-Regular"/>
          <w:color w:val="222222"/>
          <w:kern w:val="24"/>
          <w:lang w:eastAsia="en-CA"/>
          <w14:ligatures w14:val="none"/>
        </w:rPr>
        <w:t xml:space="preserve"> Music Festival </w:t>
      </w:r>
    </w:p>
    <w:p w14:paraId="6F7C2C99" w14:textId="77777777" w:rsidR="000B28F6" w:rsidRPr="000B28F6" w:rsidRDefault="000B28F6" w:rsidP="000B28F6">
      <w:pPr>
        <w:numPr>
          <w:ilvl w:val="2"/>
          <w:numId w:val="12"/>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color w:val="222222"/>
          <w:kern w:val="24"/>
          <w:lang w:eastAsia="en-CA"/>
          <w14:ligatures w14:val="none"/>
        </w:rPr>
        <w:t>Fall Fair</w:t>
      </w:r>
    </w:p>
    <w:p w14:paraId="09C7EECF" w14:textId="77777777" w:rsidR="000B28F6" w:rsidRPr="000B28F6" w:rsidRDefault="000B28F6" w:rsidP="000B28F6">
      <w:pPr>
        <w:numPr>
          <w:ilvl w:val="1"/>
          <w:numId w:val="12"/>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mo-Regular" w:eastAsiaTheme="minorEastAsia" w:hAnsi="Arimo-Regular"/>
          <w:b/>
          <w:bCs/>
          <w:color w:val="222222"/>
          <w:kern w:val="24"/>
          <w:lang w:eastAsia="en-CA"/>
          <w14:ligatures w14:val="none"/>
        </w:rPr>
        <w:t xml:space="preserve">Lobby </w:t>
      </w:r>
      <w:proofErr w:type="spellStart"/>
      <w:r w:rsidRPr="000B28F6">
        <w:rPr>
          <w:rFonts w:ascii="Arimo-Regular" w:eastAsiaTheme="minorEastAsia" w:hAnsi="Arimo-Regular"/>
          <w:b/>
          <w:bCs/>
          <w:color w:val="222222"/>
          <w:kern w:val="24"/>
          <w:lang w:eastAsia="en-CA"/>
          <w14:ligatures w14:val="none"/>
        </w:rPr>
        <w:t>MoTI</w:t>
      </w:r>
      <w:proofErr w:type="spellEnd"/>
      <w:r w:rsidRPr="000B28F6">
        <w:rPr>
          <w:rFonts w:ascii="Arimo-Regular" w:eastAsiaTheme="minorEastAsia" w:hAnsi="Arimo-Regular"/>
          <w:b/>
          <w:bCs/>
          <w:color w:val="222222"/>
          <w:kern w:val="24"/>
          <w:lang w:eastAsia="en-CA"/>
          <w14:ligatures w14:val="none"/>
        </w:rPr>
        <w:t xml:space="preserve"> </w:t>
      </w:r>
      <w:r w:rsidRPr="000B28F6">
        <w:rPr>
          <w:rFonts w:ascii="Arimo-Regular" w:eastAsiaTheme="minorEastAsia" w:hAnsi="Arimo-Regular"/>
          <w:color w:val="222222"/>
          <w:kern w:val="24"/>
          <w:lang w:eastAsia="en-CA"/>
          <w14:ligatures w14:val="none"/>
        </w:rPr>
        <w:t>for road improvements – quality of surface, usability for the bus, safety, shoulders width</w:t>
      </w:r>
    </w:p>
    <w:p w14:paraId="241BDAA1" w14:textId="77777777" w:rsidR="000B28F6" w:rsidRDefault="000B28F6"/>
    <w:p w14:paraId="3B44BE94"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AFFORDABLE WORKFORCE HOUSEING REPORT</w:t>
      </w:r>
    </w:p>
    <w:p w14:paraId="57501AA4"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cs="Arial"/>
          <w:b/>
          <w:bCs/>
          <w:color w:val="000000" w:themeColor="text1"/>
          <w:kern w:val="24"/>
          <w:lang w:eastAsia="en-CA"/>
          <w14:shadow w14:blurRad="38100" w14:dist="38100" w14:dir="2700000" w14:sx="100000" w14:sy="100000" w14:kx="0" w14:ky="0" w14:algn="tl">
            <w14:srgbClr w14:val="000000">
              <w14:alpha w14:val="57000"/>
            </w14:srgbClr>
          </w14:shadow>
          <w14:ligatures w14:val="none"/>
        </w:rPr>
        <w:t>Special Report on Housing</w:t>
      </w:r>
    </w:p>
    <w:p w14:paraId="371AEE7B"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cs="Arial"/>
          <w:b/>
          <w:bCs/>
          <w:color w:val="000000" w:themeColor="text1"/>
          <w:kern w:val="24"/>
          <w:lang w:eastAsia="en-CA"/>
          <w14:ligatures w14:val="none"/>
        </w:rPr>
        <w:t>Board Lead:  Katherine Ronan</w:t>
      </w:r>
    </w:p>
    <w:p w14:paraId="3BACB3F5" w14:textId="3814343C" w:rsidR="00DB0B4E" w:rsidRPr="00DB0B4E" w:rsidRDefault="00DB0B4E" w:rsidP="000B28F6">
      <w:pPr>
        <w:numPr>
          <w:ilvl w:val="1"/>
          <w:numId w:val="13"/>
        </w:numPr>
        <w:spacing w:after="0" w:line="240" w:lineRule="auto"/>
        <w:contextualSpacing/>
        <w:textAlignment w:val="baseline"/>
        <w:rPr>
          <w:rFonts w:ascii="Times New Roman" w:eastAsia="Times New Roman" w:hAnsi="Times New Roman" w:cs="Times New Roman"/>
          <w:kern w:val="0"/>
          <w:lang w:eastAsia="en-CA"/>
          <w14:ligatures w14:val="none"/>
        </w:rPr>
      </w:pPr>
      <w:r>
        <w:rPr>
          <w:rFonts w:ascii="Arial" w:eastAsiaTheme="minorEastAsia" w:hAnsi="Arial" w:cs="Arial"/>
          <w:color w:val="000000" w:themeColor="text1"/>
          <w:kern w:val="24"/>
          <w:lang w:eastAsia="en-CA"/>
          <w14:ligatures w14:val="none"/>
        </w:rPr>
        <w:t>Don’t have resources to pay for land.  Capital reserve funds cannot be used for land purchase.</w:t>
      </w:r>
    </w:p>
    <w:p w14:paraId="1F3BA38D" w14:textId="5D3E576C" w:rsidR="000B28F6" w:rsidRPr="000B28F6" w:rsidRDefault="000B28F6" w:rsidP="000B28F6">
      <w:pPr>
        <w:numPr>
          <w:ilvl w:val="1"/>
          <w:numId w:val="13"/>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cs="Arial"/>
          <w:color w:val="000000" w:themeColor="text1"/>
          <w:kern w:val="24"/>
          <w:lang w:eastAsia="en-CA"/>
          <w14:ligatures w14:val="none"/>
        </w:rPr>
        <w:t>Wellesley Consulting Group (</w:t>
      </w:r>
      <w:proofErr w:type="gramStart"/>
      <w:r w:rsidRPr="000B28F6">
        <w:rPr>
          <w:rFonts w:ascii="Arial" w:eastAsiaTheme="minorEastAsia" w:hAnsi="Arial" w:cs="Arial"/>
          <w:color w:val="000000" w:themeColor="text1"/>
          <w:kern w:val="24"/>
          <w:lang w:eastAsia="en-CA"/>
          <w14:ligatures w14:val="none"/>
        </w:rPr>
        <w:t>WCG)  is</w:t>
      </w:r>
      <w:proofErr w:type="gramEnd"/>
      <w:r w:rsidRPr="000B28F6">
        <w:rPr>
          <w:rFonts w:ascii="Arial" w:eastAsiaTheme="minorEastAsia" w:hAnsi="Arial" w:cs="Arial"/>
          <w:color w:val="000000" w:themeColor="text1"/>
          <w:kern w:val="24"/>
          <w:lang w:eastAsia="en-CA"/>
          <w14:ligatures w14:val="none"/>
        </w:rPr>
        <w:t xml:space="preserve"> no longer working with Hornby</w:t>
      </w:r>
    </w:p>
    <w:p w14:paraId="4DFE1AE9" w14:textId="77777777" w:rsidR="000B28F6" w:rsidRPr="000B28F6" w:rsidRDefault="000B28F6" w:rsidP="000B28F6">
      <w:pPr>
        <w:numPr>
          <w:ilvl w:val="1"/>
          <w:numId w:val="13"/>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cs="Arial"/>
          <w:color w:val="000000" w:themeColor="text1"/>
          <w:kern w:val="24"/>
          <w:lang w:eastAsia="en-CA"/>
          <w14:ligatures w14:val="none"/>
        </w:rPr>
        <w:t>HICEEC Collaborated with WCG in public engagement and local government support in 2023, the work has not been finalized.</w:t>
      </w:r>
    </w:p>
    <w:p w14:paraId="285B2973" w14:textId="77777777" w:rsidR="000B28F6" w:rsidRPr="000B28F6" w:rsidRDefault="000B28F6" w:rsidP="000B28F6">
      <w:pPr>
        <w:numPr>
          <w:ilvl w:val="1"/>
          <w:numId w:val="13"/>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cs="Arial"/>
          <w:color w:val="000000" w:themeColor="text1"/>
          <w:kern w:val="24"/>
          <w:lang w:eastAsia="en-CA"/>
          <w14:ligatures w14:val="none"/>
        </w:rPr>
        <w:t>We received a R</w:t>
      </w:r>
      <w:r w:rsidRPr="000B28F6">
        <w:rPr>
          <w:rFonts w:ascii="Arial" w:eastAsiaTheme="minorEastAsia" w:hAnsi="Arial" w:cs="Arial"/>
          <w:color w:val="040C28"/>
          <w:kern w:val="24"/>
          <w:lang w:eastAsia="en-CA"/>
          <w14:ligatures w14:val="none"/>
        </w:rPr>
        <w:t>ural Economic Diversification and Infrastructure Program (</w:t>
      </w:r>
      <w:r w:rsidRPr="000B28F6">
        <w:rPr>
          <w:rFonts w:ascii="Arial" w:eastAsiaTheme="minorEastAsia" w:hAnsi="Arial" w:cs="Arial"/>
          <w:color w:val="000000" w:themeColor="text1"/>
          <w:kern w:val="24"/>
          <w:lang w:eastAsia="en-CA"/>
          <w14:ligatures w14:val="none"/>
        </w:rPr>
        <w:t>REDIP) grant for planning of an Affordable Housing project.</w:t>
      </w:r>
    </w:p>
    <w:p w14:paraId="4C51DB39" w14:textId="77777777" w:rsidR="000B28F6" w:rsidRPr="000B28F6" w:rsidRDefault="000B28F6" w:rsidP="000B28F6">
      <w:pPr>
        <w:numPr>
          <w:ilvl w:val="1"/>
          <w:numId w:val="13"/>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cs="Arial"/>
          <w:color w:val="000000" w:themeColor="text1"/>
          <w:kern w:val="24"/>
          <w:lang w:eastAsia="en-CA"/>
          <w14:ligatures w14:val="none"/>
        </w:rPr>
        <w:t xml:space="preserve">Identified a Crown Land parcel.  Prepared and submitted a formal request for tenure.  The application was accepted as complete, but HICEEC was deemed </w:t>
      </w:r>
      <w:proofErr w:type="gramStart"/>
      <w:r w:rsidRPr="000B28F6">
        <w:rPr>
          <w:rFonts w:ascii="Arial" w:eastAsiaTheme="minorEastAsia" w:hAnsi="Arial" w:cs="Arial"/>
          <w:color w:val="000000" w:themeColor="text1"/>
          <w:kern w:val="24"/>
          <w:lang w:eastAsia="en-CA"/>
          <w14:ligatures w14:val="none"/>
        </w:rPr>
        <w:t>not-eligible</w:t>
      </w:r>
      <w:proofErr w:type="gramEnd"/>
      <w:r w:rsidRPr="000B28F6">
        <w:rPr>
          <w:rFonts w:ascii="Arial" w:eastAsiaTheme="minorEastAsia" w:hAnsi="Arial" w:cs="Arial"/>
          <w:color w:val="000000" w:themeColor="text1"/>
          <w:kern w:val="24"/>
          <w:lang w:eastAsia="en-CA"/>
          <w14:ligatures w14:val="none"/>
        </w:rPr>
        <w:t xml:space="preserve"> as the applicant.</w:t>
      </w:r>
    </w:p>
    <w:p w14:paraId="7B53E741" w14:textId="68716510" w:rsidR="000B28F6" w:rsidRPr="00DB0B4E" w:rsidRDefault="000B28F6" w:rsidP="000B28F6">
      <w:pPr>
        <w:numPr>
          <w:ilvl w:val="1"/>
          <w:numId w:val="13"/>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cs="Arial"/>
          <w:color w:val="000000" w:themeColor="text1"/>
          <w:kern w:val="24"/>
          <w:lang w:eastAsia="en-CA"/>
          <w14:ligatures w14:val="none"/>
        </w:rPr>
        <w:t>Working with the CVRD for them to sponsor a Crown Grant</w:t>
      </w:r>
      <w:r w:rsidR="00DB0B4E">
        <w:rPr>
          <w:rFonts w:ascii="Arial" w:eastAsiaTheme="minorEastAsia" w:hAnsi="Arial" w:cs="Arial"/>
          <w:color w:val="000000" w:themeColor="text1"/>
          <w:kern w:val="24"/>
          <w:lang w:eastAsia="en-CA"/>
          <w14:ligatures w14:val="none"/>
        </w:rPr>
        <w:t>, through a Housing Authority they are currently forming.  Could be up to 2 years to have this avenue available.</w:t>
      </w:r>
    </w:p>
    <w:p w14:paraId="4749C0D7" w14:textId="01EA735D" w:rsidR="000B28F6" w:rsidRPr="00DB0B4E" w:rsidRDefault="00DB0B4E" w:rsidP="000B28F6">
      <w:pPr>
        <w:numPr>
          <w:ilvl w:val="1"/>
          <w:numId w:val="13"/>
        </w:numPr>
        <w:spacing w:after="0" w:line="240" w:lineRule="auto"/>
        <w:contextualSpacing/>
        <w:textAlignment w:val="baseline"/>
        <w:rPr>
          <w:rFonts w:ascii="Times New Roman" w:eastAsia="Times New Roman" w:hAnsi="Times New Roman" w:cs="Times New Roman"/>
          <w:kern w:val="0"/>
          <w:lang w:eastAsia="en-CA"/>
          <w14:ligatures w14:val="none"/>
        </w:rPr>
      </w:pPr>
      <w:r>
        <w:rPr>
          <w:rFonts w:ascii="Arial" w:eastAsiaTheme="minorEastAsia" w:hAnsi="Arial" w:cs="Arial"/>
          <w:color w:val="000000" w:themeColor="text1"/>
          <w:kern w:val="24"/>
          <w:lang w:eastAsia="en-CA"/>
          <w14:ligatures w14:val="none"/>
        </w:rPr>
        <w:t>Legislative changes regarding tiny homes and them being allowable permanent residences, similar regulations to mobile homes, not recreation vehicles.</w:t>
      </w:r>
    </w:p>
    <w:p w14:paraId="4C36866B" w14:textId="6EDA4FED" w:rsidR="000B28F6" w:rsidRPr="00DB0B4E" w:rsidRDefault="00DB0B4E" w:rsidP="000B28F6">
      <w:pPr>
        <w:numPr>
          <w:ilvl w:val="1"/>
          <w:numId w:val="13"/>
        </w:numPr>
        <w:spacing w:after="0" w:line="240" w:lineRule="auto"/>
        <w:contextualSpacing/>
        <w:textAlignment w:val="baseline"/>
        <w:rPr>
          <w:rFonts w:ascii="Times New Roman" w:eastAsia="Times New Roman" w:hAnsi="Times New Roman" w:cs="Times New Roman"/>
          <w:kern w:val="0"/>
          <w:lang w:eastAsia="en-CA"/>
          <w14:ligatures w14:val="none"/>
        </w:rPr>
      </w:pPr>
      <w:r>
        <w:rPr>
          <w:rFonts w:ascii="Arial" w:eastAsiaTheme="minorEastAsia" w:hAnsi="Arial" w:cs="Arial"/>
          <w:color w:val="000000" w:themeColor="text1"/>
          <w:kern w:val="24"/>
          <w:lang w:eastAsia="en-CA"/>
          <w14:ligatures w14:val="none"/>
        </w:rPr>
        <w:t>UBCM, just concluded, there was a request for access to Crown Lands for housing (currently it is not an allowable use for crown grants).</w:t>
      </w:r>
    </w:p>
    <w:p w14:paraId="6D8A1608" w14:textId="0880A6F6" w:rsidR="000B28F6" w:rsidRPr="00DB0B4E" w:rsidRDefault="00DB0B4E" w:rsidP="000B28F6">
      <w:pPr>
        <w:numPr>
          <w:ilvl w:val="1"/>
          <w:numId w:val="13"/>
        </w:numPr>
        <w:spacing w:after="0" w:line="240" w:lineRule="auto"/>
        <w:contextualSpacing/>
        <w:textAlignment w:val="baseline"/>
        <w:rPr>
          <w:rFonts w:ascii="Times New Roman" w:eastAsia="Times New Roman" w:hAnsi="Times New Roman" w:cs="Times New Roman"/>
          <w:kern w:val="0"/>
          <w:lang w:eastAsia="en-CA"/>
          <w14:ligatures w14:val="none"/>
        </w:rPr>
      </w:pPr>
      <w:r>
        <w:rPr>
          <w:rFonts w:ascii="Arial" w:eastAsiaTheme="minorEastAsia" w:hAnsi="Arial" w:cs="Arial"/>
          <w:color w:val="000000" w:themeColor="text1"/>
          <w:kern w:val="24"/>
          <w:lang w:eastAsia="en-CA"/>
          <w14:ligatures w14:val="none"/>
        </w:rPr>
        <w:t xml:space="preserve">Proposal is to accommodate seasonal and </w:t>
      </w:r>
      <w:proofErr w:type="gramStart"/>
      <w:r>
        <w:rPr>
          <w:rFonts w:ascii="Arial" w:eastAsiaTheme="minorEastAsia" w:hAnsi="Arial" w:cs="Arial"/>
          <w:color w:val="000000" w:themeColor="text1"/>
          <w:kern w:val="24"/>
          <w:lang w:eastAsia="en-CA"/>
          <w14:ligatures w14:val="none"/>
        </w:rPr>
        <w:t>year round</w:t>
      </w:r>
      <w:proofErr w:type="gramEnd"/>
      <w:r>
        <w:rPr>
          <w:rFonts w:ascii="Arial" w:eastAsiaTheme="minorEastAsia" w:hAnsi="Arial" w:cs="Arial"/>
          <w:color w:val="000000" w:themeColor="text1"/>
          <w:kern w:val="24"/>
          <w:lang w:eastAsia="en-CA"/>
          <w14:ligatures w14:val="none"/>
        </w:rPr>
        <w:t xml:space="preserve"> workers, various building forms – dorms, tiny homes, manufactured homes, trailers, etc.</w:t>
      </w:r>
    </w:p>
    <w:p w14:paraId="74531DD1" w14:textId="02FB57B7" w:rsidR="000B28F6" w:rsidRPr="000B28F6" w:rsidRDefault="00DB0B4E" w:rsidP="000B28F6">
      <w:pPr>
        <w:numPr>
          <w:ilvl w:val="1"/>
          <w:numId w:val="13"/>
        </w:numPr>
        <w:spacing w:after="0" w:line="240" w:lineRule="auto"/>
        <w:contextualSpacing/>
        <w:textAlignment w:val="baseline"/>
        <w:rPr>
          <w:rFonts w:ascii="Times New Roman" w:eastAsia="Times New Roman" w:hAnsi="Times New Roman" w:cs="Times New Roman"/>
          <w:kern w:val="0"/>
          <w:lang w:eastAsia="en-CA"/>
          <w14:ligatures w14:val="none"/>
        </w:rPr>
      </w:pPr>
      <w:r>
        <w:rPr>
          <w:rFonts w:ascii="Arial" w:eastAsiaTheme="minorEastAsia" w:hAnsi="Arial" w:cs="Arial"/>
          <w:color w:val="000000" w:themeColor="text1"/>
          <w:kern w:val="24"/>
          <w:lang w:eastAsia="en-CA"/>
          <w14:ligatures w14:val="none"/>
        </w:rPr>
        <w:t>Seasonal dorms might be used by contractors, and the trades servicing Hornby, in the off-season.</w:t>
      </w:r>
    </w:p>
    <w:p w14:paraId="4D5A2F6A" w14:textId="77777777" w:rsidR="000B28F6" w:rsidRDefault="000B28F6"/>
    <w:p w14:paraId="46316253"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TREASURER’S REPORT</w:t>
      </w:r>
    </w:p>
    <w:p w14:paraId="6F95E6C3"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color w:val="000000" w:themeColor="text1"/>
          <w:kern w:val="24"/>
          <w:lang w:eastAsia="en-CA"/>
          <w14:ligatures w14:val="none"/>
        </w:rPr>
        <w:t>Treasurer, Jack Hornstein</w:t>
      </w:r>
    </w:p>
    <w:p w14:paraId="64C2B429"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color w:val="000000" w:themeColor="text1"/>
          <w:kern w:val="24"/>
          <w:lang w:eastAsia="en-CA"/>
          <w14:ligatures w14:val="none"/>
        </w:rPr>
        <w:t>Staff, Karen Ross</w:t>
      </w:r>
    </w:p>
    <w:p w14:paraId="070001AF" w14:textId="1C866356" w:rsidR="000B28F6" w:rsidRDefault="000B28F6" w:rsidP="000B28F6">
      <w:pPr>
        <w:rPr>
          <w:rFonts w:ascii="Arial" w:eastAsiaTheme="minorEastAsia" w:hAnsi="Arial"/>
          <w:color w:val="000000" w:themeColor="text1"/>
          <w:kern w:val="24"/>
          <w:lang w:eastAsia="en-CA"/>
          <w14:ligatures w14:val="none"/>
        </w:rPr>
      </w:pPr>
      <w:proofErr w:type="gramStart"/>
      <w:r w:rsidRPr="000B28F6">
        <w:rPr>
          <w:rFonts w:ascii="Arial" w:eastAsiaTheme="minorEastAsia" w:hAnsi="Arial"/>
          <w:color w:val="000000" w:themeColor="text1"/>
          <w:kern w:val="24"/>
          <w:lang w:eastAsia="en-CA"/>
          <w14:ligatures w14:val="none"/>
        </w:rPr>
        <w:t>Book-keeper</w:t>
      </w:r>
      <w:proofErr w:type="gramEnd"/>
      <w:r w:rsidRPr="000B28F6">
        <w:rPr>
          <w:rFonts w:ascii="Arial" w:eastAsiaTheme="minorEastAsia" w:hAnsi="Arial"/>
          <w:color w:val="000000" w:themeColor="text1"/>
          <w:kern w:val="24"/>
          <w:lang w:eastAsia="en-CA"/>
          <w14:ligatures w14:val="none"/>
        </w:rPr>
        <w:t xml:space="preserve">:  Cam </w:t>
      </w:r>
      <w:proofErr w:type="spellStart"/>
      <w:r w:rsidRPr="000B28F6">
        <w:rPr>
          <w:rFonts w:ascii="Arial" w:eastAsiaTheme="minorEastAsia" w:hAnsi="Arial"/>
          <w:color w:val="000000" w:themeColor="text1"/>
          <w:kern w:val="24"/>
          <w:lang w:eastAsia="en-CA"/>
          <w14:ligatures w14:val="none"/>
        </w:rPr>
        <w:t>Domay</w:t>
      </w:r>
      <w:proofErr w:type="spellEnd"/>
    </w:p>
    <w:p w14:paraId="5A18EAE3" w14:textId="28128BA3" w:rsidR="00DB0B4E" w:rsidRPr="00844392" w:rsidRDefault="00DB0B4E" w:rsidP="000B28F6">
      <w:pPr>
        <w:rPr>
          <w:rFonts w:ascii="Arial" w:eastAsiaTheme="minorEastAsia" w:hAnsi="Arial"/>
          <w:b/>
          <w:bCs/>
          <w:color w:val="000000" w:themeColor="text1"/>
          <w:kern w:val="24"/>
          <w:sz w:val="32"/>
          <w:szCs w:val="32"/>
          <w:lang w:eastAsia="en-CA"/>
          <w14:ligatures w14:val="none"/>
        </w:rPr>
      </w:pPr>
      <w:r w:rsidRPr="00844392">
        <w:rPr>
          <w:rFonts w:ascii="Arial" w:eastAsiaTheme="minorEastAsia" w:hAnsi="Arial"/>
          <w:b/>
          <w:bCs/>
          <w:color w:val="000000" w:themeColor="text1"/>
          <w:kern w:val="24"/>
          <w:sz w:val="32"/>
          <w:szCs w:val="32"/>
          <w:lang w:eastAsia="en-CA"/>
          <w14:ligatures w14:val="none"/>
        </w:rPr>
        <w:t>Balance Sheet:</w:t>
      </w:r>
    </w:p>
    <w:p w14:paraId="5AF8E847" w14:textId="6E5CD5A0" w:rsidR="00DB0B4E" w:rsidRDefault="00DB0B4E" w:rsidP="000B28F6">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Cash, increase from $80k to $140K, from 2023 to 2024</w:t>
      </w:r>
    </w:p>
    <w:p w14:paraId="0E024BB3" w14:textId="74AF0F1F" w:rsidR="00DB0B4E" w:rsidRDefault="00DB0B4E" w:rsidP="000B28F6">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G.I.C.’S $439K in 2024</w:t>
      </w:r>
    </w:p>
    <w:p w14:paraId="1C32177B" w14:textId="06A37961" w:rsidR="00DB0B4E" w:rsidRDefault="00DB0B4E" w:rsidP="000B28F6">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Prepaids $15K relate to a court case.</w:t>
      </w:r>
    </w:p>
    <w:p w14:paraId="2D39846E" w14:textId="0FA1D031" w:rsidR="00DB0B4E" w:rsidRDefault="00DB0B4E" w:rsidP="000B28F6">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Bus assets of $36K include the bus and the shelter</w:t>
      </w:r>
    </w:p>
    <w:p w14:paraId="5AB720C5" w14:textId="408C8B76" w:rsidR="00DB0B4E" w:rsidRDefault="00DB0B4E" w:rsidP="000B28F6">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Deferred contributions $452K related to the reserve accounts.</w:t>
      </w:r>
    </w:p>
    <w:p w14:paraId="22D20327" w14:textId="104A92E7" w:rsidR="00DB0B4E" w:rsidRPr="00844392" w:rsidRDefault="00DB0B4E" w:rsidP="000B28F6">
      <w:pPr>
        <w:rPr>
          <w:rFonts w:ascii="Arial" w:eastAsiaTheme="minorEastAsia" w:hAnsi="Arial"/>
          <w:b/>
          <w:bCs/>
          <w:color w:val="000000" w:themeColor="text1"/>
          <w:kern w:val="24"/>
          <w:sz w:val="32"/>
          <w:szCs w:val="32"/>
          <w:lang w:eastAsia="en-CA"/>
          <w14:ligatures w14:val="none"/>
        </w:rPr>
      </w:pPr>
      <w:r w:rsidRPr="00844392">
        <w:rPr>
          <w:rFonts w:ascii="Arial" w:eastAsiaTheme="minorEastAsia" w:hAnsi="Arial"/>
          <w:b/>
          <w:bCs/>
          <w:color w:val="000000" w:themeColor="text1"/>
          <w:kern w:val="24"/>
          <w:sz w:val="32"/>
          <w:szCs w:val="32"/>
          <w:lang w:eastAsia="en-CA"/>
          <w14:ligatures w14:val="none"/>
        </w:rPr>
        <w:t>Income statement:</w:t>
      </w:r>
    </w:p>
    <w:p w14:paraId="43530EF7" w14:textId="77777777" w:rsidR="00844392" w:rsidRPr="00844392" w:rsidRDefault="00844392" w:rsidP="000B28F6">
      <w:pPr>
        <w:rPr>
          <w:rFonts w:ascii="Arial" w:eastAsiaTheme="minorEastAsia" w:hAnsi="Arial"/>
          <w:color w:val="000000" w:themeColor="text1"/>
          <w:kern w:val="24"/>
          <w:u w:val="single"/>
          <w:lang w:eastAsia="en-CA"/>
          <w14:ligatures w14:val="none"/>
        </w:rPr>
      </w:pPr>
      <w:r w:rsidRPr="00844392">
        <w:rPr>
          <w:rFonts w:ascii="Arial" w:eastAsiaTheme="minorEastAsia" w:hAnsi="Arial"/>
          <w:color w:val="000000" w:themeColor="text1"/>
          <w:kern w:val="24"/>
          <w:u w:val="single"/>
          <w:lang w:eastAsia="en-CA"/>
          <w14:ligatures w14:val="none"/>
        </w:rPr>
        <w:t>REVENUES:</w:t>
      </w:r>
    </w:p>
    <w:p w14:paraId="478684EA" w14:textId="71D995C1" w:rsidR="00DB0B4E" w:rsidRDefault="00DB0B4E" w:rsidP="000B28F6">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CVRD contributions:  $101.3K for operations and $100K for the bus</w:t>
      </w:r>
    </w:p>
    <w:p w14:paraId="460501DF" w14:textId="4A9391F5" w:rsidR="00DB0B4E" w:rsidRDefault="00DB0B4E" w:rsidP="000B28F6">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REDIP:  $100K from the grant is being “deferred”</w:t>
      </w:r>
    </w:p>
    <w:p w14:paraId="31176C86" w14:textId="77777777" w:rsidR="00844392" w:rsidRDefault="00DB0B4E" w:rsidP="000B28F6">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 xml:space="preserve">MRDT:  </w:t>
      </w:r>
    </w:p>
    <w:p w14:paraId="042833C9" w14:textId="5AB01B62" w:rsidR="00DB0B4E" w:rsidRPr="00844392" w:rsidRDefault="00DB0B4E" w:rsidP="00844392">
      <w:pPr>
        <w:pStyle w:val="ListParagraph"/>
        <w:numPr>
          <w:ilvl w:val="0"/>
          <w:numId w:val="16"/>
        </w:numPr>
        <w:rPr>
          <w:rFonts w:ascii="Arial" w:eastAsiaTheme="minorEastAsia" w:hAnsi="Arial"/>
          <w:color w:val="000000" w:themeColor="text1"/>
          <w:kern w:val="24"/>
          <w:lang w:eastAsia="en-CA"/>
          <w14:ligatures w14:val="none"/>
        </w:rPr>
      </w:pPr>
      <w:r w:rsidRPr="00844392">
        <w:rPr>
          <w:rFonts w:ascii="Arial" w:eastAsiaTheme="minorEastAsia" w:hAnsi="Arial"/>
          <w:color w:val="000000" w:themeColor="text1"/>
          <w:kern w:val="24"/>
          <w:lang w:eastAsia="en-CA"/>
          <w14:ligatures w14:val="none"/>
        </w:rPr>
        <w:t xml:space="preserve">$95,000. To $122K, 2023 to 2024 </w:t>
      </w:r>
      <w:r w:rsidR="00844392" w:rsidRPr="00844392">
        <w:rPr>
          <w:rFonts w:ascii="Arial" w:eastAsiaTheme="minorEastAsia" w:hAnsi="Arial"/>
          <w:color w:val="000000" w:themeColor="text1"/>
          <w:kern w:val="24"/>
          <w:lang w:eastAsia="en-CA"/>
          <w14:ligatures w14:val="none"/>
        </w:rPr>
        <w:t>represents some payments crossing over the years.</w:t>
      </w:r>
    </w:p>
    <w:p w14:paraId="015DC7F1" w14:textId="27BDD085" w:rsidR="00844392" w:rsidRPr="00844392" w:rsidRDefault="00844392" w:rsidP="00844392">
      <w:pPr>
        <w:pStyle w:val="ListParagraph"/>
        <w:numPr>
          <w:ilvl w:val="0"/>
          <w:numId w:val="16"/>
        </w:numPr>
        <w:rPr>
          <w:rFonts w:ascii="Arial" w:eastAsiaTheme="minorEastAsia" w:hAnsi="Arial"/>
          <w:color w:val="000000" w:themeColor="text1"/>
          <w:kern w:val="24"/>
          <w:lang w:eastAsia="en-CA"/>
          <w14:ligatures w14:val="none"/>
        </w:rPr>
      </w:pPr>
      <w:r w:rsidRPr="00844392">
        <w:rPr>
          <w:rFonts w:ascii="Arial" w:eastAsiaTheme="minorEastAsia" w:hAnsi="Arial"/>
          <w:color w:val="000000" w:themeColor="text1"/>
          <w:kern w:val="24"/>
          <w:lang w:eastAsia="en-CA"/>
          <w14:ligatures w14:val="none"/>
        </w:rPr>
        <w:t>$204K in the affordable housing account.</w:t>
      </w:r>
    </w:p>
    <w:p w14:paraId="605D5F5E" w14:textId="2EE7BFA8" w:rsidR="00844392" w:rsidRDefault="00844392" w:rsidP="00844392">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VISITOR GUIDE</w:t>
      </w:r>
    </w:p>
    <w:p w14:paraId="08DD6D11" w14:textId="387F8D0B" w:rsidR="00844392" w:rsidRDefault="00844392" w:rsidP="00844392">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WEBSITE, hornbyisland.com</w:t>
      </w:r>
    </w:p>
    <w:p w14:paraId="6ADB4BF3" w14:textId="562A3E05" w:rsidR="00844392" w:rsidRDefault="00844392" w:rsidP="00844392">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INTEREST:  from Guaranteed Investment Certificates (GIC’S), $9600.</w:t>
      </w:r>
    </w:p>
    <w:p w14:paraId="584F9EB4" w14:textId="751628AE" w:rsidR="00844392" w:rsidRDefault="00844392" w:rsidP="00844392">
      <w:pPr>
        <w:rPr>
          <w:rFonts w:ascii="Arial" w:eastAsiaTheme="minorEastAsia" w:hAnsi="Arial"/>
          <w:color w:val="000000" w:themeColor="text1"/>
          <w:kern w:val="24"/>
          <w:u w:val="single"/>
          <w:lang w:eastAsia="en-CA"/>
          <w14:ligatures w14:val="none"/>
        </w:rPr>
      </w:pPr>
      <w:r w:rsidRPr="00844392">
        <w:rPr>
          <w:rFonts w:ascii="Arial" w:eastAsiaTheme="minorEastAsia" w:hAnsi="Arial"/>
          <w:color w:val="000000" w:themeColor="text1"/>
          <w:kern w:val="24"/>
          <w:u w:val="single"/>
          <w:lang w:eastAsia="en-CA"/>
          <w14:ligatures w14:val="none"/>
        </w:rPr>
        <w:t>EXPENSES:</w:t>
      </w:r>
    </w:p>
    <w:p w14:paraId="67BD5B4A" w14:textId="210289F6" w:rsidR="00844392" w:rsidRDefault="00844392" w:rsidP="00844392">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Office expenses, $27,000 to $58000, revenue over expense, 2023-2024</w:t>
      </w:r>
    </w:p>
    <w:p w14:paraId="0C97E363" w14:textId="262FB6C4" w:rsidR="00844392" w:rsidRDefault="00844392" w:rsidP="00844392">
      <w:pPr>
        <w:rPr>
          <w:rFonts w:ascii="Arial" w:eastAsiaTheme="minorEastAsia" w:hAnsi="Arial"/>
          <w:color w:val="000000" w:themeColor="text1"/>
          <w:kern w:val="24"/>
          <w:lang w:eastAsia="en-CA"/>
          <w14:ligatures w14:val="none"/>
        </w:rPr>
      </w:pPr>
      <w:r>
        <w:rPr>
          <w:rFonts w:ascii="Arial" w:eastAsiaTheme="minorEastAsia" w:hAnsi="Arial"/>
          <w:color w:val="000000" w:themeColor="text1"/>
          <w:kern w:val="24"/>
          <w:lang w:eastAsia="en-CA"/>
          <w14:ligatures w14:val="none"/>
        </w:rPr>
        <w:t>Wages are not the full cost, as administration is allocated by project</w:t>
      </w:r>
    </w:p>
    <w:p w14:paraId="59C224DA" w14:textId="77777777" w:rsidR="00844392" w:rsidRPr="00844392" w:rsidRDefault="00844392" w:rsidP="00844392">
      <w:pPr>
        <w:rPr>
          <w:rFonts w:ascii="Arial" w:eastAsiaTheme="minorEastAsia" w:hAnsi="Arial"/>
          <w:color w:val="000000" w:themeColor="text1"/>
          <w:kern w:val="24"/>
          <w:lang w:eastAsia="en-CA"/>
          <w14:ligatures w14:val="none"/>
        </w:rPr>
      </w:pPr>
    </w:p>
    <w:p w14:paraId="0434DEA9" w14:textId="77777777" w:rsidR="000B28F6" w:rsidRDefault="000B28F6" w:rsidP="000B28F6">
      <w:pPr>
        <w:rPr>
          <w:rFonts w:ascii="Arial" w:eastAsiaTheme="minorEastAsia" w:hAnsi="Arial"/>
          <w:color w:val="000000" w:themeColor="text1"/>
          <w:kern w:val="24"/>
          <w:lang w:eastAsia="en-CA"/>
          <w14:ligatures w14:val="none"/>
        </w:rPr>
      </w:pPr>
    </w:p>
    <w:p w14:paraId="695488D9"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Treasurer motions:</w:t>
      </w:r>
    </w:p>
    <w:p w14:paraId="6B12D08F" w14:textId="43F42125"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1.  </w:t>
      </w:r>
      <w:r w:rsidR="004870AF">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Moved by Sheila, seconded by Marilyn, t</w:t>
      </w: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o accept the </w:t>
      </w:r>
      <w:proofErr w:type="gramStart"/>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Financial</w:t>
      </w:r>
      <w:proofErr w:type="gramEnd"/>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 reports as presented.</w:t>
      </w:r>
      <w:r w:rsidR="004870AF">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  Unanimous.</w:t>
      </w:r>
    </w:p>
    <w:p w14:paraId="4BD7F516" w14:textId="5BEBDCAB"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2.  </w:t>
      </w:r>
      <w:r w:rsidR="004870AF">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Moved by Donna and seconded by Katherine t</w:t>
      </w: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o appoint Tara Smith, of Courtenay, to prepare the annual financial reports.  </w:t>
      </w:r>
      <w:r w:rsidR="004870AF">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Unanimous.</w:t>
      </w:r>
    </w:p>
    <w:p w14:paraId="36E21FA4" w14:textId="143EBC20" w:rsidR="000B28F6" w:rsidRPr="000B28F6" w:rsidRDefault="004870AF" w:rsidP="000B28F6">
      <w:pPr>
        <w:numPr>
          <w:ilvl w:val="0"/>
          <w:numId w:val="14"/>
        </w:numPr>
        <w:spacing w:after="0" w:line="240" w:lineRule="auto"/>
        <w:contextualSpacing/>
        <w:textAlignment w:val="baseline"/>
        <w:rPr>
          <w:rFonts w:ascii="Times New Roman" w:eastAsia="Times New Roman" w:hAnsi="Times New Roman" w:cs="Times New Roman"/>
          <w:kern w:val="0"/>
          <w:lang w:eastAsia="en-CA"/>
          <w14:ligatures w14:val="none"/>
        </w:rPr>
      </w:pPr>
      <w:r>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Moved by Sheila and seconded by John G., t</w:t>
      </w:r>
      <w:r w:rsidR="000B28F6"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hat the membership </w:t>
      </w:r>
      <w:proofErr w:type="gramStart"/>
      <w:r w:rsidR="000B28F6"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pass</w:t>
      </w:r>
      <w:proofErr w:type="gramEnd"/>
      <w:r w:rsidR="000B28F6"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 a special resolution to require a review engagement of the books and NOT require an audit for the annual financial reporting of HICEEC.</w:t>
      </w:r>
      <w:r>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  Unanimous.</w:t>
      </w:r>
    </w:p>
    <w:p w14:paraId="1BE49778" w14:textId="32E1C06A" w:rsidR="000B28F6" w:rsidRPr="000B28F6" w:rsidRDefault="004870AF" w:rsidP="000B28F6">
      <w:pPr>
        <w:numPr>
          <w:ilvl w:val="0"/>
          <w:numId w:val="14"/>
        </w:numPr>
        <w:spacing w:after="0" w:line="240" w:lineRule="auto"/>
        <w:contextualSpacing/>
        <w:textAlignment w:val="baseline"/>
        <w:rPr>
          <w:rFonts w:ascii="Times New Roman" w:eastAsia="Times New Roman" w:hAnsi="Times New Roman" w:cs="Times New Roman"/>
          <w:kern w:val="0"/>
          <w:lang w:eastAsia="en-CA"/>
          <w14:ligatures w14:val="none"/>
        </w:rPr>
      </w:pPr>
      <w:r>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Moved by John G. and seconded by Marilyn, t</w:t>
      </w:r>
      <w:r w:rsidR="000B28F6"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o set the annual membership dues</w:t>
      </w:r>
      <w:r>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 at zero.  Unanimous.</w:t>
      </w:r>
    </w:p>
    <w:p w14:paraId="28D6E8CE" w14:textId="77777777" w:rsidR="000B28F6" w:rsidRDefault="000B28F6" w:rsidP="000B28F6">
      <w:pPr>
        <w:spacing w:after="0" w:line="240" w:lineRule="auto"/>
        <w:contextualSpacing/>
        <w:textAlignment w:val="baseline"/>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pPr>
    </w:p>
    <w:p w14:paraId="45D90700" w14:textId="02C131AC" w:rsidR="000B28F6" w:rsidRDefault="000B28F6" w:rsidP="000B28F6">
      <w:pPr>
        <w:spacing w:after="0" w:line="240" w:lineRule="auto"/>
        <w:contextualSpacing/>
        <w:textAlignment w:val="baseline"/>
        <w:rPr>
          <w:rFonts w:asciiTheme="majorHAnsi" w:eastAsiaTheme="majorEastAsia" w:hAnsi="Cambria" w:cstheme="majorBidi"/>
          <w:color w:val="ADADAD" w:themeColor="background2" w:themeShade="BF"/>
          <w:spacing w:val="-20"/>
          <w:kern w:val="24"/>
          <w:sz w:val="56"/>
          <w:szCs w:val="56"/>
          <w14:shadow w14:blurRad="38100" w14:dist="38100" w14:dir="2700000" w14:sx="100000" w14:sy="100000" w14:kx="0" w14:ky="0" w14:algn="tl">
            <w14:srgbClr w14:val="000000">
              <w14:alpha w14:val="57000"/>
            </w14:srgbClr>
          </w14:shadow>
        </w:rPr>
      </w:pPr>
      <w:r w:rsidRPr="000B28F6">
        <w:rPr>
          <w:rFonts w:asciiTheme="majorHAnsi" w:eastAsiaTheme="majorEastAsia" w:hAnsi="Cambria" w:cstheme="majorBidi"/>
          <w:color w:val="ADADAD" w:themeColor="background2" w:themeShade="BF"/>
          <w:spacing w:val="-20"/>
          <w:kern w:val="24"/>
          <w:sz w:val="56"/>
          <w:szCs w:val="56"/>
          <w14:shadow w14:blurRad="38100" w14:dist="38100" w14:dir="2700000" w14:sx="100000" w14:sy="100000" w14:kx="0" w14:ky="0" w14:algn="tl">
            <w14:srgbClr w14:val="000000">
              <w14:alpha w14:val="57000"/>
            </w14:srgbClr>
          </w14:shadow>
        </w:rPr>
        <w:t>2024 COMMUNITY GRANTS</w:t>
      </w:r>
    </w:p>
    <w:p w14:paraId="235E5F6B" w14:textId="0CB69471" w:rsidR="000B28F6" w:rsidRDefault="000B28F6" w:rsidP="000B28F6">
      <w:pPr>
        <w:spacing w:after="0" w:line="240" w:lineRule="auto"/>
        <w:contextualSpacing/>
        <w:textAlignment w:val="baseline"/>
        <w:rPr>
          <w:rFonts w:asciiTheme="majorHAnsi" w:eastAsiaTheme="majorEastAsia" w:hAnsi="Cambria" w:cstheme="majorBidi"/>
          <w:color w:val="ADADAD" w:themeColor="background2" w:themeShade="BF"/>
          <w:spacing w:val="-20"/>
          <w:kern w:val="24"/>
          <w:sz w:val="56"/>
          <w:szCs w:val="56"/>
          <w14:shadow w14:blurRad="38100" w14:dist="38100" w14:dir="2700000" w14:sx="100000" w14:sy="100000" w14:kx="0" w14:ky="0" w14:algn="tl">
            <w14:srgbClr w14:val="000000">
              <w14:alpha w14:val="57000"/>
            </w14:srgbClr>
          </w14:shadow>
        </w:rPr>
      </w:pPr>
      <w:r>
        <w:rPr>
          <w:rFonts w:asciiTheme="majorHAnsi" w:eastAsiaTheme="majorEastAsia" w:hAnsi="Cambria" w:cstheme="majorBidi"/>
          <w:color w:val="ADADAD" w:themeColor="background2" w:themeShade="BF"/>
          <w:spacing w:val="-20"/>
          <w:kern w:val="24"/>
          <w:sz w:val="56"/>
          <w:szCs w:val="56"/>
          <w14:shadow w14:blurRad="38100" w14:dist="38100" w14:dir="2700000" w14:sx="100000" w14:sy="100000" w14:kx="0" w14:ky="0" w14:algn="tl">
            <w14:srgbClr w14:val="000000">
              <w14:alpha w14:val="57000"/>
            </w14:srgbClr>
          </w14:shadow>
        </w:rPr>
        <w:t>Add chart</w:t>
      </w:r>
    </w:p>
    <w:p w14:paraId="0F07A9C7" w14:textId="77777777" w:rsidR="000B28F6" w:rsidRDefault="000B28F6" w:rsidP="000B28F6">
      <w:pPr>
        <w:spacing w:after="0" w:line="240" w:lineRule="auto"/>
        <w:contextualSpacing/>
        <w:textAlignment w:val="baseline"/>
        <w:rPr>
          <w:rFonts w:asciiTheme="majorHAnsi" w:eastAsiaTheme="majorEastAsia" w:hAnsi="Cambria" w:cstheme="majorBidi"/>
          <w:color w:val="ADADAD" w:themeColor="background2" w:themeShade="BF"/>
          <w:spacing w:val="-20"/>
          <w:kern w:val="24"/>
          <w:sz w:val="56"/>
          <w:szCs w:val="56"/>
          <w14:shadow w14:blurRad="38100" w14:dist="38100" w14:dir="2700000" w14:sx="100000" w14:sy="100000" w14:kx="0" w14:ky="0" w14:algn="tl">
            <w14:srgbClr w14:val="000000">
              <w14:alpha w14:val="57000"/>
            </w14:srgbClr>
          </w14:shadow>
        </w:rPr>
      </w:pPr>
    </w:p>
    <w:p w14:paraId="54E1E922"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Staff Report:  </w:t>
      </w:r>
    </w:p>
    <w:p w14:paraId="79B9A99F"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Karen Ross, Executive Director</w:t>
      </w:r>
    </w:p>
    <w:p w14:paraId="62AD24A8"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MANY THANKS:</w:t>
      </w:r>
    </w:p>
    <w:p w14:paraId="27643074" w14:textId="77777777" w:rsidR="000B28F6" w:rsidRPr="000B28F6" w:rsidRDefault="000B28F6" w:rsidP="000B28F6">
      <w:pPr>
        <w:numPr>
          <w:ilvl w:val="1"/>
          <w:numId w:val="15"/>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To the volunteers who sit on the HICEEC Board, for bringing their skill sets forward to benefit the community.</w:t>
      </w:r>
    </w:p>
    <w:p w14:paraId="49A38970" w14:textId="77777777" w:rsidR="000B28F6" w:rsidRPr="000B28F6" w:rsidRDefault="000B28F6" w:rsidP="000B28F6">
      <w:pPr>
        <w:numPr>
          <w:ilvl w:val="1"/>
          <w:numId w:val="15"/>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To the paid staff/consultants for their roles:</w:t>
      </w:r>
    </w:p>
    <w:p w14:paraId="21DC697A" w14:textId="77777777" w:rsidR="000B28F6" w:rsidRPr="000B28F6" w:rsidRDefault="000B28F6" w:rsidP="000B28F6">
      <w:pPr>
        <w:numPr>
          <w:ilvl w:val="1"/>
          <w:numId w:val="15"/>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Cam </w:t>
      </w:r>
      <w:proofErr w:type="spellStart"/>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Domay</w:t>
      </w:r>
      <w:proofErr w:type="spellEnd"/>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 the HICEEC </w:t>
      </w:r>
      <w:proofErr w:type="gramStart"/>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book-keeper</w:t>
      </w:r>
      <w:proofErr w:type="gramEnd"/>
    </w:p>
    <w:p w14:paraId="1FC7345B" w14:textId="77777777" w:rsidR="000B28F6" w:rsidRPr="000B28F6" w:rsidRDefault="000B28F6" w:rsidP="000B28F6">
      <w:pPr>
        <w:numPr>
          <w:ilvl w:val="1"/>
          <w:numId w:val="15"/>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Michele Papp, the Ambassador at the Farmers Market Welcome Centre</w:t>
      </w:r>
    </w:p>
    <w:p w14:paraId="38304207" w14:textId="77777777" w:rsidR="000B28F6" w:rsidRPr="000B28F6" w:rsidRDefault="000B28F6" w:rsidP="000B28F6">
      <w:pPr>
        <w:numPr>
          <w:ilvl w:val="1"/>
          <w:numId w:val="15"/>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Bus drivers:  Jill Gathright Driver/Manager, David Hayward and Roman Hudson</w:t>
      </w:r>
    </w:p>
    <w:p w14:paraId="2E61DE83" w14:textId="77777777" w:rsidR="000B28F6" w:rsidRPr="000B28F6" w:rsidRDefault="000B28F6" w:rsidP="000B28F6">
      <w:pPr>
        <w:numPr>
          <w:ilvl w:val="1"/>
          <w:numId w:val="15"/>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Webhosting and technical support:  Leif Jason</w:t>
      </w:r>
    </w:p>
    <w:p w14:paraId="7BA20481" w14:textId="77777777" w:rsidR="000B28F6" w:rsidRPr="000B28F6" w:rsidRDefault="000B28F6" w:rsidP="000B28F6">
      <w:pPr>
        <w:numPr>
          <w:ilvl w:val="1"/>
          <w:numId w:val="15"/>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Legal counsel:  Aniel Datoo, Swift </w:t>
      </w:r>
      <w:proofErr w:type="spellStart"/>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Datoo</w:t>
      </w:r>
      <w:proofErr w:type="spellEnd"/>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 xml:space="preserve"> LLP</w:t>
      </w:r>
    </w:p>
    <w:p w14:paraId="1193BC8E" w14:textId="77777777" w:rsidR="000B28F6" w:rsidRPr="000B28F6" w:rsidRDefault="000B28F6" w:rsidP="000B28F6">
      <w:pPr>
        <w:numPr>
          <w:ilvl w:val="1"/>
          <w:numId w:val="15"/>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Financial “engagement report:  Tara Smith, CPA Inc</w:t>
      </w:r>
    </w:p>
    <w:p w14:paraId="6BB55871" w14:textId="77777777" w:rsidR="000B28F6" w:rsidRPr="000B28F6" w:rsidRDefault="000B28F6" w:rsidP="000B28F6">
      <w:pPr>
        <w:numPr>
          <w:ilvl w:val="1"/>
          <w:numId w:val="15"/>
        </w:numPr>
        <w:spacing w:after="0" w:line="240" w:lineRule="auto"/>
        <w:contextualSpacing/>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MRDT consultant:  Calum Matthews, 4 V.I.</w:t>
      </w:r>
    </w:p>
    <w:p w14:paraId="270EE47C" w14:textId="77777777" w:rsidR="000B28F6" w:rsidRPr="000B28F6" w:rsidRDefault="000B28F6" w:rsidP="000B28F6">
      <w:pPr>
        <w:spacing w:after="0" w:line="240" w:lineRule="auto"/>
        <w:ind w:left="720"/>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3. To the CVRD, especially Daniel Arbour, Regional Director, and other political partners and liaisons.</w:t>
      </w:r>
    </w:p>
    <w:p w14:paraId="01601F39" w14:textId="77777777" w:rsidR="000B28F6" w:rsidRPr="000B28F6" w:rsidRDefault="000B28F6" w:rsidP="000B28F6">
      <w:pPr>
        <w:spacing w:after="0" w:line="240" w:lineRule="auto"/>
        <w:textAlignment w:val="baseline"/>
        <w:rPr>
          <w:rFonts w:ascii="Times New Roman" w:eastAsia="Times New Roman" w:hAnsi="Times New Roman" w:cs="Times New Roman"/>
          <w:kern w:val="0"/>
          <w:lang w:eastAsia="en-CA"/>
          <w14:ligatures w14:val="none"/>
        </w:rPr>
      </w:pPr>
      <w:r w:rsidRPr="000B28F6">
        <w:rPr>
          <w:rFonts w:ascii="Arial" w:eastAsiaTheme="minorEastAsia" w:hAnsi="Arial"/>
          <w:b/>
          <w:bCs/>
          <w:color w:val="747474" w:themeColor="background2" w:themeShade="80"/>
          <w:kern w:val="24"/>
          <w:lang w:eastAsia="en-CA"/>
          <w14:shadow w14:blurRad="38100" w14:dist="38100" w14:dir="2700000" w14:sx="100000" w14:sy="100000" w14:kx="0" w14:ky="0" w14:algn="tl">
            <w14:srgbClr w14:val="000000">
              <w14:alpha w14:val="57000"/>
            </w14:srgbClr>
          </w14:shadow>
          <w14:ligatures w14:val="none"/>
        </w:rPr>
        <w:t>Thanks to the Community Volunteers for project support:</w:t>
      </w:r>
    </w:p>
    <w:p w14:paraId="54A7BECC" w14:textId="77777777" w:rsidR="000B28F6" w:rsidRDefault="000B28F6" w:rsidP="000B28F6">
      <w:pPr>
        <w:spacing w:after="0" w:line="240" w:lineRule="auto"/>
        <w:contextualSpacing/>
        <w:textAlignment w:val="baseline"/>
        <w:rPr>
          <w:rFonts w:ascii="Times New Roman" w:eastAsia="Times New Roman" w:hAnsi="Times New Roman" w:cs="Times New Roman"/>
          <w:kern w:val="0"/>
          <w:lang w:eastAsia="en-CA"/>
          <w14:ligatures w14:val="none"/>
        </w:rPr>
      </w:pPr>
    </w:p>
    <w:p w14:paraId="07287EFF" w14:textId="77777777" w:rsidR="000B28F6" w:rsidRPr="000B28F6" w:rsidRDefault="000B28F6" w:rsidP="000B28F6">
      <w:pPr>
        <w:spacing w:after="0" w:line="240" w:lineRule="auto"/>
        <w:contextualSpacing/>
        <w:textAlignment w:val="baseline"/>
        <w:rPr>
          <w:rFonts w:ascii="Times New Roman" w:eastAsia="Times New Roman" w:hAnsi="Times New Roman" w:cs="Times New Roman"/>
          <w:kern w:val="0"/>
          <w:lang w:eastAsia="en-CA"/>
          <w14:ligatures w14:val="none"/>
        </w:rPr>
      </w:pPr>
    </w:p>
    <w:p w14:paraId="5C85F8AD" w14:textId="77777777" w:rsidR="000B28F6" w:rsidRDefault="000B28F6" w:rsidP="000B28F6">
      <w:pPr>
        <w:pStyle w:val="NormalWeb"/>
        <w:spacing w:before="0" w:beforeAutospacing="0" w:after="0" w:afterAutospacing="0"/>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 xml:space="preserve">COMMUNITY </w:t>
      </w:r>
    </w:p>
    <w:p w14:paraId="1AA1F6AB" w14:textId="77777777" w:rsidR="000B28F6" w:rsidRDefault="000B28F6" w:rsidP="000B28F6">
      <w:pPr>
        <w:pStyle w:val="NormalWeb"/>
        <w:spacing w:before="0" w:beforeAutospacing="0" w:after="0" w:afterAutospacing="0"/>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CONTRIBUTORS</w:t>
      </w:r>
    </w:p>
    <w:p w14:paraId="5280AE39"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b/>
          <w:bCs/>
          <w:color w:val="000000" w:themeColor="text1"/>
          <w:kern w:val="24"/>
          <w:u w:val="single"/>
        </w:rPr>
        <w:t>Sea Dogs - Ferry Advisers</w:t>
      </w:r>
    </w:p>
    <w:p w14:paraId="2DA8B213"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rPr>
        <w:t xml:space="preserve">Pete Kimmerly, Brian Pannell, Ron </w:t>
      </w:r>
      <w:proofErr w:type="spellStart"/>
      <w:r>
        <w:rPr>
          <w:rFonts w:ascii="Arial" w:eastAsiaTheme="minorEastAsia" w:hAnsi="Arial" w:cstheme="minorBidi"/>
          <w:color w:val="000000" w:themeColor="text1"/>
          <w:kern w:val="24"/>
        </w:rPr>
        <w:t>Tuele</w:t>
      </w:r>
      <w:proofErr w:type="spellEnd"/>
    </w:p>
    <w:p w14:paraId="3BC455EC"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b/>
          <w:bCs/>
          <w:color w:val="000000" w:themeColor="text1"/>
          <w:kern w:val="24"/>
          <w:u w:val="single"/>
        </w:rPr>
        <w:t>Green Energy</w:t>
      </w:r>
    </w:p>
    <w:p w14:paraId="76212276" w14:textId="77777777" w:rsidR="000B28F6" w:rsidRDefault="000B28F6" w:rsidP="000B28F6">
      <w:pPr>
        <w:pStyle w:val="NormalWeb"/>
        <w:spacing w:before="0" w:beforeAutospacing="0" w:after="0" w:afterAutospacing="0"/>
        <w:ind w:left="720"/>
        <w:textAlignment w:val="baseline"/>
      </w:pPr>
      <w:r>
        <w:rPr>
          <w:rFonts w:ascii="Arial" w:eastAsiaTheme="minorEastAsia" w:hAnsi="Arial" w:cstheme="minorBidi"/>
          <w:b/>
          <w:bCs/>
          <w:color w:val="000000" w:themeColor="text1"/>
          <w:kern w:val="24"/>
          <w:u w:val="single"/>
        </w:rPr>
        <w:t xml:space="preserve">Bus Steering Committee  </w:t>
      </w:r>
    </w:p>
    <w:p w14:paraId="70340000" w14:textId="77777777" w:rsidR="000B28F6" w:rsidRDefault="000B28F6" w:rsidP="000B28F6">
      <w:pPr>
        <w:pStyle w:val="NormalWeb"/>
        <w:spacing w:before="0" w:beforeAutospacing="0" w:after="0" w:afterAutospacing="0"/>
        <w:ind w:left="720"/>
        <w:textAlignment w:val="baseline"/>
      </w:pPr>
      <w:r>
        <w:rPr>
          <w:rFonts w:ascii="Arial" w:eastAsiaTheme="minorEastAsia" w:hAnsi="Arial" w:cstheme="minorBidi"/>
          <w:color w:val="000000" w:themeColor="text1"/>
          <w:kern w:val="24"/>
        </w:rPr>
        <w:t>Peter Mills, Garth Millan, Gary Law, Ray Therrien, Steve Macdonald, Chris Allen</w:t>
      </w:r>
    </w:p>
    <w:p w14:paraId="15F0F903" w14:textId="77777777" w:rsidR="000B28F6" w:rsidRDefault="000B28F6" w:rsidP="000B28F6">
      <w:pPr>
        <w:pStyle w:val="NormalWeb"/>
        <w:spacing w:before="0" w:beforeAutospacing="0" w:after="0" w:afterAutospacing="0"/>
        <w:ind w:left="720"/>
        <w:textAlignment w:val="baseline"/>
      </w:pPr>
      <w:r>
        <w:rPr>
          <w:rFonts w:ascii="Arial" w:eastAsiaTheme="minorEastAsia" w:hAnsi="Arial" w:cstheme="minorBidi"/>
          <w:color w:val="000000" w:themeColor="text1"/>
          <w:kern w:val="24"/>
        </w:rPr>
        <w:t>Thanks to “Friends of the Bus”, that help with tasks like cleaning, vacuuming, weed eating, etc.</w:t>
      </w:r>
    </w:p>
    <w:p w14:paraId="588DA90D" w14:textId="77777777" w:rsidR="000B28F6" w:rsidRDefault="000B28F6" w:rsidP="000B28F6">
      <w:pPr>
        <w:pStyle w:val="NormalWeb"/>
        <w:spacing w:before="0" w:beforeAutospacing="0" w:after="0" w:afterAutospacing="0"/>
        <w:ind w:left="720"/>
        <w:textAlignment w:val="baseline"/>
      </w:pPr>
      <w:r>
        <w:rPr>
          <w:rFonts w:ascii="Arial" w:eastAsiaTheme="minorEastAsia" w:hAnsi="Arial" w:cstheme="minorBidi"/>
          <w:b/>
          <w:bCs/>
          <w:color w:val="000000" w:themeColor="text1"/>
          <w:kern w:val="24"/>
          <w:u w:val="single"/>
        </w:rPr>
        <w:t xml:space="preserve">Bus/Transit Sponsors:  </w:t>
      </w:r>
      <w:r>
        <w:rPr>
          <w:rFonts w:ascii="Arial" w:eastAsiaTheme="minorEastAsia" w:hAnsi="Arial" w:cstheme="minorBidi"/>
          <w:color w:val="000000" w:themeColor="text1"/>
          <w:kern w:val="24"/>
        </w:rPr>
        <w:t xml:space="preserve">CVRD, Coop Store, Sun Corona Music Charters, First Credit Union, Jeffrey Rubinoff Sculpture Park, </w:t>
      </w:r>
      <w:proofErr w:type="spellStart"/>
      <w:r>
        <w:rPr>
          <w:rFonts w:ascii="Arial" w:eastAsiaTheme="minorEastAsia" w:hAnsi="Arial" w:cstheme="minorBidi"/>
          <w:color w:val="000000" w:themeColor="text1"/>
          <w:kern w:val="24"/>
        </w:rPr>
        <w:t>Bradsdadsland</w:t>
      </w:r>
      <w:proofErr w:type="spellEnd"/>
      <w:r>
        <w:rPr>
          <w:rFonts w:ascii="Arial" w:eastAsiaTheme="minorEastAsia" w:hAnsi="Arial" w:cstheme="minorBidi"/>
          <w:color w:val="000000" w:themeColor="text1"/>
          <w:kern w:val="24"/>
        </w:rPr>
        <w:t xml:space="preserve"> Campground, Thatch Pub, </w:t>
      </w:r>
      <w:proofErr w:type="spellStart"/>
      <w:r>
        <w:rPr>
          <w:rFonts w:ascii="Arial" w:eastAsiaTheme="minorEastAsia" w:hAnsi="Arial" w:cstheme="minorBidi"/>
          <w:color w:val="000000" w:themeColor="text1"/>
          <w:kern w:val="24"/>
        </w:rPr>
        <w:t>Mainroad</w:t>
      </w:r>
      <w:proofErr w:type="spellEnd"/>
      <w:r>
        <w:rPr>
          <w:rFonts w:ascii="Arial" w:eastAsiaTheme="minorEastAsia" w:hAnsi="Arial" w:cstheme="minorBidi"/>
          <w:color w:val="000000" w:themeColor="text1"/>
          <w:kern w:val="24"/>
        </w:rPr>
        <w:t xml:space="preserve"> </w:t>
      </w:r>
      <w:proofErr w:type="gramStart"/>
      <w:r>
        <w:rPr>
          <w:rFonts w:ascii="Arial" w:eastAsiaTheme="minorEastAsia" w:hAnsi="Arial" w:cstheme="minorBidi"/>
          <w:color w:val="000000" w:themeColor="text1"/>
          <w:kern w:val="24"/>
        </w:rPr>
        <w:t>Contracting,&amp;</w:t>
      </w:r>
      <w:proofErr w:type="gramEnd"/>
      <w:r>
        <w:rPr>
          <w:rFonts w:ascii="Arial" w:eastAsiaTheme="minorEastAsia" w:hAnsi="Arial" w:cstheme="minorBidi"/>
          <w:color w:val="000000" w:themeColor="text1"/>
          <w:kern w:val="24"/>
        </w:rPr>
        <w:t xml:space="preserve"> HICEEC</w:t>
      </w:r>
    </w:p>
    <w:p w14:paraId="4D9B4412"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b/>
          <w:bCs/>
          <w:color w:val="000000" w:themeColor="text1"/>
          <w:kern w:val="24"/>
          <w:u w:val="single"/>
        </w:rPr>
        <w:t>MRDT Marketing Committee:</w:t>
      </w:r>
    </w:p>
    <w:p w14:paraId="588F330A" w14:textId="77777777" w:rsidR="000B28F6" w:rsidRDefault="000B28F6" w:rsidP="000B28F6">
      <w:pPr>
        <w:pStyle w:val="NormalWeb"/>
        <w:spacing w:before="0" w:beforeAutospacing="0" w:after="0" w:afterAutospacing="0"/>
        <w:textAlignment w:val="baseline"/>
      </w:pPr>
      <w:r>
        <w:rPr>
          <w:rFonts w:ascii="Arial" w:eastAsiaTheme="minorEastAsia" w:hAnsi="Arial" w:cstheme="minorBidi"/>
          <w:color w:val="000000" w:themeColor="text1"/>
          <w:kern w:val="24"/>
        </w:rPr>
        <w:t>Donna Tuele, Jack Hornstein, Carlyn Bishop</w:t>
      </w:r>
    </w:p>
    <w:p w14:paraId="162DA2F6" w14:textId="77777777" w:rsidR="000B28F6" w:rsidRDefault="000B28F6" w:rsidP="000B28F6"/>
    <w:p w14:paraId="1777713E"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COMMUNITY PARTICIPATION</w:t>
      </w:r>
    </w:p>
    <w:p w14:paraId="5C40279F"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747474" w:themeColor="background2" w:themeShade="80"/>
          <w:kern w:val="24"/>
          <w:sz w:val="72"/>
          <w:szCs w:val="72"/>
          <w14:shadow w14:blurRad="38100" w14:dist="38100" w14:dir="2700000" w14:sx="100000" w14:sy="100000" w14:kx="0" w14:ky="0" w14:algn="tl">
            <w14:srgbClr w14:val="000000">
              <w14:alpha w14:val="57000"/>
            </w14:srgbClr>
          </w14:shadow>
        </w:rPr>
        <w:t>VISION 2040</w:t>
      </w:r>
    </w:p>
    <w:p w14:paraId="243CDF45"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A collaboration project of HICEEC and HIRRA</w:t>
      </w:r>
    </w:p>
    <w:p w14:paraId="4E4E321B"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Thanks to Reina LeBaron, Daniel Siegel, Jeff Rabena</w:t>
      </w:r>
    </w:p>
    <w:p w14:paraId="28E5200F"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&amp;</w:t>
      </w:r>
    </w:p>
    <w:p w14:paraId="790BA8A7"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John Heinegg, Sheila McDonnell &amp; Karen Ross</w:t>
      </w:r>
    </w:p>
    <w:p w14:paraId="4F51FA44"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&amp;</w:t>
      </w:r>
    </w:p>
    <w:p w14:paraId="16FAD640"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Community Members for Sharing their Wisdoms</w:t>
      </w:r>
    </w:p>
    <w:p w14:paraId="2FFA1D08" w14:textId="77777777" w:rsidR="000B28F6" w:rsidRDefault="000B28F6" w:rsidP="000B28F6">
      <w:pPr>
        <w:pStyle w:val="NormalWeb"/>
        <w:spacing w:before="0" w:beforeAutospacing="0" w:after="0" w:afterAutospacing="0"/>
        <w:jc w:val="center"/>
        <w:textAlignment w:val="baseline"/>
      </w:pPr>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 xml:space="preserve">To view:  </w:t>
      </w:r>
      <w:hyperlink r:id="rId5" w:history="1">
        <w:r w:rsidRPr="000B28F6">
          <w:rPr>
            <w:rStyle w:val="Hyperlink"/>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www.hirra.ca</w:t>
        </w:r>
      </w:hyperlink>
      <w:r w:rsidRPr="000B28F6">
        <w:rPr>
          <w:rFonts w:ascii="Arial" w:eastAsiaTheme="minorEastAsia" w:hAnsi="Arial" w:cstheme="minorBidi"/>
          <w:b/>
          <w:bCs/>
          <w:color w:val="747474" w:themeColor="background2" w:themeShade="80"/>
          <w:kern w:val="24"/>
          <w14:shadow w14:blurRad="38100" w14:dist="38100" w14:dir="2700000" w14:sx="100000" w14:sy="100000" w14:kx="0" w14:ky="0" w14:algn="tl">
            <w14:srgbClr w14:val="000000">
              <w14:alpha w14:val="57000"/>
            </w14:srgbClr>
          </w14:shadow>
        </w:rPr>
        <w:t xml:space="preserve">  or </w:t>
      </w:r>
      <w:r w:rsidRPr="000B28F6">
        <w:rPr>
          <w:rFonts w:ascii="Arial" w:eastAsiaTheme="minorEastAsia" w:hAnsi="Arial" w:cstheme="minorBidi"/>
          <w:b/>
          <w:bCs/>
          <w:color w:val="0070C0"/>
          <w:kern w:val="24"/>
          <w14:shadow w14:blurRad="38100" w14:dist="38100" w14:dir="2700000" w14:sx="100000" w14:sy="100000" w14:kx="0" w14:ky="0" w14:algn="tl">
            <w14:srgbClr w14:val="000000">
              <w14:alpha w14:val="57000"/>
            </w14:srgbClr>
          </w14:shadow>
        </w:rPr>
        <w:t>www.hiceec.org</w:t>
      </w:r>
    </w:p>
    <w:p w14:paraId="5D6ABDBD" w14:textId="77777777" w:rsidR="000B28F6" w:rsidRDefault="000B28F6" w:rsidP="000B28F6"/>
    <w:p w14:paraId="5D988F65" w14:textId="3F5BB6C0" w:rsidR="000B28F6" w:rsidRDefault="000B28F6" w:rsidP="000B28F6">
      <w:r>
        <w:t>BOARD ELECTIONS:</w:t>
      </w:r>
    </w:p>
    <w:p w14:paraId="6447C685" w14:textId="34572A2B" w:rsidR="000B28F6" w:rsidRDefault="000B28F6" w:rsidP="000B28F6">
      <w:r>
        <w:rPr>
          <w:noProof/>
        </w:rPr>
        <w:drawing>
          <wp:inline distT="0" distB="0" distL="0" distR="0" wp14:anchorId="0EF9922F" wp14:editId="25251104">
            <wp:extent cx="5943600" cy="3674745"/>
            <wp:effectExtent l="0" t="0" r="0" b="1905"/>
            <wp:docPr id="2" name="Picture 1">
              <a:extLst xmlns:a="http://schemas.openxmlformats.org/drawingml/2006/main">
                <a:ext uri="{FF2B5EF4-FFF2-40B4-BE49-F238E27FC236}">
                  <a16:creationId xmlns:a16="http://schemas.microsoft.com/office/drawing/2014/main" id="{B0ABE8C0-24F4-241C-9120-C68111015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0ABE8C0-24F4-241C-9120-C68111015B21}"/>
                        </a:ext>
                      </a:extLst>
                    </pic:cNvPr>
                    <pic:cNvPicPr>
                      <a:picLocks noChangeAspect="1"/>
                    </pic:cNvPicPr>
                  </pic:nvPicPr>
                  <pic:blipFill>
                    <a:blip r:embed="rId6"/>
                    <a:stretch>
                      <a:fillRect/>
                    </a:stretch>
                  </pic:blipFill>
                  <pic:spPr>
                    <a:xfrm>
                      <a:off x="0" y="0"/>
                      <a:ext cx="5943600" cy="3674745"/>
                    </a:xfrm>
                    <a:prstGeom prst="rect">
                      <a:avLst/>
                    </a:prstGeom>
                  </pic:spPr>
                </pic:pic>
              </a:graphicData>
            </a:graphic>
          </wp:inline>
        </w:drawing>
      </w:r>
    </w:p>
    <w:p w14:paraId="1A659320" w14:textId="77777777" w:rsidR="00113FC8" w:rsidRDefault="00113FC8" w:rsidP="000B28F6">
      <w:r>
        <w:t>No nominations from the floor.</w:t>
      </w:r>
    </w:p>
    <w:p w14:paraId="40F8A71D" w14:textId="20A2A375" w:rsidR="00113FC8" w:rsidRDefault="00113FC8" w:rsidP="000B28F6">
      <w:r>
        <w:t>By acclamation, congratulations to John Heinegg and John Grayson</w:t>
      </w:r>
    </w:p>
    <w:p w14:paraId="20C05C71" w14:textId="77777777" w:rsidR="000B28F6" w:rsidRDefault="000B28F6" w:rsidP="000B28F6"/>
    <w:p w14:paraId="4720D535" w14:textId="77777777" w:rsidR="000B28F6" w:rsidRDefault="000B28F6" w:rsidP="000B28F6">
      <w:pPr>
        <w:pStyle w:val="NormalWeb"/>
        <w:spacing w:before="0" w:beforeAutospacing="0" w:after="0" w:afterAutospacing="0"/>
        <w:textAlignment w:val="baseline"/>
      </w:pPr>
      <w:r w:rsidRPr="000B28F6">
        <w:rPr>
          <w:rFonts w:ascii="Arial" w:eastAsiaTheme="minorEastAsia" w:hAnsi="Arial" w:cstheme="minorBidi"/>
          <w:b/>
          <w:bCs/>
          <w:color w:val="747474" w:themeColor="background2" w:themeShade="80"/>
          <w:kern w:val="24"/>
          <w:sz w:val="48"/>
          <w:szCs w:val="48"/>
          <w14:shadow w14:blurRad="38100" w14:dist="38100" w14:dir="2700000" w14:sx="100000" w14:sy="100000" w14:kx="0" w14:ky="0" w14:algn="tl">
            <w14:srgbClr w14:val="000000">
              <w14:alpha w14:val="57000"/>
            </w14:srgbClr>
          </w14:shadow>
        </w:rPr>
        <w:t xml:space="preserve">OPEN DISCUSSION &amp; QUESTIONS </w:t>
      </w:r>
    </w:p>
    <w:p w14:paraId="51A01F21" w14:textId="77777777" w:rsidR="000B28F6" w:rsidRDefault="000B28F6" w:rsidP="000B28F6">
      <w:pPr>
        <w:pStyle w:val="NormalWeb"/>
        <w:spacing w:before="0" w:beforeAutospacing="0" w:after="0" w:afterAutospacing="0"/>
        <w:textAlignment w:val="baseline"/>
        <w:rPr>
          <w:rFonts w:ascii="Arial" w:eastAsiaTheme="minorEastAsia" w:hAnsi="Arial" w:cstheme="minorBidi"/>
          <w:color w:val="000000" w:themeColor="text1"/>
          <w:kern w:val="24"/>
        </w:rPr>
      </w:pPr>
      <w:r>
        <w:rPr>
          <w:rFonts w:ascii="Arial" w:eastAsiaTheme="minorEastAsia" w:hAnsi="Arial" w:cstheme="minorBidi"/>
          <w:color w:val="000000" w:themeColor="text1"/>
          <w:kern w:val="24"/>
        </w:rPr>
        <w:t xml:space="preserve">Chair </w:t>
      </w:r>
      <w:proofErr w:type="spellStart"/>
      <w:r>
        <w:rPr>
          <w:rFonts w:ascii="Arial" w:eastAsiaTheme="minorEastAsia" w:hAnsi="Arial" w:cstheme="minorBidi"/>
          <w:color w:val="000000" w:themeColor="text1"/>
          <w:kern w:val="24"/>
        </w:rPr>
        <w:t>Heinegg</w:t>
      </w:r>
      <w:proofErr w:type="spellEnd"/>
    </w:p>
    <w:p w14:paraId="54F2C1B3" w14:textId="77777777" w:rsidR="000B28F6" w:rsidRDefault="000B28F6" w:rsidP="000B28F6">
      <w:pPr>
        <w:pStyle w:val="NormalWeb"/>
        <w:spacing w:before="0" w:beforeAutospacing="0" w:after="0" w:afterAutospacing="0"/>
        <w:textAlignment w:val="baseline"/>
        <w:rPr>
          <w:rFonts w:ascii="Arial" w:eastAsiaTheme="minorEastAsia" w:hAnsi="Arial" w:cstheme="minorBidi"/>
          <w:color w:val="000000" w:themeColor="text1"/>
          <w:kern w:val="24"/>
        </w:rPr>
      </w:pPr>
    </w:p>
    <w:p w14:paraId="05D5D369" w14:textId="0760CB4E" w:rsidR="005E34C5" w:rsidRDefault="005E34C5" w:rsidP="000B28F6">
      <w:r>
        <w:t>Question:  Years ago Joe King Park, maybe George Buvyer, was attempting to form a seasonal workers campsite.  Is that being considered now?</w:t>
      </w:r>
    </w:p>
    <w:p w14:paraId="295DEE4C" w14:textId="37497471" w:rsidR="005E34C5" w:rsidRDefault="005E34C5" w:rsidP="005E34C5">
      <w:pPr>
        <w:ind w:left="720"/>
      </w:pPr>
      <w:r>
        <w:t>Sheila Answer:  No, that is not considered.  The Clubhouse is used during cold weather for temporary shelter and as a main building if people are outside in their campers.</w:t>
      </w:r>
    </w:p>
    <w:p w14:paraId="3E7FADB1" w14:textId="7D5B0F11" w:rsidR="000B28F6" w:rsidRDefault="000B28F6" w:rsidP="000B28F6">
      <w:r>
        <w:t>Question:  For housing projects is there a minimum number of units that could be funded?  E.g.  3 or 4 homes</w:t>
      </w:r>
    </w:p>
    <w:p w14:paraId="456EB28F" w14:textId="41026726" w:rsidR="000B28F6" w:rsidRDefault="000B28F6" w:rsidP="005E34C5">
      <w:pPr>
        <w:ind w:firstLine="720"/>
      </w:pPr>
      <w:r>
        <w:t>Katherine Answer:  no</w:t>
      </w:r>
    </w:p>
    <w:p w14:paraId="480B5210" w14:textId="602E7A93" w:rsidR="005E34C5" w:rsidRDefault="005E34C5" w:rsidP="005E34C5">
      <w:pPr>
        <w:ind w:firstLine="720"/>
      </w:pPr>
      <w:r>
        <w:t xml:space="preserve">Marilyn:  Tiny homes are becoming acceptable </w:t>
      </w:r>
    </w:p>
    <w:p w14:paraId="4BC374D3" w14:textId="3636EBE1" w:rsidR="00BB2A07" w:rsidRDefault="00BB2A07" w:rsidP="00BB2A07">
      <w:r>
        <w:t>Question:  Has Wellesley Consulting Group report been received?</w:t>
      </w:r>
    </w:p>
    <w:p w14:paraId="56033181" w14:textId="7C305F43" w:rsidR="00BB2A07" w:rsidRDefault="00BB2A07" w:rsidP="00BB2A07">
      <w:r>
        <w:tab/>
        <w:t>Answer:  No, they have not yet produced the Economic Development Strategy report.</w:t>
      </w:r>
    </w:p>
    <w:p w14:paraId="108D1E2F" w14:textId="3BD3A513" w:rsidR="000B28F6" w:rsidRDefault="000B28F6" w:rsidP="000B28F6">
      <w:r>
        <w:t>Q</w:t>
      </w:r>
      <w:r w:rsidR="005E34C5">
        <w:t>uestion:  Is it a bus priority to have interisland connections?</w:t>
      </w:r>
    </w:p>
    <w:p w14:paraId="172A1A03" w14:textId="5DA871AD" w:rsidR="005E34C5" w:rsidRDefault="005E34C5" w:rsidP="005E34C5">
      <w:pPr>
        <w:ind w:left="720"/>
      </w:pPr>
      <w:r>
        <w:t>Answer:  Difficulties have arisen due to the variances in the ferry schedule.  Not just when it shuttles, but the Hornby ferry is habitually late arriving later than their posted schedule at Hornby.  The Denman bus does not have an express route.</w:t>
      </w:r>
    </w:p>
    <w:p w14:paraId="708AB35C" w14:textId="3C8ABDC2" w:rsidR="005E34C5" w:rsidRDefault="005E34C5" w:rsidP="005E34C5">
      <w:pPr>
        <w:ind w:left="720"/>
      </w:pPr>
      <w:r>
        <w:t>More work is needed on this.</w:t>
      </w:r>
    </w:p>
    <w:p w14:paraId="3C5BF164" w14:textId="01ED818E" w:rsidR="005E34C5" w:rsidRDefault="005E34C5" w:rsidP="005E34C5">
      <w:r>
        <w:t xml:space="preserve">Question:  Will HICEEC, in managing </w:t>
      </w:r>
      <w:hyperlink r:id="rId7" w:history="1">
        <w:r w:rsidRPr="005E6A02">
          <w:rPr>
            <w:rStyle w:val="Hyperlink"/>
          </w:rPr>
          <w:t>www.hornbyisland.com</w:t>
        </w:r>
      </w:hyperlink>
      <w:r>
        <w:t xml:space="preserve"> and STVR’s, remove all listings when they do not provide an Island Trust Temporary Use Permit #?</w:t>
      </w:r>
    </w:p>
    <w:p w14:paraId="19BD3C41" w14:textId="2311C90C" w:rsidR="005E34C5" w:rsidRDefault="005E34C5" w:rsidP="005E34C5">
      <w:r>
        <w:tab/>
        <w:t>Answer:  HICEEC does not have the capacity for enforcing Island Trust regulations.</w:t>
      </w:r>
    </w:p>
    <w:p w14:paraId="3C7ADFCE" w14:textId="340009AC" w:rsidR="005E34C5" w:rsidRDefault="005E34C5" w:rsidP="005E34C5">
      <w:pPr>
        <w:ind w:left="720"/>
      </w:pPr>
      <w:r>
        <w:t xml:space="preserve">However, despite not being required by Provincial Law, as an advertising platform and not a booking website, is enforcing that all clients provide their B.C. Registry address and number.  </w:t>
      </w:r>
    </w:p>
    <w:p w14:paraId="31D73A18" w14:textId="71E8B7BE" w:rsidR="005E34C5" w:rsidRDefault="005E34C5" w:rsidP="005E34C5">
      <w:r>
        <w:t>Question:  If HICEEC enforces the rules would the loss in revenue to hornbyisland.com be significant to their work?</w:t>
      </w:r>
    </w:p>
    <w:p w14:paraId="67D2938B" w14:textId="726E5EEA" w:rsidR="005E34C5" w:rsidRDefault="005E34C5" w:rsidP="00BB2A07">
      <w:pPr>
        <w:ind w:left="720"/>
      </w:pPr>
      <w:r>
        <w:t xml:space="preserve">Answer:  </w:t>
      </w:r>
      <w:r w:rsidR="00113FC8">
        <w:t>T</w:t>
      </w:r>
      <w:r>
        <w:t xml:space="preserve">he revenue from hornbyisland.com </w:t>
      </w:r>
      <w:r w:rsidR="00113FC8">
        <w:t xml:space="preserve">advertisers has been reduced with the uncertainty in the marketplace.  Markets do not like uncertainty.  Approx. 15% of clients have withdrawn their ads during the recent uncertainty.  However, this is not the biggest impact to revenues.  The potential loss to MRDT revenues, if people </w:t>
      </w:r>
      <w:proofErr w:type="gramStart"/>
      <w:r w:rsidR="00113FC8">
        <w:t>actually quit</w:t>
      </w:r>
      <w:proofErr w:type="gramEnd"/>
      <w:r w:rsidR="00113FC8">
        <w:t xml:space="preserve"> renting, or simply go underground, will impact the amount of money available for the workforce housing project.</w:t>
      </w:r>
    </w:p>
    <w:p w14:paraId="7B30A407" w14:textId="7A4F93AA" w:rsidR="00113FC8" w:rsidRDefault="00113FC8" w:rsidP="005E34C5">
      <w:r>
        <w:t xml:space="preserve">Question:  </w:t>
      </w:r>
      <w:r w:rsidR="00844392">
        <w:t xml:space="preserve">Will Community Grants be increased </w:t>
      </w:r>
      <w:proofErr w:type="gramStart"/>
      <w:r w:rsidR="00844392">
        <w:t>as a result of</w:t>
      </w:r>
      <w:proofErr w:type="gramEnd"/>
      <w:r w:rsidR="00844392">
        <w:t xml:space="preserve"> HICEEC having more money?</w:t>
      </w:r>
    </w:p>
    <w:p w14:paraId="24901EC4" w14:textId="032B5E9E" w:rsidR="00844392" w:rsidRDefault="00844392" w:rsidP="00844392">
      <w:pPr>
        <w:ind w:left="720"/>
      </w:pPr>
      <w:r>
        <w:t xml:space="preserve">Answer:  HICEEC grants are application based.  There is currently money still available this year.  </w:t>
      </w:r>
    </w:p>
    <w:p w14:paraId="1004B0F7" w14:textId="2A4F214A" w:rsidR="00844392" w:rsidRDefault="00844392" w:rsidP="00844392">
      <w:r>
        <w:t>Question:  Could HICEEC provide the financial statements in advance of the AGM?</w:t>
      </w:r>
    </w:p>
    <w:p w14:paraId="43601F39" w14:textId="5E8F64C5" w:rsidR="00844392" w:rsidRDefault="00844392" w:rsidP="00844392">
      <w:pPr>
        <w:ind w:left="720"/>
      </w:pPr>
      <w:r>
        <w:t>Answer:  That is not customary, but in response to a request at last year’s AGM, hard copies of the Financials were available to attendees at the AGM this year.</w:t>
      </w:r>
    </w:p>
    <w:p w14:paraId="5C8C7315" w14:textId="2B2280B2" w:rsidR="00844392" w:rsidRDefault="00844392" w:rsidP="00844392">
      <w:r>
        <w:t>Question:  Who are the people involved with the micro loan program?</w:t>
      </w:r>
    </w:p>
    <w:p w14:paraId="2B0ACAA7" w14:textId="050D832F" w:rsidR="00844392" w:rsidRDefault="00844392" w:rsidP="00BB2A07">
      <w:pPr>
        <w:ind w:left="720"/>
      </w:pPr>
      <w:r>
        <w:t xml:space="preserve">Answer:  Private investors in the community.  HICEEC simply expedites the process.  Darren Bond, in attendance today, continues to </w:t>
      </w:r>
      <w:r w:rsidR="00BB2A07">
        <w:t xml:space="preserve">voluntarily </w:t>
      </w:r>
      <w:r>
        <w:t xml:space="preserve">produce the repayment schedules, a continuation of his time as Treasurer at HICEEC.  </w:t>
      </w:r>
      <w:proofErr w:type="gramStart"/>
      <w:r>
        <w:t>Again</w:t>
      </w:r>
      <w:proofErr w:type="gramEnd"/>
      <w:r>
        <w:t xml:space="preserve"> this</w:t>
      </w:r>
      <w:r w:rsidR="00BB2A07">
        <w:t xml:space="preserve"> program is offered</w:t>
      </w:r>
      <w:r>
        <w:t xml:space="preserve"> on an application basis.  The two loans this year, initiated last winter were both paid off this summer.  Currently there are no loans outstanding.  Very proud that this “pay it forward” program has </w:t>
      </w:r>
      <w:r w:rsidR="00BB2A07">
        <w:t xml:space="preserve">a </w:t>
      </w:r>
      <w:r>
        <w:t xml:space="preserve">100% payback track record.  </w:t>
      </w:r>
    </w:p>
    <w:p w14:paraId="4B431FC8" w14:textId="11A570F3" w:rsidR="004870AF" w:rsidRDefault="004870AF" w:rsidP="004870AF">
      <w:r>
        <w:t xml:space="preserve">Comment:  Darren Bond reported that the Hornby Water Stewardship rain garden at the school received a HICEEC grant of $1000 and was finished yesterday.  The group also received $1000. for the water retention project on Sandpiper.  </w:t>
      </w:r>
      <w:proofErr w:type="gramStart"/>
      <w:r>
        <w:t>Thanks</w:t>
      </w:r>
      <w:proofErr w:type="gramEnd"/>
      <w:r>
        <w:t xml:space="preserve"> offered for Water Stewardship.</w:t>
      </w:r>
    </w:p>
    <w:p w14:paraId="5A9A5155" w14:textId="77777777" w:rsidR="00113FC8" w:rsidRDefault="00113FC8" w:rsidP="005E34C5"/>
    <w:p w14:paraId="4609873B" w14:textId="77777777" w:rsidR="00113FC8" w:rsidRDefault="00113FC8" w:rsidP="005E34C5">
      <w:r>
        <w:t>Motion to Adjourn by John Grayson, Seconded by Marilyn Kopansky.  Carried.</w:t>
      </w:r>
    </w:p>
    <w:p w14:paraId="41CDC313" w14:textId="133A7E3C" w:rsidR="00113FC8" w:rsidRDefault="00113FC8" w:rsidP="005E34C5">
      <w:r>
        <w:t>ADJOURNED AT 4:17 p.m.</w:t>
      </w:r>
    </w:p>
    <w:sectPr w:rsidR="00113F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mo-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1D8"/>
    <w:multiLevelType w:val="hybridMultilevel"/>
    <w:tmpl w:val="B6AA2CF0"/>
    <w:lvl w:ilvl="0" w:tplc="5CE660E6">
      <w:start w:val="1"/>
      <w:numFmt w:val="bullet"/>
      <w:lvlText w:val="•"/>
      <w:lvlJc w:val="left"/>
      <w:pPr>
        <w:tabs>
          <w:tab w:val="num" w:pos="720"/>
        </w:tabs>
        <w:ind w:left="720" w:hanging="360"/>
      </w:pPr>
      <w:rPr>
        <w:rFonts w:ascii="Arial" w:hAnsi="Arial" w:hint="default"/>
      </w:rPr>
    </w:lvl>
    <w:lvl w:ilvl="1" w:tplc="E0E65B70">
      <w:start w:val="1"/>
      <w:numFmt w:val="bullet"/>
      <w:lvlText w:val="•"/>
      <w:lvlJc w:val="left"/>
      <w:pPr>
        <w:tabs>
          <w:tab w:val="num" w:pos="1440"/>
        </w:tabs>
        <w:ind w:left="1440" w:hanging="360"/>
      </w:pPr>
      <w:rPr>
        <w:rFonts w:ascii="Arial" w:hAnsi="Arial" w:hint="default"/>
      </w:rPr>
    </w:lvl>
    <w:lvl w:ilvl="2" w:tplc="64B4D1FC" w:tentative="1">
      <w:start w:val="1"/>
      <w:numFmt w:val="bullet"/>
      <w:lvlText w:val="•"/>
      <w:lvlJc w:val="left"/>
      <w:pPr>
        <w:tabs>
          <w:tab w:val="num" w:pos="2160"/>
        </w:tabs>
        <w:ind w:left="2160" w:hanging="360"/>
      </w:pPr>
      <w:rPr>
        <w:rFonts w:ascii="Arial" w:hAnsi="Arial" w:hint="default"/>
      </w:rPr>
    </w:lvl>
    <w:lvl w:ilvl="3" w:tplc="652A7106" w:tentative="1">
      <w:start w:val="1"/>
      <w:numFmt w:val="bullet"/>
      <w:lvlText w:val="•"/>
      <w:lvlJc w:val="left"/>
      <w:pPr>
        <w:tabs>
          <w:tab w:val="num" w:pos="2880"/>
        </w:tabs>
        <w:ind w:left="2880" w:hanging="360"/>
      </w:pPr>
      <w:rPr>
        <w:rFonts w:ascii="Arial" w:hAnsi="Arial" w:hint="default"/>
      </w:rPr>
    </w:lvl>
    <w:lvl w:ilvl="4" w:tplc="5DD4184C" w:tentative="1">
      <w:start w:val="1"/>
      <w:numFmt w:val="bullet"/>
      <w:lvlText w:val="•"/>
      <w:lvlJc w:val="left"/>
      <w:pPr>
        <w:tabs>
          <w:tab w:val="num" w:pos="3600"/>
        </w:tabs>
        <w:ind w:left="3600" w:hanging="360"/>
      </w:pPr>
      <w:rPr>
        <w:rFonts w:ascii="Arial" w:hAnsi="Arial" w:hint="default"/>
      </w:rPr>
    </w:lvl>
    <w:lvl w:ilvl="5" w:tplc="8576A70E" w:tentative="1">
      <w:start w:val="1"/>
      <w:numFmt w:val="bullet"/>
      <w:lvlText w:val="•"/>
      <w:lvlJc w:val="left"/>
      <w:pPr>
        <w:tabs>
          <w:tab w:val="num" w:pos="4320"/>
        </w:tabs>
        <w:ind w:left="4320" w:hanging="360"/>
      </w:pPr>
      <w:rPr>
        <w:rFonts w:ascii="Arial" w:hAnsi="Arial" w:hint="default"/>
      </w:rPr>
    </w:lvl>
    <w:lvl w:ilvl="6" w:tplc="398C21D2" w:tentative="1">
      <w:start w:val="1"/>
      <w:numFmt w:val="bullet"/>
      <w:lvlText w:val="•"/>
      <w:lvlJc w:val="left"/>
      <w:pPr>
        <w:tabs>
          <w:tab w:val="num" w:pos="5040"/>
        </w:tabs>
        <w:ind w:left="5040" w:hanging="360"/>
      </w:pPr>
      <w:rPr>
        <w:rFonts w:ascii="Arial" w:hAnsi="Arial" w:hint="default"/>
      </w:rPr>
    </w:lvl>
    <w:lvl w:ilvl="7" w:tplc="F3D26AF2" w:tentative="1">
      <w:start w:val="1"/>
      <w:numFmt w:val="bullet"/>
      <w:lvlText w:val="•"/>
      <w:lvlJc w:val="left"/>
      <w:pPr>
        <w:tabs>
          <w:tab w:val="num" w:pos="5760"/>
        </w:tabs>
        <w:ind w:left="5760" w:hanging="360"/>
      </w:pPr>
      <w:rPr>
        <w:rFonts w:ascii="Arial" w:hAnsi="Arial" w:hint="default"/>
      </w:rPr>
    </w:lvl>
    <w:lvl w:ilvl="8" w:tplc="239691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1B474C"/>
    <w:multiLevelType w:val="hybridMultilevel"/>
    <w:tmpl w:val="E67EF104"/>
    <w:lvl w:ilvl="0" w:tplc="B10A6980">
      <w:start w:val="1"/>
      <w:numFmt w:val="upperRoman"/>
      <w:lvlText w:val="%1."/>
      <w:lvlJc w:val="right"/>
      <w:pPr>
        <w:tabs>
          <w:tab w:val="num" w:pos="720"/>
        </w:tabs>
        <w:ind w:left="720" w:hanging="360"/>
      </w:pPr>
    </w:lvl>
    <w:lvl w:ilvl="1" w:tplc="E0E66662">
      <w:start w:val="1"/>
      <w:numFmt w:val="upperRoman"/>
      <w:lvlText w:val="%2."/>
      <w:lvlJc w:val="right"/>
      <w:pPr>
        <w:tabs>
          <w:tab w:val="num" w:pos="1440"/>
        </w:tabs>
        <w:ind w:left="1440" w:hanging="360"/>
      </w:pPr>
    </w:lvl>
    <w:lvl w:ilvl="2" w:tplc="5150BD32" w:tentative="1">
      <w:start w:val="1"/>
      <w:numFmt w:val="upperRoman"/>
      <w:lvlText w:val="%3."/>
      <w:lvlJc w:val="right"/>
      <w:pPr>
        <w:tabs>
          <w:tab w:val="num" w:pos="2160"/>
        </w:tabs>
        <w:ind w:left="2160" w:hanging="360"/>
      </w:pPr>
    </w:lvl>
    <w:lvl w:ilvl="3" w:tplc="D6C4AFD2" w:tentative="1">
      <w:start w:val="1"/>
      <w:numFmt w:val="upperRoman"/>
      <w:lvlText w:val="%4."/>
      <w:lvlJc w:val="right"/>
      <w:pPr>
        <w:tabs>
          <w:tab w:val="num" w:pos="2880"/>
        </w:tabs>
        <w:ind w:left="2880" w:hanging="360"/>
      </w:pPr>
    </w:lvl>
    <w:lvl w:ilvl="4" w:tplc="95F69BF0" w:tentative="1">
      <w:start w:val="1"/>
      <w:numFmt w:val="upperRoman"/>
      <w:lvlText w:val="%5."/>
      <w:lvlJc w:val="right"/>
      <w:pPr>
        <w:tabs>
          <w:tab w:val="num" w:pos="3600"/>
        </w:tabs>
        <w:ind w:left="3600" w:hanging="360"/>
      </w:pPr>
    </w:lvl>
    <w:lvl w:ilvl="5" w:tplc="E69A5F64" w:tentative="1">
      <w:start w:val="1"/>
      <w:numFmt w:val="upperRoman"/>
      <w:lvlText w:val="%6."/>
      <w:lvlJc w:val="right"/>
      <w:pPr>
        <w:tabs>
          <w:tab w:val="num" w:pos="4320"/>
        </w:tabs>
        <w:ind w:left="4320" w:hanging="360"/>
      </w:pPr>
    </w:lvl>
    <w:lvl w:ilvl="6" w:tplc="0026F47E" w:tentative="1">
      <w:start w:val="1"/>
      <w:numFmt w:val="upperRoman"/>
      <w:lvlText w:val="%7."/>
      <w:lvlJc w:val="right"/>
      <w:pPr>
        <w:tabs>
          <w:tab w:val="num" w:pos="5040"/>
        </w:tabs>
        <w:ind w:left="5040" w:hanging="360"/>
      </w:pPr>
    </w:lvl>
    <w:lvl w:ilvl="7" w:tplc="2814F500" w:tentative="1">
      <w:start w:val="1"/>
      <w:numFmt w:val="upperRoman"/>
      <w:lvlText w:val="%8."/>
      <w:lvlJc w:val="right"/>
      <w:pPr>
        <w:tabs>
          <w:tab w:val="num" w:pos="5760"/>
        </w:tabs>
        <w:ind w:left="5760" w:hanging="360"/>
      </w:pPr>
    </w:lvl>
    <w:lvl w:ilvl="8" w:tplc="B420B17E" w:tentative="1">
      <w:start w:val="1"/>
      <w:numFmt w:val="upperRoman"/>
      <w:lvlText w:val="%9."/>
      <w:lvlJc w:val="right"/>
      <w:pPr>
        <w:tabs>
          <w:tab w:val="num" w:pos="6480"/>
        </w:tabs>
        <w:ind w:left="6480" w:hanging="360"/>
      </w:pPr>
    </w:lvl>
  </w:abstractNum>
  <w:abstractNum w:abstractNumId="2" w15:restartNumberingAfterBreak="0">
    <w:nsid w:val="1273732F"/>
    <w:multiLevelType w:val="hybridMultilevel"/>
    <w:tmpl w:val="5E64BD2C"/>
    <w:lvl w:ilvl="0" w:tplc="CC64D378">
      <w:start w:val="1"/>
      <w:numFmt w:val="bullet"/>
      <w:lvlText w:val="•"/>
      <w:lvlJc w:val="left"/>
      <w:pPr>
        <w:tabs>
          <w:tab w:val="num" w:pos="720"/>
        </w:tabs>
        <w:ind w:left="720" w:hanging="360"/>
      </w:pPr>
      <w:rPr>
        <w:rFonts w:ascii="Arial" w:hAnsi="Arial" w:hint="default"/>
      </w:rPr>
    </w:lvl>
    <w:lvl w:ilvl="1" w:tplc="1A128DE0">
      <w:numFmt w:val="bullet"/>
      <w:lvlText w:val="•"/>
      <w:lvlJc w:val="left"/>
      <w:pPr>
        <w:tabs>
          <w:tab w:val="num" w:pos="1440"/>
        </w:tabs>
        <w:ind w:left="1440" w:hanging="360"/>
      </w:pPr>
      <w:rPr>
        <w:rFonts w:ascii="Arial" w:hAnsi="Arial" w:hint="default"/>
      </w:rPr>
    </w:lvl>
    <w:lvl w:ilvl="2" w:tplc="70341296">
      <w:numFmt w:val="bullet"/>
      <w:lvlText w:val="•"/>
      <w:lvlJc w:val="left"/>
      <w:pPr>
        <w:tabs>
          <w:tab w:val="num" w:pos="2160"/>
        </w:tabs>
        <w:ind w:left="2160" w:hanging="360"/>
      </w:pPr>
      <w:rPr>
        <w:rFonts w:ascii="Arial" w:hAnsi="Arial" w:hint="default"/>
      </w:rPr>
    </w:lvl>
    <w:lvl w:ilvl="3" w:tplc="7A86ECA6" w:tentative="1">
      <w:start w:val="1"/>
      <w:numFmt w:val="bullet"/>
      <w:lvlText w:val="•"/>
      <w:lvlJc w:val="left"/>
      <w:pPr>
        <w:tabs>
          <w:tab w:val="num" w:pos="2880"/>
        </w:tabs>
        <w:ind w:left="2880" w:hanging="360"/>
      </w:pPr>
      <w:rPr>
        <w:rFonts w:ascii="Arial" w:hAnsi="Arial" w:hint="default"/>
      </w:rPr>
    </w:lvl>
    <w:lvl w:ilvl="4" w:tplc="4ECC5506" w:tentative="1">
      <w:start w:val="1"/>
      <w:numFmt w:val="bullet"/>
      <w:lvlText w:val="•"/>
      <w:lvlJc w:val="left"/>
      <w:pPr>
        <w:tabs>
          <w:tab w:val="num" w:pos="3600"/>
        </w:tabs>
        <w:ind w:left="3600" w:hanging="360"/>
      </w:pPr>
      <w:rPr>
        <w:rFonts w:ascii="Arial" w:hAnsi="Arial" w:hint="default"/>
      </w:rPr>
    </w:lvl>
    <w:lvl w:ilvl="5" w:tplc="205E250C" w:tentative="1">
      <w:start w:val="1"/>
      <w:numFmt w:val="bullet"/>
      <w:lvlText w:val="•"/>
      <w:lvlJc w:val="left"/>
      <w:pPr>
        <w:tabs>
          <w:tab w:val="num" w:pos="4320"/>
        </w:tabs>
        <w:ind w:left="4320" w:hanging="360"/>
      </w:pPr>
      <w:rPr>
        <w:rFonts w:ascii="Arial" w:hAnsi="Arial" w:hint="default"/>
      </w:rPr>
    </w:lvl>
    <w:lvl w:ilvl="6" w:tplc="C1568CA6" w:tentative="1">
      <w:start w:val="1"/>
      <w:numFmt w:val="bullet"/>
      <w:lvlText w:val="•"/>
      <w:lvlJc w:val="left"/>
      <w:pPr>
        <w:tabs>
          <w:tab w:val="num" w:pos="5040"/>
        </w:tabs>
        <w:ind w:left="5040" w:hanging="360"/>
      </w:pPr>
      <w:rPr>
        <w:rFonts w:ascii="Arial" w:hAnsi="Arial" w:hint="default"/>
      </w:rPr>
    </w:lvl>
    <w:lvl w:ilvl="7" w:tplc="31B20598" w:tentative="1">
      <w:start w:val="1"/>
      <w:numFmt w:val="bullet"/>
      <w:lvlText w:val="•"/>
      <w:lvlJc w:val="left"/>
      <w:pPr>
        <w:tabs>
          <w:tab w:val="num" w:pos="5760"/>
        </w:tabs>
        <w:ind w:left="5760" w:hanging="360"/>
      </w:pPr>
      <w:rPr>
        <w:rFonts w:ascii="Arial" w:hAnsi="Arial" w:hint="default"/>
      </w:rPr>
    </w:lvl>
    <w:lvl w:ilvl="8" w:tplc="1C7E82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5F695C"/>
    <w:multiLevelType w:val="hybridMultilevel"/>
    <w:tmpl w:val="7B02897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303251"/>
    <w:multiLevelType w:val="hybridMultilevel"/>
    <w:tmpl w:val="28BABBE2"/>
    <w:lvl w:ilvl="0" w:tplc="6CC05994">
      <w:start w:val="1"/>
      <w:numFmt w:val="bullet"/>
      <w:lvlText w:val="•"/>
      <w:lvlJc w:val="left"/>
      <w:pPr>
        <w:tabs>
          <w:tab w:val="num" w:pos="720"/>
        </w:tabs>
        <w:ind w:left="720" w:hanging="360"/>
      </w:pPr>
      <w:rPr>
        <w:rFonts w:ascii="Arial" w:hAnsi="Arial" w:hint="default"/>
      </w:rPr>
    </w:lvl>
    <w:lvl w:ilvl="1" w:tplc="D81E8638">
      <w:start w:val="1"/>
      <w:numFmt w:val="bullet"/>
      <w:lvlText w:val="•"/>
      <w:lvlJc w:val="left"/>
      <w:pPr>
        <w:tabs>
          <w:tab w:val="num" w:pos="1440"/>
        </w:tabs>
        <w:ind w:left="1440" w:hanging="360"/>
      </w:pPr>
      <w:rPr>
        <w:rFonts w:ascii="Arial" w:hAnsi="Arial" w:hint="default"/>
      </w:rPr>
    </w:lvl>
    <w:lvl w:ilvl="2" w:tplc="9EB629AA" w:tentative="1">
      <w:start w:val="1"/>
      <w:numFmt w:val="bullet"/>
      <w:lvlText w:val="•"/>
      <w:lvlJc w:val="left"/>
      <w:pPr>
        <w:tabs>
          <w:tab w:val="num" w:pos="2160"/>
        </w:tabs>
        <w:ind w:left="2160" w:hanging="360"/>
      </w:pPr>
      <w:rPr>
        <w:rFonts w:ascii="Arial" w:hAnsi="Arial" w:hint="default"/>
      </w:rPr>
    </w:lvl>
    <w:lvl w:ilvl="3" w:tplc="C03AF692" w:tentative="1">
      <w:start w:val="1"/>
      <w:numFmt w:val="bullet"/>
      <w:lvlText w:val="•"/>
      <w:lvlJc w:val="left"/>
      <w:pPr>
        <w:tabs>
          <w:tab w:val="num" w:pos="2880"/>
        </w:tabs>
        <w:ind w:left="2880" w:hanging="360"/>
      </w:pPr>
      <w:rPr>
        <w:rFonts w:ascii="Arial" w:hAnsi="Arial" w:hint="default"/>
      </w:rPr>
    </w:lvl>
    <w:lvl w:ilvl="4" w:tplc="EE188FBC" w:tentative="1">
      <w:start w:val="1"/>
      <w:numFmt w:val="bullet"/>
      <w:lvlText w:val="•"/>
      <w:lvlJc w:val="left"/>
      <w:pPr>
        <w:tabs>
          <w:tab w:val="num" w:pos="3600"/>
        </w:tabs>
        <w:ind w:left="3600" w:hanging="360"/>
      </w:pPr>
      <w:rPr>
        <w:rFonts w:ascii="Arial" w:hAnsi="Arial" w:hint="default"/>
      </w:rPr>
    </w:lvl>
    <w:lvl w:ilvl="5" w:tplc="810064AA" w:tentative="1">
      <w:start w:val="1"/>
      <w:numFmt w:val="bullet"/>
      <w:lvlText w:val="•"/>
      <w:lvlJc w:val="left"/>
      <w:pPr>
        <w:tabs>
          <w:tab w:val="num" w:pos="4320"/>
        </w:tabs>
        <w:ind w:left="4320" w:hanging="360"/>
      </w:pPr>
      <w:rPr>
        <w:rFonts w:ascii="Arial" w:hAnsi="Arial" w:hint="default"/>
      </w:rPr>
    </w:lvl>
    <w:lvl w:ilvl="6" w:tplc="2A149CB8" w:tentative="1">
      <w:start w:val="1"/>
      <w:numFmt w:val="bullet"/>
      <w:lvlText w:val="•"/>
      <w:lvlJc w:val="left"/>
      <w:pPr>
        <w:tabs>
          <w:tab w:val="num" w:pos="5040"/>
        </w:tabs>
        <w:ind w:left="5040" w:hanging="360"/>
      </w:pPr>
      <w:rPr>
        <w:rFonts w:ascii="Arial" w:hAnsi="Arial" w:hint="default"/>
      </w:rPr>
    </w:lvl>
    <w:lvl w:ilvl="7" w:tplc="E4726BEC" w:tentative="1">
      <w:start w:val="1"/>
      <w:numFmt w:val="bullet"/>
      <w:lvlText w:val="•"/>
      <w:lvlJc w:val="left"/>
      <w:pPr>
        <w:tabs>
          <w:tab w:val="num" w:pos="5760"/>
        </w:tabs>
        <w:ind w:left="5760" w:hanging="360"/>
      </w:pPr>
      <w:rPr>
        <w:rFonts w:ascii="Arial" w:hAnsi="Arial" w:hint="default"/>
      </w:rPr>
    </w:lvl>
    <w:lvl w:ilvl="8" w:tplc="9856AA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BC3EE5"/>
    <w:multiLevelType w:val="hybridMultilevel"/>
    <w:tmpl w:val="46FC8A08"/>
    <w:lvl w:ilvl="0" w:tplc="EA28BC44">
      <w:start w:val="1"/>
      <w:numFmt w:val="bullet"/>
      <w:lvlText w:val="•"/>
      <w:lvlJc w:val="left"/>
      <w:pPr>
        <w:tabs>
          <w:tab w:val="num" w:pos="720"/>
        </w:tabs>
        <w:ind w:left="720" w:hanging="360"/>
      </w:pPr>
      <w:rPr>
        <w:rFonts w:ascii="Arial" w:hAnsi="Arial" w:hint="default"/>
      </w:rPr>
    </w:lvl>
    <w:lvl w:ilvl="1" w:tplc="0F9C3032">
      <w:start w:val="1"/>
      <w:numFmt w:val="bullet"/>
      <w:lvlText w:val="•"/>
      <w:lvlJc w:val="left"/>
      <w:pPr>
        <w:tabs>
          <w:tab w:val="num" w:pos="1440"/>
        </w:tabs>
        <w:ind w:left="1440" w:hanging="360"/>
      </w:pPr>
      <w:rPr>
        <w:rFonts w:ascii="Arial" w:hAnsi="Arial" w:hint="default"/>
      </w:rPr>
    </w:lvl>
    <w:lvl w:ilvl="2" w:tplc="56240CA6" w:tentative="1">
      <w:start w:val="1"/>
      <w:numFmt w:val="bullet"/>
      <w:lvlText w:val="•"/>
      <w:lvlJc w:val="left"/>
      <w:pPr>
        <w:tabs>
          <w:tab w:val="num" w:pos="2160"/>
        </w:tabs>
        <w:ind w:left="2160" w:hanging="360"/>
      </w:pPr>
      <w:rPr>
        <w:rFonts w:ascii="Arial" w:hAnsi="Arial" w:hint="default"/>
      </w:rPr>
    </w:lvl>
    <w:lvl w:ilvl="3" w:tplc="94FE7224" w:tentative="1">
      <w:start w:val="1"/>
      <w:numFmt w:val="bullet"/>
      <w:lvlText w:val="•"/>
      <w:lvlJc w:val="left"/>
      <w:pPr>
        <w:tabs>
          <w:tab w:val="num" w:pos="2880"/>
        </w:tabs>
        <w:ind w:left="2880" w:hanging="360"/>
      </w:pPr>
      <w:rPr>
        <w:rFonts w:ascii="Arial" w:hAnsi="Arial" w:hint="default"/>
      </w:rPr>
    </w:lvl>
    <w:lvl w:ilvl="4" w:tplc="4258952A" w:tentative="1">
      <w:start w:val="1"/>
      <w:numFmt w:val="bullet"/>
      <w:lvlText w:val="•"/>
      <w:lvlJc w:val="left"/>
      <w:pPr>
        <w:tabs>
          <w:tab w:val="num" w:pos="3600"/>
        </w:tabs>
        <w:ind w:left="3600" w:hanging="360"/>
      </w:pPr>
      <w:rPr>
        <w:rFonts w:ascii="Arial" w:hAnsi="Arial" w:hint="default"/>
      </w:rPr>
    </w:lvl>
    <w:lvl w:ilvl="5" w:tplc="E3A6E600" w:tentative="1">
      <w:start w:val="1"/>
      <w:numFmt w:val="bullet"/>
      <w:lvlText w:val="•"/>
      <w:lvlJc w:val="left"/>
      <w:pPr>
        <w:tabs>
          <w:tab w:val="num" w:pos="4320"/>
        </w:tabs>
        <w:ind w:left="4320" w:hanging="360"/>
      </w:pPr>
      <w:rPr>
        <w:rFonts w:ascii="Arial" w:hAnsi="Arial" w:hint="default"/>
      </w:rPr>
    </w:lvl>
    <w:lvl w:ilvl="6" w:tplc="35685222" w:tentative="1">
      <w:start w:val="1"/>
      <w:numFmt w:val="bullet"/>
      <w:lvlText w:val="•"/>
      <w:lvlJc w:val="left"/>
      <w:pPr>
        <w:tabs>
          <w:tab w:val="num" w:pos="5040"/>
        </w:tabs>
        <w:ind w:left="5040" w:hanging="360"/>
      </w:pPr>
      <w:rPr>
        <w:rFonts w:ascii="Arial" w:hAnsi="Arial" w:hint="default"/>
      </w:rPr>
    </w:lvl>
    <w:lvl w:ilvl="7" w:tplc="3A9CD87C" w:tentative="1">
      <w:start w:val="1"/>
      <w:numFmt w:val="bullet"/>
      <w:lvlText w:val="•"/>
      <w:lvlJc w:val="left"/>
      <w:pPr>
        <w:tabs>
          <w:tab w:val="num" w:pos="5760"/>
        </w:tabs>
        <w:ind w:left="5760" w:hanging="360"/>
      </w:pPr>
      <w:rPr>
        <w:rFonts w:ascii="Arial" w:hAnsi="Arial" w:hint="default"/>
      </w:rPr>
    </w:lvl>
    <w:lvl w:ilvl="8" w:tplc="98880C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BF753D"/>
    <w:multiLevelType w:val="hybridMultilevel"/>
    <w:tmpl w:val="E046758C"/>
    <w:lvl w:ilvl="0" w:tplc="0BD8CD66">
      <w:start w:val="1"/>
      <w:numFmt w:val="bullet"/>
      <w:lvlText w:val="•"/>
      <w:lvlJc w:val="left"/>
      <w:pPr>
        <w:tabs>
          <w:tab w:val="num" w:pos="720"/>
        </w:tabs>
        <w:ind w:left="720" w:hanging="360"/>
      </w:pPr>
      <w:rPr>
        <w:rFonts w:ascii="Arial" w:hAnsi="Arial" w:hint="default"/>
      </w:rPr>
    </w:lvl>
    <w:lvl w:ilvl="1" w:tplc="7D50097E">
      <w:start w:val="1"/>
      <w:numFmt w:val="bullet"/>
      <w:lvlText w:val="•"/>
      <w:lvlJc w:val="left"/>
      <w:pPr>
        <w:tabs>
          <w:tab w:val="num" w:pos="1440"/>
        </w:tabs>
        <w:ind w:left="1440" w:hanging="360"/>
      </w:pPr>
      <w:rPr>
        <w:rFonts w:ascii="Arial" w:hAnsi="Arial" w:hint="default"/>
      </w:rPr>
    </w:lvl>
    <w:lvl w:ilvl="2" w:tplc="5FE2FE20">
      <w:numFmt w:val="bullet"/>
      <w:lvlText w:val="•"/>
      <w:lvlJc w:val="left"/>
      <w:pPr>
        <w:tabs>
          <w:tab w:val="num" w:pos="2160"/>
        </w:tabs>
        <w:ind w:left="2160" w:hanging="360"/>
      </w:pPr>
      <w:rPr>
        <w:rFonts w:ascii="Arial" w:hAnsi="Arial" w:hint="default"/>
      </w:rPr>
    </w:lvl>
    <w:lvl w:ilvl="3" w:tplc="AAA29EE2" w:tentative="1">
      <w:start w:val="1"/>
      <w:numFmt w:val="bullet"/>
      <w:lvlText w:val="•"/>
      <w:lvlJc w:val="left"/>
      <w:pPr>
        <w:tabs>
          <w:tab w:val="num" w:pos="2880"/>
        </w:tabs>
        <w:ind w:left="2880" w:hanging="360"/>
      </w:pPr>
      <w:rPr>
        <w:rFonts w:ascii="Arial" w:hAnsi="Arial" w:hint="default"/>
      </w:rPr>
    </w:lvl>
    <w:lvl w:ilvl="4" w:tplc="F5485576" w:tentative="1">
      <w:start w:val="1"/>
      <w:numFmt w:val="bullet"/>
      <w:lvlText w:val="•"/>
      <w:lvlJc w:val="left"/>
      <w:pPr>
        <w:tabs>
          <w:tab w:val="num" w:pos="3600"/>
        </w:tabs>
        <w:ind w:left="3600" w:hanging="360"/>
      </w:pPr>
      <w:rPr>
        <w:rFonts w:ascii="Arial" w:hAnsi="Arial" w:hint="default"/>
      </w:rPr>
    </w:lvl>
    <w:lvl w:ilvl="5" w:tplc="008AE59C" w:tentative="1">
      <w:start w:val="1"/>
      <w:numFmt w:val="bullet"/>
      <w:lvlText w:val="•"/>
      <w:lvlJc w:val="left"/>
      <w:pPr>
        <w:tabs>
          <w:tab w:val="num" w:pos="4320"/>
        </w:tabs>
        <w:ind w:left="4320" w:hanging="360"/>
      </w:pPr>
      <w:rPr>
        <w:rFonts w:ascii="Arial" w:hAnsi="Arial" w:hint="default"/>
      </w:rPr>
    </w:lvl>
    <w:lvl w:ilvl="6" w:tplc="517A076C" w:tentative="1">
      <w:start w:val="1"/>
      <w:numFmt w:val="bullet"/>
      <w:lvlText w:val="•"/>
      <w:lvlJc w:val="left"/>
      <w:pPr>
        <w:tabs>
          <w:tab w:val="num" w:pos="5040"/>
        </w:tabs>
        <w:ind w:left="5040" w:hanging="360"/>
      </w:pPr>
      <w:rPr>
        <w:rFonts w:ascii="Arial" w:hAnsi="Arial" w:hint="default"/>
      </w:rPr>
    </w:lvl>
    <w:lvl w:ilvl="7" w:tplc="0EB8EF36" w:tentative="1">
      <w:start w:val="1"/>
      <w:numFmt w:val="bullet"/>
      <w:lvlText w:val="•"/>
      <w:lvlJc w:val="left"/>
      <w:pPr>
        <w:tabs>
          <w:tab w:val="num" w:pos="5760"/>
        </w:tabs>
        <w:ind w:left="5760" w:hanging="360"/>
      </w:pPr>
      <w:rPr>
        <w:rFonts w:ascii="Arial" w:hAnsi="Arial" w:hint="default"/>
      </w:rPr>
    </w:lvl>
    <w:lvl w:ilvl="8" w:tplc="A52294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EE39B9"/>
    <w:multiLevelType w:val="hybridMultilevel"/>
    <w:tmpl w:val="4F3624E8"/>
    <w:lvl w:ilvl="0" w:tplc="2E4EEFA0">
      <w:start w:val="1"/>
      <w:numFmt w:val="bullet"/>
      <w:lvlText w:val="•"/>
      <w:lvlJc w:val="left"/>
      <w:pPr>
        <w:tabs>
          <w:tab w:val="num" w:pos="720"/>
        </w:tabs>
        <w:ind w:left="720" w:hanging="360"/>
      </w:pPr>
      <w:rPr>
        <w:rFonts w:ascii="Arial" w:hAnsi="Arial" w:hint="default"/>
      </w:rPr>
    </w:lvl>
    <w:lvl w:ilvl="1" w:tplc="4C14EA5C">
      <w:start w:val="1"/>
      <w:numFmt w:val="bullet"/>
      <w:lvlText w:val="•"/>
      <w:lvlJc w:val="left"/>
      <w:pPr>
        <w:tabs>
          <w:tab w:val="num" w:pos="1440"/>
        </w:tabs>
        <w:ind w:left="1440" w:hanging="360"/>
      </w:pPr>
      <w:rPr>
        <w:rFonts w:ascii="Arial" w:hAnsi="Arial" w:hint="default"/>
      </w:rPr>
    </w:lvl>
    <w:lvl w:ilvl="2" w:tplc="761215D0">
      <w:numFmt w:val="bullet"/>
      <w:lvlText w:val="•"/>
      <w:lvlJc w:val="left"/>
      <w:pPr>
        <w:tabs>
          <w:tab w:val="num" w:pos="2160"/>
        </w:tabs>
        <w:ind w:left="2160" w:hanging="360"/>
      </w:pPr>
      <w:rPr>
        <w:rFonts w:ascii="Arial" w:hAnsi="Arial" w:hint="default"/>
      </w:rPr>
    </w:lvl>
    <w:lvl w:ilvl="3" w:tplc="2D928FAC" w:tentative="1">
      <w:start w:val="1"/>
      <w:numFmt w:val="bullet"/>
      <w:lvlText w:val="•"/>
      <w:lvlJc w:val="left"/>
      <w:pPr>
        <w:tabs>
          <w:tab w:val="num" w:pos="2880"/>
        </w:tabs>
        <w:ind w:left="2880" w:hanging="360"/>
      </w:pPr>
      <w:rPr>
        <w:rFonts w:ascii="Arial" w:hAnsi="Arial" w:hint="default"/>
      </w:rPr>
    </w:lvl>
    <w:lvl w:ilvl="4" w:tplc="5816BEBE" w:tentative="1">
      <w:start w:val="1"/>
      <w:numFmt w:val="bullet"/>
      <w:lvlText w:val="•"/>
      <w:lvlJc w:val="left"/>
      <w:pPr>
        <w:tabs>
          <w:tab w:val="num" w:pos="3600"/>
        </w:tabs>
        <w:ind w:left="3600" w:hanging="360"/>
      </w:pPr>
      <w:rPr>
        <w:rFonts w:ascii="Arial" w:hAnsi="Arial" w:hint="default"/>
      </w:rPr>
    </w:lvl>
    <w:lvl w:ilvl="5" w:tplc="2A824BA8" w:tentative="1">
      <w:start w:val="1"/>
      <w:numFmt w:val="bullet"/>
      <w:lvlText w:val="•"/>
      <w:lvlJc w:val="left"/>
      <w:pPr>
        <w:tabs>
          <w:tab w:val="num" w:pos="4320"/>
        </w:tabs>
        <w:ind w:left="4320" w:hanging="360"/>
      </w:pPr>
      <w:rPr>
        <w:rFonts w:ascii="Arial" w:hAnsi="Arial" w:hint="default"/>
      </w:rPr>
    </w:lvl>
    <w:lvl w:ilvl="6" w:tplc="D59EBF5C" w:tentative="1">
      <w:start w:val="1"/>
      <w:numFmt w:val="bullet"/>
      <w:lvlText w:val="•"/>
      <w:lvlJc w:val="left"/>
      <w:pPr>
        <w:tabs>
          <w:tab w:val="num" w:pos="5040"/>
        </w:tabs>
        <w:ind w:left="5040" w:hanging="360"/>
      </w:pPr>
      <w:rPr>
        <w:rFonts w:ascii="Arial" w:hAnsi="Arial" w:hint="default"/>
      </w:rPr>
    </w:lvl>
    <w:lvl w:ilvl="7" w:tplc="CF10289A" w:tentative="1">
      <w:start w:val="1"/>
      <w:numFmt w:val="bullet"/>
      <w:lvlText w:val="•"/>
      <w:lvlJc w:val="left"/>
      <w:pPr>
        <w:tabs>
          <w:tab w:val="num" w:pos="5760"/>
        </w:tabs>
        <w:ind w:left="5760" w:hanging="360"/>
      </w:pPr>
      <w:rPr>
        <w:rFonts w:ascii="Arial" w:hAnsi="Arial" w:hint="default"/>
      </w:rPr>
    </w:lvl>
    <w:lvl w:ilvl="8" w:tplc="12AA7B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911A56"/>
    <w:multiLevelType w:val="hybridMultilevel"/>
    <w:tmpl w:val="08D05BBA"/>
    <w:lvl w:ilvl="0" w:tplc="45C88240">
      <w:start w:val="1"/>
      <w:numFmt w:val="upperRoman"/>
      <w:lvlText w:val="%1."/>
      <w:lvlJc w:val="right"/>
      <w:pPr>
        <w:tabs>
          <w:tab w:val="num" w:pos="720"/>
        </w:tabs>
        <w:ind w:left="720" w:hanging="360"/>
      </w:pPr>
    </w:lvl>
    <w:lvl w:ilvl="1" w:tplc="786A19F6">
      <w:start w:val="1"/>
      <w:numFmt w:val="upperRoman"/>
      <w:lvlText w:val="%2."/>
      <w:lvlJc w:val="right"/>
      <w:pPr>
        <w:tabs>
          <w:tab w:val="num" w:pos="1440"/>
        </w:tabs>
        <w:ind w:left="1440" w:hanging="360"/>
      </w:pPr>
    </w:lvl>
    <w:lvl w:ilvl="2" w:tplc="4FE0AE9A" w:tentative="1">
      <w:start w:val="1"/>
      <w:numFmt w:val="upperRoman"/>
      <w:lvlText w:val="%3."/>
      <w:lvlJc w:val="right"/>
      <w:pPr>
        <w:tabs>
          <w:tab w:val="num" w:pos="2160"/>
        </w:tabs>
        <w:ind w:left="2160" w:hanging="360"/>
      </w:pPr>
    </w:lvl>
    <w:lvl w:ilvl="3" w:tplc="D7DE0C64" w:tentative="1">
      <w:start w:val="1"/>
      <w:numFmt w:val="upperRoman"/>
      <w:lvlText w:val="%4."/>
      <w:lvlJc w:val="right"/>
      <w:pPr>
        <w:tabs>
          <w:tab w:val="num" w:pos="2880"/>
        </w:tabs>
        <w:ind w:left="2880" w:hanging="360"/>
      </w:pPr>
    </w:lvl>
    <w:lvl w:ilvl="4" w:tplc="AD8A2C5A" w:tentative="1">
      <w:start w:val="1"/>
      <w:numFmt w:val="upperRoman"/>
      <w:lvlText w:val="%5."/>
      <w:lvlJc w:val="right"/>
      <w:pPr>
        <w:tabs>
          <w:tab w:val="num" w:pos="3600"/>
        </w:tabs>
        <w:ind w:left="3600" w:hanging="360"/>
      </w:pPr>
    </w:lvl>
    <w:lvl w:ilvl="5" w:tplc="BE20592A" w:tentative="1">
      <w:start w:val="1"/>
      <w:numFmt w:val="upperRoman"/>
      <w:lvlText w:val="%6."/>
      <w:lvlJc w:val="right"/>
      <w:pPr>
        <w:tabs>
          <w:tab w:val="num" w:pos="4320"/>
        </w:tabs>
        <w:ind w:left="4320" w:hanging="360"/>
      </w:pPr>
    </w:lvl>
    <w:lvl w:ilvl="6" w:tplc="2CE6BE0E" w:tentative="1">
      <w:start w:val="1"/>
      <w:numFmt w:val="upperRoman"/>
      <w:lvlText w:val="%7."/>
      <w:lvlJc w:val="right"/>
      <w:pPr>
        <w:tabs>
          <w:tab w:val="num" w:pos="5040"/>
        </w:tabs>
        <w:ind w:left="5040" w:hanging="360"/>
      </w:pPr>
    </w:lvl>
    <w:lvl w:ilvl="7" w:tplc="92DA26E6" w:tentative="1">
      <w:start w:val="1"/>
      <w:numFmt w:val="upperRoman"/>
      <w:lvlText w:val="%8."/>
      <w:lvlJc w:val="right"/>
      <w:pPr>
        <w:tabs>
          <w:tab w:val="num" w:pos="5760"/>
        </w:tabs>
        <w:ind w:left="5760" w:hanging="360"/>
      </w:pPr>
    </w:lvl>
    <w:lvl w:ilvl="8" w:tplc="8E24A0B2" w:tentative="1">
      <w:start w:val="1"/>
      <w:numFmt w:val="upperRoman"/>
      <w:lvlText w:val="%9."/>
      <w:lvlJc w:val="right"/>
      <w:pPr>
        <w:tabs>
          <w:tab w:val="num" w:pos="6480"/>
        </w:tabs>
        <w:ind w:left="6480" w:hanging="360"/>
      </w:pPr>
    </w:lvl>
  </w:abstractNum>
  <w:abstractNum w:abstractNumId="9" w15:restartNumberingAfterBreak="0">
    <w:nsid w:val="3141598F"/>
    <w:multiLevelType w:val="hybridMultilevel"/>
    <w:tmpl w:val="3DB0D9B4"/>
    <w:lvl w:ilvl="0" w:tplc="8070DEE0">
      <w:start w:val="1"/>
      <w:numFmt w:val="bullet"/>
      <w:lvlText w:val=""/>
      <w:lvlJc w:val="left"/>
      <w:pPr>
        <w:tabs>
          <w:tab w:val="num" w:pos="720"/>
        </w:tabs>
        <w:ind w:left="720" w:hanging="360"/>
      </w:pPr>
      <w:rPr>
        <w:rFonts w:ascii="Wingdings" w:hAnsi="Wingdings" w:hint="default"/>
      </w:rPr>
    </w:lvl>
    <w:lvl w:ilvl="1" w:tplc="D9B0C430" w:tentative="1">
      <w:start w:val="1"/>
      <w:numFmt w:val="bullet"/>
      <w:lvlText w:val=""/>
      <w:lvlJc w:val="left"/>
      <w:pPr>
        <w:tabs>
          <w:tab w:val="num" w:pos="1440"/>
        </w:tabs>
        <w:ind w:left="1440" w:hanging="360"/>
      </w:pPr>
      <w:rPr>
        <w:rFonts w:ascii="Wingdings" w:hAnsi="Wingdings" w:hint="default"/>
      </w:rPr>
    </w:lvl>
    <w:lvl w:ilvl="2" w:tplc="0C7406B2" w:tentative="1">
      <w:start w:val="1"/>
      <w:numFmt w:val="bullet"/>
      <w:lvlText w:val=""/>
      <w:lvlJc w:val="left"/>
      <w:pPr>
        <w:tabs>
          <w:tab w:val="num" w:pos="2160"/>
        </w:tabs>
        <w:ind w:left="2160" w:hanging="360"/>
      </w:pPr>
      <w:rPr>
        <w:rFonts w:ascii="Wingdings" w:hAnsi="Wingdings" w:hint="default"/>
      </w:rPr>
    </w:lvl>
    <w:lvl w:ilvl="3" w:tplc="2E7CBC16" w:tentative="1">
      <w:start w:val="1"/>
      <w:numFmt w:val="bullet"/>
      <w:lvlText w:val=""/>
      <w:lvlJc w:val="left"/>
      <w:pPr>
        <w:tabs>
          <w:tab w:val="num" w:pos="2880"/>
        </w:tabs>
        <w:ind w:left="2880" w:hanging="360"/>
      </w:pPr>
      <w:rPr>
        <w:rFonts w:ascii="Wingdings" w:hAnsi="Wingdings" w:hint="default"/>
      </w:rPr>
    </w:lvl>
    <w:lvl w:ilvl="4" w:tplc="35B84354" w:tentative="1">
      <w:start w:val="1"/>
      <w:numFmt w:val="bullet"/>
      <w:lvlText w:val=""/>
      <w:lvlJc w:val="left"/>
      <w:pPr>
        <w:tabs>
          <w:tab w:val="num" w:pos="3600"/>
        </w:tabs>
        <w:ind w:left="3600" w:hanging="360"/>
      </w:pPr>
      <w:rPr>
        <w:rFonts w:ascii="Wingdings" w:hAnsi="Wingdings" w:hint="default"/>
      </w:rPr>
    </w:lvl>
    <w:lvl w:ilvl="5" w:tplc="81368686" w:tentative="1">
      <w:start w:val="1"/>
      <w:numFmt w:val="bullet"/>
      <w:lvlText w:val=""/>
      <w:lvlJc w:val="left"/>
      <w:pPr>
        <w:tabs>
          <w:tab w:val="num" w:pos="4320"/>
        </w:tabs>
        <w:ind w:left="4320" w:hanging="360"/>
      </w:pPr>
      <w:rPr>
        <w:rFonts w:ascii="Wingdings" w:hAnsi="Wingdings" w:hint="default"/>
      </w:rPr>
    </w:lvl>
    <w:lvl w:ilvl="6" w:tplc="622A63F2" w:tentative="1">
      <w:start w:val="1"/>
      <w:numFmt w:val="bullet"/>
      <w:lvlText w:val=""/>
      <w:lvlJc w:val="left"/>
      <w:pPr>
        <w:tabs>
          <w:tab w:val="num" w:pos="5040"/>
        </w:tabs>
        <w:ind w:left="5040" w:hanging="360"/>
      </w:pPr>
      <w:rPr>
        <w:rFonts w:ascii="Wingdings" w:hAnsi="Wingdings" w:hint="default"/>
      </w:rPr>
    </w:lvl>
    <w:lvl w:ilvl="7" w:tplc="BFF6D58C" w:tentative="1">
      <w:start w:val="1"/>
      <w:numFmt w:val="bullet"/>
      <w:lvlText w:val=""/>
      <w:lvlJc w:val="left"/>
      <w:pPr>
        <w:tabs>
          <w:tab w:val="num" w:pos="5760"/>
        </w:tabs>
        <w:ind w:left="5760" w:hanging="360"/>
      </w:pPr>
      <w:rPr>
        <w:rFonts w:ascii="Wingdings" w:hAnsi="Wingdings" w:hint="default"/>
      </w:rPr>
    </w:lvl>
    <w:lvl w:ilvl="8" w:tplc="E1D691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4E3523"/>
    <w:multiLevelType w:val="hybridMultilevel"/>
    <w:tmpl w:val="88DAB8CA"/>
    <w:lvl w:ilvl="0" w:tplc="8C3A1BF2">
      <w:start w:val="1"/>
      <w:numFmt w:val="decimal"/>
      <w:lvlText w:val="%1."/>
      <w:lvlJc w:val="left"/>
      <w:pPr>
        <w:tabs>
          <w:tab w:val="num" w:pos="720"/>
        </w:tabs>
        <w:ind w:left="720" w:hanging="360"/>
      </w:pPr>
    </w:lvl>
    <w:lvl w:ilvl="1" w:tplc="89365A5E">
      <w:start w:val="1"/>
      <w:numFmt w:val="decimal"/>
      <w:lvlText w:val="%2."/>
      <w:lvlJc w:val="left"/>
      <w:pPr>
        <w:tabs>
          <w:tab w:val="num" w:pos="1440"/>
        </w:tabs>
        <w:ind w:left="1440" w:hanging="360"/>
      </w:pPr>
    </w:lvl>
    <w:lvl w:ilvl="2" w:tplc="1AD4AF9E" w:tentative="1">
      <w:start w:val="1"/>
      <w:numFmt w:val="decimal"/>
      <w:lvlText w:val="%3."/>
      <w:lvlJc w:val="left"/>
      <w:pPr>
        <w:tabs>
          <w:tab w:val="num" w:pos="2160"/>
        </w:tabs>
        <w:ind w:left="2160" w:hanging="360"/>
      </w:pPr>
    </w:lvl>
    <w:lvl w:ilvl="3" w:tplc="C7209000" w:tentative="1">
      <w:start w:val="1"/>
      <w:numFmt w:val="decimal"/>
      <w:lvlText w:val="%4."/>
      <w:lvlJc w:val="left"/>
      <w:pPr>
        <w:tabs>
          <w:tab w:val="num" w:pos="2880"/>
        </w:tabs>
        <w:ind w:left="2880" w:hanging="360"/>
      </w:pPr>
    </w:lvl>
    <w:lvl w:ilvl="4" w:tplc="E25ED8AC" w:tentative="1">
      <w:start w:val="1"/>
      <w:numFmt w:val="decimal"/>
      <w:lvlText w:val="%5."/>
      <w:lvlJc w:val="left"/>
      <w:pPr>
        <w:tabs>
          <w:tab w:val="num" w:pos="3600"/>
        </w:tabs>
        <w:ind w:left="3600" w:hanging="360"/>
      </w:pPr>
    </w:lvl>
    <w:lvl w:ilvl="5" w:tplc="CD827216" w:tentative="1">
      <w:start w:val="1"/>
      <w:numFmt w:val="decimal"/>
      <w:lvlText w:val="%6."/>
      <w:lvlJc w:val="left"/>
      <w:pPr>
        <w:tabs>
          <w:tab w:val="num" w:pos="4320"/>
        </w:tabs>
        <w:ind w:left="4320" w:hanging="360"/>
      </w:pPr>
    </w:lvl>
    <w:lvl w:ilvl="6" w:tplc="102A8D88" w:tentative="1">
      <w:start w:val="1"/>
      <w:numFmt w:val="decimal"/>
      <w:lvlText w:val="%7."/>
      <w:lvlJc w:val="left"/>
      <w:pPr>
        <w:tabs>
          <w:tab w:val="num" w:pos="5040"/>
        </w:tabs>
        <w:ind w:left="5040" w:hanging="360"/>
      </w:pPr>
    </w:lvl>
    <w:lvl w:ilvl="7" w:tplc="2DA0CE6E" w:tentative="1">
      <w:start w:val="1"/>
      <w:numFmt w:val="decimal"/>
      <w:lvlText w:val="%8."/>
      <w:lvlJc w:val="left"/>
      <w:pPr>
        <w:tabs>
          <w:tab w:val="num" w:pos="5760"/>
        </w:tabs>
        <w:ind w:left="5760" w:hanging="360"/>
      </w:pPr>
    </w:lvl>
    <w:lvl w:ilvl="8" w:tplc="FE6AEB4A" w:tentative="1">
      <w:start w:val="1"/>
      <w:numFmt w:val="decimal"/>
      <w:lvlText w:val="%9."/>
      <w:lvlJc w:val="left"/>
      <w:pPr>
        <w:tabs>
          <w:tab w:val="num" w:pos="6480"/>
        </w:tabs>
        <w:ind w:left="6480" w:hanging="360"/>
      </w:pPr>
    </w:lvl>
  </w:abstractNum>
  <w:abstractNum w:abstractNumId="11" w15:restartNumberingAfterBreak="0">
    <w:nsid w:val="47891836"/>
    <w:multiLevelType w:val="hybridMultilevel"/>
    <w:tmpl w:val="F50C8B7E"/>
    <w:lvl w:ilvl="0" w:tplc="F5D227FE">
      <w:start w:val="1"/>
      <w:numFmt w:val="bullet"/>
      <w:lvlText w:val="•"/>
      <w:lvlJc w:val="left"/>
      <w:pPr>
        <w:tabs>
          <w:tab w:val="num" w:pos="720"/>
        </w:tabs>
        <w:ind w:left="720" w:hanging="360"/>
      </w:pPr>
      <w:rPr>
        <w:rFonts w:ascii="Arial" w:hAnsi="Arial" w:hint="default"/>
      </w:rPr>
    </w:lvl>
    <w:lvl w:ilvl="1" w:tplc="B4C80850">
      <w:start w:val="1"/>
      <w:numFmt w:val="bullet"/>
      <w:lvlText w:val="•"/>
      <w:lvlJc w:val="left"/>
      <w:pPr>
        <w:tabs>
          <w:tab w:val="num" w:pos="1440"/>
        </w:tabs>
        <w:ind w:left="1440" w:hanging="360"/>
      </w:pPr>
      <w:rPr>
        <w:rFonts w:ascii="Arial" w:hAnsi="Arial" w:hint="default"/>
      </w:rPr>
    </w:lvl>
    <w:lvl w:ilvl="2" w:tplc="47B8C86A" w:tentative="1">
      <w:start w:val="1"/>
      <w:numFmt w:val="bullet"/>
      <w:lvlText w:val="•"/>
      <w:lvlJc w:val="left"/>
      <w:pPr>
        <w:tabs>
          <w:tab w:val="num" w:pos="2160"/>
        </w:tabs>
        <w:ind w:left="2160" w:hanging="360"/>
      </w:pPr>
      <w:rPr>
        <w:rFonts w:ascii="Arial" w:hAnsi="Arial" w:hint="default"/>
      </w:rPr>
    </w:lvl>
    <w:lvl w:ilvl="3" w:tplc="26BC4F8A" w:tentative="1">
      <w:start w:val="1"/>
      <w:numFmt w:val="bullet"/>
      <w:lvlText w:val="•"/>
      <w:lvlJc w:val="left"/>
      <w:pPr>
        <w:tabs>
          <w:tab w:val="num" w:pos="2880"/>
        </w:tabs>
        <w:ind w:left="2880" w:hanging="360"/>
      </w:pPr>
      <w:rPr>
        <w:rFonts w:ascii="Arial" w:hAnsi="Arial" w:hint="default"/>
      </w:rPr>
    </w:lvl>
    <w:lvl w:ilvl="4" w:tplc="CD0CD846" w:tentative="1">
      <w:start w:val="1"/>
      <w:numFmt w:val="bullet"/>
      <w:lvlText w:val="•"/>
      <w:lvlJc w:val="left"/>
      <w:pPr>
        <w:tabs>
          <w:tab w:val="num" w:pos="3600"/>
        </w:tabs>
        <w:ind w:left="3600" w:hanging="360"/>
      </w:pPr>
      <w:rPr>
        <w:rFonts w:ascii="Arial" w:hAnsi="Arial" w:hint="default"/>
      </w:rPr>
    </w:lvl>
    <w:lvl w:ilvl="5" w:tplc="A7BEC32A" w:tentative="1">
      <w:start w:val="1"/>
      <w:numFmt w:val="bullet"/>
      <w:lvlText w:val="•"/>
      <w:lvlJc w:val="left"/>
      <w:pPr>
        <w:tabs>
          <w:tab w:val="num" w:pos="4320"/>
        </w:tabs>
        <w:ind w:left="4320" w:hanging="360"/>
      </w:pPr>
      <w:rPr>
        <w:rFonts w:ascii="Arial" w:hAnsi="Arial" w:hint="default"/>
      </w:rPr>
    </w:lvl>
    <w:lvl w:ilvl="6" w:tplc="B0A09C84" w:tentative="1">
      <w:start w:val="1"/>
      <w:numFmt w:val="bullet"/>
      <w:lvlText w:val="•"/>
      <w:lvlJc w:val="left"/>
      <w:pPr>
        <w:tabs>
          <w:tab w:val="num" w:pos="5040"/>
        </w:tabs>
        <w:ind w:left="5040" w:hanging="360"/>
      </w:pPr>
      <w:rPr>
        <w:rFonts w:ascii="Arial" w:hAnsi="Arial" w:hint="default"/>
      </w:rPr>
    </w:lvl>
    <w:lvl w:ilvl="7" w:tplc="02084B3A" w:tentative="1">
      <w:start w:val="1"/>
      <w:numFmt w:val="bullet"/>
      <w:lvlText w:val="•"/>
      <w:lvlJc w:val="left"/>
      <w:pPr>
        <w:tabs>
          <w:tab w:val="num" w:pos="5760"/>
        </w:tabs>
        <w:ind w:left="5760" w:hanging="360"/>
      </w:pPr>
      <w:rPr>
        <w:rFonts w:ascii="Arial" w:hAnsi="Arial" w:hint="default"/>
      </w:rPr>
    </w:lvl>
    <w:lvl w:ilvl="8" w:tplc="58063F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3E3EEB"/>
    <w:multiLevelType w:val="hybridMultilevel"/>
    <w:tmpl w:val="EE98E6E2"/>
    <w:lvl w:ilvl="0" w:tplc="1E9241A0">
      <w:start w:val="3"/>
      <w:numFmt w:val="decimal"/>
      <w:lvlText w:val="%1."/>
      <w:lvlJc w:val="left"/>
      <w:pPr>
        <w:tabs>
          <w:tab w:val="num" w:pos="720"/>
        </w:tabs>
        <w:ind w:left="720" w:hanging="360"/>
      </w:pPr>
    </w:lvl>
    <w:lvl w:ilvl="1" w:tplc="EFFA06A4" w:tentative="1">
      <w:start w:val="1"/>
      <w:numFmt w:val="decimal"/>
      <w:lvlText w:val="%2."/>
      <w:lvlJc w:val="left"/>
      <w:pPr>
        <w:tabs>
          <w:tab w:val="num" w:pos="1440"/>
        </w:tabs>
        <w:ind w:left="1440" w:hanging="360"/>
      </w:pPr>
    </w:lvl>
    <w:lvl w:ilvl="2" w:tplc="42DEA36E" w:tentative="1">
      <w:start w:val="1"/>
      <w:numFmt w:val="decimal"/>
      <w:lvlText w:val="%3."/>
      <w:lvlJc w:val="left"/>
      <w:pPr>
        <w:tabs>
          <w:tab w:val="num" w:pos="2160"/>
        </w:tabs>
        <w:ind w:left="2160" w:hanging="360"/>
      </w:pPr>
    </w:lvl>
    <w:lvl w:ilvl="3" w:tplc="2908664C" w:tentative="1">
      <w:start w:val="1"/>
      <w:numFmt w:val="decimal"/>
      <w:lvlText w:val="%4."/>
      <w:lvlJc w:val="left"/>
      <w:pPr>
        <w:tabs>
          <w:tab w:val="num" w:pos="2880"/>
        </w:tabs>
        <w:ind w:left="2880" w:hanging="360"/>
      </w:pPr>
    </w:lvl>
    <w:lvl w:ilvl="4" w:tplc="06FAE29E" w:tentative="1">
      <w:start w:val="1"/>
      <w:numFmt w:val="decimal"/>
      <w:lvlText w:val="%5."/>
      <w:lvlJc w:val="left"/>
      <w:pPr>
        <w:tabs>
          <w:tab w:val="num" w:pos="3600"/>
        </w:tabs>
        <w:ind w:left="3600" w:hanging="360"/>
      </w:pPr>
    </w:lvl>
    <w:lvl w:ilvl="5" w:tplc="4C5860B8" w:tentative="1">
      <w:start w:val="1"/>
      <w:numFmt w:val="decimal"/>
      <w:lvlText w:val="%6."/>
      <w:lvlJc w:val="left"/>
      <w:pPr>
        <w:tabs>
          <w:tab w:val="num" w:pos="4320"/>
        </w:tabs>
        <w:ind w:left="4320" w:hanging="360"/>
      </w:pPr>
    </w:lvl>
    <w:lvl w:ilvl="6" w:tplc="EB42FA8E" w:tentative="1">
      <w:start w:val="1"/>
      <w:numFmt w:val="decimal"/>
      <w:lvlText w:val="%7."/>
      <w:lvlJc w:val="left"/>
      <w:pPr>
        <w:tabs>
          <w:tab w:val="num" w:pos="5040"/>
        </w:tabs>
        <w:ind w:left="5040" w:hanging="360"/>
      </w:pPr>
    </w:lvl>
    <w:lvl w:ilvl="7" w:tplc="A24CED40" w:tentative="1">
      <w:start w:val="1"/>
      <w:numFmt w:val="decimal"/>
      <w:lvlText w:val="%8."/>
      <w:lvlJc w:val="left"/>
      <w:pPr>
        <w:tabs>
          <w:tab w:val="num" w:pos="5760"/>
        </w:tabs>
        <w:ind w:left="5760" w:hanging="360"/>
      </w:pPr>
    </w:lvl>
    <w:lvl w:ilvl="8" w:tplc="55F037FC" w:tentative="1">
      <w:start w:val="1"/>
      <w:numFmt w:val="decimal"/>
      <w:lvlText w:val="%9."/>
      <w:lvlJc w:val="left"/>
      <w:pPr>
        <w:tabs>
          <w:tab w:val="num" w:pos="6480"/>
        </w:tabs>
        <w:ind w:left="6480" w:hanging="360"/>
      </w:pPr>
    </w:lvl>
  </w:abstractNum>
  <w:abstractNum w:abstractNumId="13" w15:restartNumberingAfterBreak="0">
    <w:nsid w:val="57884826"/>
    <w:multiLevelType w:val="hybridMultilevel"/>
    <w:tmpl w:val="3F40F5EC"/>
    <w:lvl w:ilvl="0" w:tplc="07EAFB34">
      <w:start w:val="1"/>
      <w:numFmt w:val="bullet"/>
      <w:lvlText w:val="•"/>
      <w:lvlJc w:val="left"/>
      <w:pPr>
        <w:tabs>
          <w:tab w:val="num" w:pos="720"/>
        </w:tabs>
        <w:ind w:left="720" w:hanging="360"/>
      </w:pPr>
      <w:rPr>
        <w:rFonts w:ascii="Arial" w:hAnsi="Arial" w:hint="default"/>
      </w:rPr>
    </w:lvl>
    <w:lvl w:ilvl="1" w:tplc="C1F8F772">
      <w:start w:val="1"/>
      <w:numFmt w:val="bullet"/>
      <w:lvlText w:val="•"/>
      <w:lvlJc w:val="left"/>
      <w:pPr>
        <w:tabs>
          <w:tab w:val="num" w:pos="1440"/>
        </w:tabs>
        <w:ind w:left="1440" w:hanging="360"/>
      </w:pPr>
      <w:rPr>
        <w:rFonts w:ascii="Arial" w:hAnsi="Arial" w:hint="default"/>
      </w:rPr>
    </w:lvl>
    <w:lvl w:ilvl="2" w:tplc="67A0C5B0" w:tentative="1">
      <w:start w:val="1"/>
      <w:numFmt w:val="bullet"/>
      <w:lvlText w:val="•"/>
      <w:lvlJc w:val="left"/>
      <w:pPr>
        <w:tabs>
          <w:tab w:val="num" w:pos="2160"/>
        </w:tabs>
        <w:ind w:left="2160" w:hanging="360"/>
      </w:pPr>
      <w:rPr>
        <w:rFonts w:ascii="Arial" w:hAnsi="Arial" w:hint="default"/>
      </w:rPr>
    </w:lvl>
    <w:lvl w:ilvl="3" w:tplc="A67EAF9C" w:tentative="1">
      <w:start w:val="1"/>
      <w:numFmt w:val="bullet"/>
      <w:lvlText w:val="•"/>
      <w:lvlJc w:val="left"/>
      <w:pPr>
        <w:tabs>
          <w:tab w:val="num" w:pos="2880"/>
        </w:tabs>
        <w:ind w:left="2880" w:hanging="360"/>
      </w:pPr>
      <w:rPr>
        <w:rFonts w:ascii="Arial" w:hAnsi="Arial" w:hint="default"/>
      </w:rPr>
    </w:lvl>
    <w:lvl w:ilvl="4" w:tplc="5ED2326C" w:tentative="1">
      <w:start w:val="1"/>
      <w:numFmt w:val="bullet"/>
      <w:lvlText w:val="•"/>
      <w:lvlJc w:val="left"/>
      <w:pPr>
        <w:tabs>
          <w:tab w:val="num" w:pos="3600"/>
        </w:tabs>
        <w:ind w:left="3600" w:hanging="360"/>
      </w:pPr>
      <w:rPr>
        <w:rFonts w:ascii="Arial" w:hAnsi="Arial" w:hint="default"/>
      </w:rPr>
    </w:lvl>
    <w:lvl w:ilvl="5" w:tplc="AB488B00" w:tentative="1">
      <w:start w:val="1"/>
      <w:numFmt w:val="bullet"/>
      <w:lvlText w:val="•"/>
      <w:lvlJc w:val="left"/>
      <w:pPr>
        <w:tabs>
          <w:tab w:val="num" w:pos="4320"/>
        </w:tabs>
        <w:ind w:left="4320" w:hanging="360"/>
      </w:pPr>
      <w:rPr>
        <w:rFonts w:ascii="Arial" w:hAnsi="Arial" w:hint="default"/>
      </w:rPr>
    </w:lvl>
    <w:lvl w:ilvl="6" w:tplc="22B831F2" w:tentative="1">
      <w:start w:val="1"/>
      <w:numFmt w:val="bullet"/>
      <w:lvlText w:val="•"/>
      <w:lvlJc w:val="left"/>
      <w:pPr>
        <w:tabs>
          <w:tab w:val="num" w:pos="5040"/>
        </w:tabs>
        <w:ind w:left="5040" w:hanging="360"/>
      </w:pPr>
      <w:rPr>
        <w:rFonts w:ascii="Arial" w:hAnsi="Arial" w:hint="default"/>
      </w:rPr>
    </w:lvl>
    <w:lvl w:ilvl="7" w:tplc="7D7CA56A" w:tentative="1">
      <w:start w:val="1"/>
      <w:numFmt w:val="bullet"/>
      <w:lvlText w:val="•"/>
      <w:lvlJc w:val="left"/>
      <w:pPr>
        <w:tabs>
          <w:tab w:val="num" w:pos="5760"/>
        </w:tabs>
        <w:ind w:left="5760" w:hanging="360"/>
      </w:pPr>
      <w:rPr>
        <w:rFonts w:ascii="Arial" w:hAnsi="Arial" w:hint="default"/>
      </w:rPr>
    </w:lvl>
    <w:lvl w:ilvl="8" w:tplc="5A32B8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200128"/>
    <w:multiLevelType w:val="hybridMultilevel"/>
    <w:tmpl w:val="24E26C32"/>
    <w:lvl w:ilvl="0" w:tplc="360E1398">
      <w:start w:val="1"/>
      <w:numFmt w:val="bullet"/>
      <w:lvlText w:val="•"/>
      <w:lvlJc w:val="left"/>
      <w:pPr>
        <w:tabs>
          <w:tab w:val="num" w:pos="720"/>
        </w:tabs>
        <w:ind w:left="720" w:hanging="360"/>
      </w:pPr>
      <w:rPr>
        <w:rFonts w:ascii="Arial" w:hAnsi="Arial" w:hint="default"/>
      </w:rPr>
    </w:lvl>
    <w:lvl w:ilvl="1" w:tplc="ED86D9C0">
      <w:start w:val="1"/>
      <w:numFmt w:val="bullet"/>
      <w:lvlText w:val="•"/>
      <w:lvlJc w:val="left"/>
      <w:pPr>
        <w:tabs>
          <w:tab w:val="num" w:pos="1440"/>
        </w:tabs>
        <w:ind w:left="1440" w:hanging="360"/>
      </w:pPr>
      <w:rPr>
        <w:rFonts w:ascii="Arial" w:hAnsi="Arial" w:hint="default"/>
      </w:rPr>
    </w:lvl>
    <w:lvl w:ilvl="2" w:tplc="1C8A23DE" w:tentative="1">
      <w:start w:val="1"/>
      <w:numFmt w:val="bullet"/>
      <w:lvlText w:val="•"/>
      <w:lvlJc w:val="left"/>
      <w:pPr>
        <w:tabs>
          <w:tab w:val="num" w:pos="2160"/>
        </w:tabs>
        <w:ind w:left="2160" w:hanging="360"/>
      </w:pPr>
      <w:rPr>
        <w:rFonts w:ascii="Arial" w:hAnsi="Arial" w:hint="default"/>
      </w:rPr>
    </w:lvl>
    <w:lvl w:ilvl="3" w:tplc="69AAF5C0" w:tentative="1">
      <w:start w:val="1"/>
      <w:numFmt w:val="bullet"/>
      <w:lvlText w:val="•"/>
      <w:lvlJc w:val="left"/>
      <w:pPr>
        <w:tabs>
          <w:tab w:val="num" w:pos="2880"/>
        </w:tabs>
        <w:ind w:left="2880" w:hanging="360"/>
      </w:pPr>
      <w:rPr>
        <w:rFonts w:ascii="Arial" w:hAnsi="Arial" w:hint="default"/>
      </w:rPr>
    </w:lvl>
    <w:lvl w:ilvl="4" w:tplc="4D5C276E" w:tentative="1">
      <w:start w:val="1"/>
      <w:numFmt w:val="bullet"/>
      <w:lvlText w:val="•"/>
      <w:lvlJc w:val="left"/>
      <w:pPr>
        <w:tabs>
          <w:tab w:val="num" w:pos="3600"/>
        </w:tabs>
        <w:ind w:left="3600" w:hanging="360"/>
      </w:pPr>
      <w:rPr>
        <w:rFonts w:ascii="Arial" w:hAnsi="Arial" w:hint="default"/>
      </w:rPr>
    </w:lvl>
    <w:lvl w:ilvl="5" w:tplc="2DAEE926" w:tentative="1">
      <w:start w:val="1"/>
      <w:numFmt w:val="bullet"/>
      <w:lvlText w:val="•"/>
      <w:lvlJc w:val="left"/>
      <w:pPr>
        <w:tabs>
          <w:tab w:val="num" w:pos="4320"/>
        </w:tabs>
        <w:ind w:left="4320" w:hanging="360"/>
      </w:pPr>
      <w:rPr>
        <w:rFonts w:ascii="Arial" w:hAnsi="Arial" w:hint="default"/>
      </w:rPr>
    </w:lvl>
    <w:lvl w:ilvl="6" w:tplc="E12E6714" w:tentative="1">
      <w:start w:val="1"/>
      <w:numFmt w:val="bullet"/>
      <w:lvlText w:val="•"/>
      <w:lvlJc w:val="left"/>
      <w:pPr>
        <w:tabs>
          <w:tab w:val="num" w:pos="5040"/>
        </w:tabs>
        <w:ind w:left="5040" w:hanging="360"/>
      </w:pPr>
      <w:rPr>
        <w:rFonts w:ascii="Arial" w:hAnsi="Arial" w:hint="default"/>
      </w:rPr>
    </w:lvl>
    <w:lvl w:ilvl="7" w:tplc="C3285A86" w:tentative="1">
      <w:start w:val="1"/>
      <w:numFmt w:val="bullet"/>
      <w:lvlText w:val="•"/>
      <w:lvlJc w:val="left"/>
      <w:pPr>
        <w:tabs>
          <w:tab w:val="num" w:pos="5760"/>
        </w:tabs>
        <w:ind w:left="5760" w:hanging="360"/>
      </w:pPr>
      <w:rPr>
        <w:rFonts w:ascii="Arial" w:hAnsi="Arial" w:hint="default"/>
      </w:rPr>
    </w:lvl>
    <w:lvl w:ilvl="8" w:tplc="480AFF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0104A5"/>
    <w:multiLevelType w:val="hybridMultilevel"/>
    <w:tmpl w:val="D1B8F5BC"/>
    <w:lvl w:ilvl="0" w:tplc="D716E0E0">
      <w:start w:val="1"/>
      <w:numFmt w:val="bullet"/>
      <w:lvlText w:val="•"/>
      <w:lvlJc w:val="left"/>
      <w:pPr>
        <w:tabs>
          <w:tab w:val="num" w:pos="720"/>
        </w:tabs>
        <w:ind w:left="720" w:hanging="360"/>
      </w:pPr>
      <w:rPr>
        <w:rFonts w:ascii="Arial" w:hAnsi="Arial" w:hint="default"/>
      </w:rPr>
    </w:lvl>
    <w:lvl w:ilvl="1" w:tplc="8B2EDDB0">
      <w:start w:val="1"/>
      <w:numFmt w:val="bullet"/>
      <w:lvlText w:val="•"/>
      <w:lvlJc w:val="left"/>
      <w:pPr>
        <w:tabs>
          <w:tab w:val="num" w:pos="1440"/>
        </w:tabs>
        <w:ind w:left="1440" w:hanging="360"/>
      </w:pPr>
      <w:rPr>
        <w:rFonts w:ascii="Arial" w:hAnsi="Arial" w:hint="default"/>
      </w:rPr>
    </w:lvl>
    <w:lvl w:ilvl="2" w:tplc="603AEE3E" w:tentative="1">
      <w:start w:val="1"/>
      <w:numFmt w:val="bullet"/>
      <w:lvlText w:val="•"/>
      <w:lvlJc w:val="left"/>
      <w:pPr>
        <w:tabs>
          <w:tab w:val="num" w:pos="2160"/>
        </w:tabs>
        <w:ind w:left="2160" w:hanging="360"/>
      </w:pPr>
      <w:rPr>
        <w:rFonts w:ascii="Arial" w:hAnsi="Arial" w:hint="default"/>
      </w:rPr>
    </w:lvl>
    <w:lvl w:ilvl="3" w:tplc="6D8E756A" w:tentative="1">
      <w:start w:val="1"/>
      <w:numFmt w:val="bullet"/>
      <w:lvlText w:val="•"/>
      <w:lvlJc w:val="left"/>
      <w:pPr>
        <w:tabs>
          <w:tab w:val="num" w:pos="2880"/>
        </w:tabs>
        <w:ind w:left="2880" w:hanging="360"/>
      </w:pPr>
      <w:rPr>
        <w:rFonts w:ascii="Arial" w:hAnsi="Arial" w:hint="default"/>
      </w:rPr>
    </w:lvl>
    <w:lvl w:ilvl="4" w:tplc="FBDCB9CC" w:tentative="1">
      <w:start w:val="1"/>
      <w:numFmt w:val="bullet"/>
      <w:lvlText w:val="•"/>
      <w:lvlJc w:val="left"/>
      <w:pPr>
        <w:tabs>
          <w:tab w:val="num" w:pos="3600"/>
        </w:tabs>
        <w:ind w:left="3600" w:hanging="360"/>
      </w:pPr>
      <w:rPr>
        <w:rFonts w:ascii="Arial" w:hAnsi="Arial" w:hint="default"/>
      </w:rPr>
    </w:lvl>
    <w:lvl w:ilvl="5" w:tplc="72DE3326" w:tentative="1">
      <w:start w:val="1"/>
      <w:numFmt w:val="bullet"/>
      <w:lvlText w:val="•"/>
      <w:lvlJc w:val="left"/>
      <w:pPr>
        <w:tabs>
          <w:tab w:val="num" w:pos="4320"/>
        </w:tabs>
        <w:ind w:left="4320" w:hanging="360"/>
      </w:pPr>
      <w:rPr>
        <w:rFonts w:ascii="Arial" w:hAnsi="Arial" w:hint="default"/>
      </w:rPr>
    </w:lvl>
    <w:lvl w:ilvl="6" w:tplc="C408202E" w:tentative="1">
      <w:start w:val="1"/>
      <w:numFmt w:val="bullet"/>
      <w:lvlText w:val="•"/>
      <w:lvlJc w:val="left"/>
      <w:pPr>
        <w:tabs>
          <w:tab w:val="num" w:pos="5040"/>
        </w:tabs>
        <w:ind w:left="5040" w:hanging="360"/>
      </w:pPr>
      <w:rPr>
        <w:rFonts w:ascii="Arial" w:hAnsi="Arial" w:hint="default"/>
      </w:rPr>
    </w:lvl>
    <w:lvl w:ilvl="7" w:tplc="F1D28B18" w:tentative="1">
      <w:start w:val="1"/>
      <w:numFmt w:val="bullet"/>
      <w:lvlText w:val="•"/>
      <w:lvlJc w:val="left"/>
      <w:pPr>
        <w:tabs>
          <w:tab w:val="num" w:pos="5760"/>
        </w:tabs>
        <w:ind w:left="5760" w:hanging="360"/>
      </w:pPr>
      <w:rPr>
        <w:rFonts w:ascii="Arial" w:hAnsi="Arial" w:hint="default"/>
      </w:rPr>
    </w:lvl>
    <w:lvl w:ilvl="8" w:tplc="B45E2936" w:tentative="1">
      <w:start w:val="1"/>
      <w:numFmt w:val="bullet"/>
      <w:lvlText w:val="•"/>
      <w:lvlJc w:val="left"/>
      <w:pPr>
        <w:tabs>
          <w:tab w:val="num" w:pos="6480"/>
        </w:tabs>
        <w:ind w:left="6480" w:hanging="360"/>
      </w:pPr>
      <w:rPr>
        <w:rFonts w:ascii="Arial" w:hAnsi="Arial" w:hint="default"/>
      </w:rPr>
    </w:lvl>
  </w:abstractNum>
  <w:num w:numId="1" w16cid:durableId="923685935">
    <w:abstractNumId w:val="8"/>
  </w:num>
  <w:num w:numId="2" w16cid:durableId="1767068746">
    <w:abstractNumId w:val="1"/>
  </w:num>
  <w:num w:numId="3" w16cid:durableId="509416213">
    <w:abstractNumId w:val="5"/>
  </w:num>
  <w:num w:numId="4" w16cid:durableId="1882857739">
    <w:abstractNumId w:val="6"/>
  </w:num>
  <w:num w:numId="5" w16cid:durableId="1975796331">
    <w:abstractNumId w:val="0"/>
  </w:num>
  <w:num w:numId="6" w16cid:durableId="369843767">
    <w:abstractNumId w:val="7"/>
  </w:num>
  <w:num w:numId="7" w16cid:durableId="1620643540">
    <w:abstractNumId w:val="4"/>
  </w:num>
  <w:num w:numId="8" w16cid:durableId="1365861200">
    <w:abstractNumId w:val="11"/>
  </w:num>
  <w:num w:numId="9" w16cid:durableId="92819318">
    <w:abstractNumId w:val="14"/>
  </w:num>
  <w:num w:numId="10" w16cid:durableId="732582809">
    <w:abstractNumId w:val="15"/>
  </w:num>
  <w:num w:numId="11" w16cid:durableId="2144957998">
    <w:abstractNumId w:val="9"/>
  </w:num>
  <w:num w:numId="12" w16cid:durableId="1908804849">
    <w:abstractNumId w:val="2"/>
  </w:num>
  <w:num w:numId="13" w16cid:durableId="842282019">
    <w:abstractNumId w:val="13"/>
  </w:num>
  <w:num w:numId="14" w16cid:durableId="328750661">
    <w:abstractNumId w:val="12"/>
  </w:num>
  <w:num w:numId="15" w16cid:durableId="402148388">
    <w:abstractNumId w:val="10"/>
  </w:num>
  <w:num w:numId="16" w16cid:durableId="1195120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F6"/>
    <w:rsid w:val="000B28F6"/>
    <w:rsid w:val="00113FC8"/>
    <w:rsid w:val="004870AF"/>
    <w:rsid w:val="005E34C5"/>
    <w:rsid w:val="00844392"/>
    <w:rsid w:val="00995FFF"/>
    <w:rsid w:val="00BB2A07"/>
    <w:rsid w:val="00DB0B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A0FE"/>
  <w15:chartTrackingRefBased/>
  <w15:docId w15:val="{CA4819E7-D2BF-4360-9F6A-8E93A96C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8F6"/>
    <w:rPr>
      <w:rFonts w:eastAsiaTheme="majorEastAsia" w:cstheme="majorBidi"/>
      <w:color w:val="272727" w:themeColor="text1" w:themeTint="D8"/>
    </w:rPr>
  </w:style>
  <w:style w:type="paragraph" w:styleId="Title">
    <w:name w:val="Title"/>
    <w:basedOn w:val="Normal"/>
    <w:next w:val="Normal"/>
    <w:link w:val="TitleChar"/>
    <w:uiPriority w:val="10"/>
    <w:qFormat/>
    <w:rsid w:val="000B2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8F6"/>
    <w:pPr>
      <w:spacing w:before="160"/>
      <w:jc w:val="center"/>
    </w:pPr>
    <w:rPr>
      <w:i/>
      <w:iCs/>
      <w:color w:val="404040" w:themeColor="text1" w:themeTint="BF"/>
    </w:rPr>
  </w:style>
  <w:style w:type="character" w:customStyle="1" w:styleId="QuoteChar">
    <w:name w:val="Quote Char"/>
    <w:basedOn w:val="DefaultParagraphFont"/>
    <w:link w:val="Quote"/>
    <w:uiPriority w:val="29"/>
    <w:rsid w:val="000B28F6"/>
    <w:rPr>
      <w:i/>
      <w:iCs/>
      <w:color w:val="404040" w:themeColor="text1" w:themeTint="BF"/>
    </w:rPr>
  </w:style>
  <w:style w:type="paragraph" w:styleId="ListParagraph">
    <w:name w:val="List Paragraph"/>
    <w:basedOn w:val="Normal"/>
    <w:uiPriority w:val="34"/>
    <w:qFormat/>
    <w:rsid w:val="000B28F6"/>
    <w:pPr>
      <w:ind w:left="720"/>
      <w:contextualSpacing/>
    </w:pPr>
  </w:style>
  <w:style w:type="character" w:styleId="IntenseEmphasis">
    <w:name w:val="Intense Emphasis"/>
    <w:basedOn w:val="DefaultParagraphFont"/>
    <w:uiPriority w:val="21"/>
    <w:qFormat/>
    <w:rsid w:val="000B28F6"/>
    <w:rPr>
      <w:i/>
      <w:iCs/>
      <w:color w:val="0F4761" w:themeColor="accent1" w:themeShade="BF"/>
    </w:rPr>
  </w:style>
  <w:style w:type="paragraph" w:styleId="IntenseQuote">
    <w:name w:val="Intense Quote"/>
    <w:basedOn w:val="Normal"/>
    <w:next w:val="Normal"/>
    <w:link w:val="IntenseQuoteChar"/>
    <w:uiPriority w:val="30"/>
    <w:qFormat/>
    <w:rsid w:val="000B2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8F6"/>
    <w:rPr>
      <w:i/>
      <w:iCs/>
      <w:color w:val="0F4761" w:themeColor="accent1" w:themeShade="BF"/>
    </w:rPr>
  </w:style>
  <w:style w:type="character" w:styleId="IntenseReference">
    <w:name w:val="Intense Reference"/>
    <w:basedOn w:val="DefaultParagraphFont"/>
    <w:uiPriority w:val="32"/>
    <w:qFormat/>
    <w:rsid w:val="000B28F6"/>
    <w:rPr>
      <w:b/>
      <w:bCs/>
      <w:smallCaps/>
      <w:color w:val="0F4761" w:themeColor="accent1" w:themeShade="BF"/>
      <w:spacing w:val="5"/>
    </w:rPr>
  </w:style>
  <w:style w:type="paragraph" w:styleId="NormalWeb">
    <w:name w:val="Normal (Web)"/>
    <w:basedOn w:val="Normal"/>
    <w:uiPriority w:val="99"/>
    <w:semiHidden/>
    <w:unhideWhenUsed/>
    <w:rsid w:val="000B28F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0B28F6"/>
    <w:rPr>
      <w:color w:val="0000FF"/>
      <w:u w:val="single"/>
    </w:rPr>
  </w:style>
  <w:style w:type="character" w:styleId="UnresolvedMention">
    <w:name w:val="Unresolved Mention"/>
    <w:basedOn w:val="DefaultParagraphFont"/>
    <w:uiPriority w:val="99"/>
    <w:semiHidden/>
    <w:unhideWhenUsed/>
    <w:rsid w:val="005E3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rnbyisla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hirra.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Ross</dc:creator>
  <cp:keywords/>
  <dc:description/>
  <cp:lastModifiedBy>Karen Ross</cp:lastModifiedBy>
  <cp:revision>2</cp:revision>
  <dcterms:created xsi:type="dcterms:W3CDTF">2025-09-30T20:43:00Z</dcterms:created>
  <dcterms:modified xsi:type="dcterms:W3CDTF">2025-09-30T21:42:00Z</dcterms:modified>
</cp:coreProperties>
</file>