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7091" w14:textId="77777777" w:rsidR="00E03358" w:rsidRDefault="00894C57" w:rsidP="00BA30F6">
      <w:pPr>
        <w:spacing w:after="0"/>
        <w:jc w:val="center"/>
        <w:rPr>
          <w:rFonts w:ascii="Arial" w:hAnsi="Arial" w:cs="Arial"/>
          <w:b/>
          <w:sz w:val="24"/>
          <w:szCs w:val="24"/>
          <w:lang w:val="en-GB"/>
        </w:rPr>
      </w:pPr>
      <w:r>
        <w:rPr>
          <w:rFonts w:ascii="Arial" w:hAnsi="Arial" w:cs="Arial"/>
          <w:b/>
          <w:sz w:val="24"/>
          <w:szCs w:val="24"/>
          <w:lang w:val="en-GB"/>
        </w:rPr>
        <w:t>EXPENSES POLICY</w:t>
      </w:r>
    </w:p>
    <w:p w14:paraId="544228CA" w14:textId="77777777" w:rsidR="00BA30F6" w:rsidRDefault="00BA30F6" w:rsidP="00BA30F6">
      <w:pPr>
        <w:spacing w:after="0"/>
        <w:jc w:val="center"/>
        <w:rPr>
          <w:rFonts w:ascii="Arial" w:hAnsi="Arial" w:cs="Arial"/>
          <w:b/>
          <w:sz w:val="24"/>
          <w:szCs w:val="24"/>
          <w:lang w:val="en-GB"/>
        </w:rPr>
      </w:pPr>
    </w:p>
    <w:p w14:paraId="0923BD7B" w14:textId="77777777" w:rsidR="00625A82" w:rsidRDefault="00625A82" w:rsidP="00625A82">
      <w:pPr>
        <w:spacing w:after="0"/>
        <w:jc w:val="both"/>
        <w:rPr>
          <w:rFonts w:ascii="Arial" w:hAnsi="Arial" w:cs="Arial"/>
          <w:b/>
          <w:sz w:val="24"/>
          <w:szCs w:val="24"/>
          <w:lang w:val="en-GB"/>
        </w:rPr>
      </w:pPr>
    </w:p>
    <w:p w14:paraId="3B28C0F8" w14:textId="77777777" w:rsidR="00BA30F6" w:rsidRDefault="00625A82" w:rsidP="00625A82">
      <w:pPr>
        <w:spacing w:after="0"/>
        <w:jc w:val="both"/>
        <w:rPr>
          <w:rFonts w:ascii="Arial" w:hAnsi="Arial" w:cs="Arial"/>
          <w:b/>
          <w:sz w:val="24"/>
          <w:szCs w:val="24"/>
          <w:lang w:val="en-GB"/>
        </w:rPr>
      </w:pPr>
      <w:r>
        <w:rPr>
          <w:rFonts w:ascii="Arial" w:hAnsi="Arial" w:cs="Arial"/>
          <w:b/>
          <w:sz w:val="24"/>
          <w:szCs w:val="24"/>
          <w:lang w:val="en-GB"/>
        </w:rPr>
        <w:t>Introduction</w:t>
      </w:r>
    </w:p>
    <w:p w14:paraId="257FC728" w14:textId="77777777" w:rsidR="00E930EE" w:rsidRDefault="00E930EE" w:rsidP="00625A82">
      <w:pPr>
        <w:spacing w:after="0"/>
        <w:jc w:val="both"/>
        <w:rPr>
          <w:rFonts w:ascii="Arial" w:hAnsi="Arial" w:cs="Arial"/>
          <w:b/>
          <w:sz w:val="24"/>
          <w:szCs w:val="24"/>
          <w:lang w:val="en-GB"/>
        </w:rPr>
      </w:pPr>
    </w:p>
    <w:p w14:paraId="320813F0" w14:textId="52600794" w:rsidR="00E930EE" w:rsidRPr="00E930EE" w:rsidRDefault="00820D6A" w:rsidP="00625A82">
      <w:pPr>
        <w:spacing w:after="0"/>
        <w:jc w:val="both"/>
        <w:rPr>
          <w:rFonts w:ascii="Arial" w:hAnsi="Arial" w:cs="Arial"/>
          <w:sz w:val="24"/>
          <w:szCs w:val="24"/>
          <w:lang w:val="en-GB"/>
        </w:rPr>
      </w:pPr>
      <w:r>
        <w:rPr>
          <w:rFonts w:ascii="Arial" w:hAnsi="Arial" w:cs="Arial"/>
          <w:sz w:val="24"/>
          <w:szCs w:val="24"/>
          <w:lang w:val="en-GB"/>
        </w:rPr>
        <w:t>Diverse Leap is a small charity formed on 16 December 2021 with the aim of supporting people who are experiencing the symptoms of depression (or other mental health disorders)</w:t>
      </w:r>
      <w:r w:rsidR="00043DC0">
        <w:rPr>
          <w:rFonts w:ascii="Arial" w:hAnsi="Arial" w:cs="Arial"/>
          <w:sz w:val="24"/>
          <w:szCs w:val="24"/>
          <w:lang w:val="en-GB"/>
        </w:rPr>
        <w:t xml:space="preserve">. </w:t>
      </w:r>
      <w:r>
        <w:rPr>
          <w:rFonts w:ascii="Arial" w:hAnsi="Arial" w:cs="Arial"/>
          <w:sz w:val="24"/>
          <w:szCs w:val="24"/>
          <w:lang w:val="en-GB"/>
        </w:rPr>
        <w:t>This aim is achieved through the provision of a place of safety where beneficiaries can be provided with free confidential advice, empathy, signposting to professional sources of treatment and practical support and activities to promote positive mental well-being</w:t>
      </w:r>
      <w:r w:rsidR="00043DC0">
        <w:rPr>
          <w:rFonts w:ascii="Arial" w:hAnsi="Arial" w:cs="Arial"/>
          <w:sz w:val="24"/>
          <w:szCs w:val="24"/>
          <w:lang w:val="en-GB"/>
        </w:rPr>
        <w:t xml:space="preserve">. </w:t>
      </w:r>
      <w:r w:rsidR="00E930EE">
        <w:rPr>
          <w:rFonts w:ascii="Arial" w:hAnsi="Arial" w:cs="Arial"/>
          <w:sz w:val="24"/>
          <w:szCs w:val="24"/>
          <w:lang w:val="en-GB"/>
        </w:rPr>
        <w:t>As</w:t>
      </w:r>
      <w:r>
        <w:rPr>
          <w:rFonts w:ascii="Arial" w:hAnsi="Arial" w:cs="Arial"/>
          <w:sz w:val="24"/>
          <w:szCs w:val="24"/>
          <w:lang w:val="en-GB"/>
        </w:rPr>
        <w:t>, at conception,</w:t>
      </w:r>
      <w:r w:rsidR="00E930EE">
        <w:rPr>
          <w:rFonts w:ascii="Arial" w:hAnsi="Arial" w:cs="Arial"/>
          <w:sz w:val="24"/>
          <w:szCs w:val="24"/>
          <w:lang w:val="en-GB"/>
        </w:rPr>
        <w:t xml:space="preserve"> </w:t>
      </w:r>
      <w:r>
        <w:rPr>
          <w:rFonts w:ascii="Arial" w:hAnsi="Arial" w:cs="Arial"/>
          <w:sz w:val="24"/>
          <w:szCs w:val="24"/>
          <w:lang w:val="en-GB"/>
        </w:rPr>
        <w:t>Diverse Leap</w:t>
      </w:r>
      <w:r w:rsidR="00E930EE">
        <w:rPr>
          <w:rFonts w:ascii="Arial" w:hAnsi="Arial" w:cs="Arial"/>
          <w:sz w:val="24"/>
          <w:szCs w:val="24"/>
          <w:lang w:val="en-GB"/>
        </w:rPr>
        <w:t xml:space="preserve"> is </w:t>
      </w:r>
      <w:r w:rsidR="008E6743">
        <w:rPr>
          <w:rFonts w:ascii="Arial" w:hAnsi="Arial" w:cs="Arial"/>
          <w:sz w:val="24"/>
          <w:szCs w:val="24"/>
          <w:lang w:val="en-GB"/>
        </w:rPr>
        <w:t xml:space="preserve">currently </w:t>
      </w:r>
      <w:r w:rsidR="00E930EE">
        <w:rPr>
          <w:rFonts w:ascii="Arial" w:hAnsi="Arial" w:cs="Arial"/>
          <w:sz w:val="24"/>
          <w:szCs w:val="24"/>
          <w:lang w:val="en-GB"/>
        </w:rPr>
        <w:t>constituted</w:t>
      </w:r>
      <w:r w:rsidR="00A23726">
        <w:rPr>
          <w:rFonts w:ascii="Arial" w:hAnsi="Arial" w:cs="Arial"/>
          <w:sz w:val="24"/>
          <w:szCs w:val="24"/>
          <w:lang w:val="en-GB"/>
        </w:rPr>
        <w:t xml:space="preserve"> as a small charity</w:t>
      </w:r>
      <w:r w:rsidR="00E930EE">
        <w:rPr>
          <w:rFonts w:ascii="Arial" w:hAnsi="Arial" w:cs="Arial"/>
          <w:sz w:val="24"/>
          <w:szCs w:val="24"/>
          <w:lang w:val="en-GB"/>
        </w:rPr>
        <w:t>, it is not</w:t>
      </w:r>
      <w:r w:rsidR="00EE3EDC">
        <w:rPr>
          <w:rFonts w:ascii="Arial" w:hAnsi="Arial" w:cs="Arial"/>
          <w:sz w:val="24"/>
          <w:szCs w:val="24"/>
          <w:lang w:val="en-GB"/>
        </w:rPr>
        <w:t xml:space="preserve"> yet</w:t>
      </w:r>
      <w:r w:rsidR="00E930EE">
        <w:rPr>
          <w:rFonts w:ascii="Arial" w:hAnsi="Arial" w:cs="Arial"/>
          <w:sz w:val="24"/>
          <w:szCs w:val="24"/>
          <w:lang w:val="en-GB"/>
        </w:rPr>
        <w:t xml:space="preserve"> </w:t>
      </w:r>
      <w:r w:rsidR="00043DC0">
        <w:rPr>
          <w:rFonts w:ascii="Arial" w:hAnsi="Arial" w:cs="Arial"/>
          <w:sz w:val="24"/>
          <w:szCs w:val="24"/>
          <w:lang w:val="en-GB"/>
        </w:rPr>
        <w:t>able</w:t>
      </w:r>
      <w:r w:rsidR="00E930EE">
        <w:rPr>
          <w:rFonts w:ascii="Arial" w:hAnsi="Arial" w:cs="Arial"/>
          <w:sz w:val="24"/>
          <w:szCs w:val="24"/>
          <w:lang w:val="en-GB"/>
        </w:rPr>
        <w:t xml:space="preserve"> to employ paid staff but </w:t>
      </w:r>
      <w:r w:rsidR="000A5C0E">
        <w:rPr>
          <w:rFonts w:ascii="Arial" w:hAnsi="Arial" w:cs="Arial"/>
          <w:sz w:val="24"/>
          <w:szCs w:val="24"/>
          <w:lang w:val="en-GB"/>
        </w:rPr>
        <w:t>will</w:t>
      </w:r>
      <w:r w:rsidR="00E930EE">
        <w:rPr>
          <w:rFonts w:ascii="Arial" w:hAnsi="Arial" w:cs="Arial"/>
          <w:sz w:val="24"/>
          <w:szCs w:val="24"/>
          <w:lang w:val="en-GB"/>
        </w:rPr>
        <w:t xml:space="preserve">, instead, </w:t>
      </w:r>
      <w:r w:rsidR="000A5C0E">
        <w:rPr>
          <w:rFonts w:ascii="Arial" w:hAnsi="Arial" w:cs="Arial"/>
          <w:sz w:val="24"/>
          <w:szCs w:val="24"/>
          <w:lang w:val="en-GB"/>
        </w:rPr>
        <w:t>aim</w:t>
      </w:r>
      <w:r w:rsidR="00E930EE">
        <w:rPr>
          <w:rFonts w:ascii="Arial" w:hAnsi="Arial" w:cs="Arial"/>
          <w:sz w:val="24"/>
          <w:szCs w:val="24"/>
          <w:lang w:val="en-GB"/>
        </w:rPr>
        <w:t xml:space="preserve"> to reimburse reasonable expenses to trustees</w:t>
      </w:r>
      <w:r w:rsidR="00EE3EDC">
        <w:rPr>
          <w:rFonts w:ascii="Arial" w:hAnsi="Arial" w:cs="Arial"/>
          <w:sz w:val="24"/>
          <w:szCs w:val="24"/>
          <w:lang w:val="en-GB"/>
        </w:rPr>
        <w:t xml:space="preserve"> and to volunteers who </w:t>
      </w:r>
      <w:r w:rsidR="00A23726">
        <w:rPr>
          <w:rFonts w:ascii="Arial" w:hAnsi="Arial" w:cs="Arial"/>
          <w:sz w:val="24"/>
          <w:szCs w:val="24"/>
          <w:lang w:val="en-GB"/>
        </w:rPr>
        <w:t>conduct</w:t>
      </w:r>
      <w:r w:rsidR="00EE3EDC">
        <w:rPr>
          <w:rFonts w:ascii="Arial" w:hAnsi="Arial" w:cs="Arial"/>
          <w:sz w:val="24"/>
          <w:szCs w:val="24"/>
          <w:lang w:val="en-GB"/>
        </w:rPr>
        <w:t xml:space="preserve"> our charitable purposes</w:t>
      </w:r>
      <w:r w:rsidR="00A23726">
        <w:rPr>
          <w:rFonts w:ascii="Arial" w:hAnsi="Arial" w:cs="Arial"/>
          <w:sz w:val="24"/>
          <w:szCs w:val="24"/>
          <w:lang w:val="en-GB"/>
        </w:rPr>
        <w:t xml:space="preserve">. </w:t>
      </w:r>
      <w:r w:rsidR="00EE3EDC">
        <w:rPr>
          <w:rFonts w:ascii="Arial" w:hAnsi="Arial" w:cs="Arial"/>
          <w:sz w:val="24"/>
          <w:szCs w:val="24"/>
          <w:lang w:val="en-GB"/>
        </w:rPr>
        <w:t>This document outlines the charity’</w:t>
      </w:r>
      <w:r w:rsidR="005A7862">
        <w:rPr>
          <w:rFonts w:ascii="Arial" w:hAnsi="Arial" w:cs="Arial"/>
          <w:sz w:val="24"/>
          <w:szCs w:val="24"/>
          <w:lang w:val="en-GB"/>
        </w:rPr>
        <w:t>s Expenses Policy and is effective from</w:t>
      </w:r>
      <w:r w:rsidR="00705E2C">
        <w:rPr>
          <w:rFonts w:ascii="Arial" w:hAnsi="Arial" w:cs="Arial"/>
          <w:sz w:val="24"/>
          <w:szCs w:val="24"/>
          <w:lang w:val="en-GB"/>
        </w:rPr>
        <w:t xml:space="preserve"> </w:t>
      </w:r>
      <w:r>
        <w:rPr>
          <w:rFonts w:ascii="Arial" w:hAnsi="Arial" w:cs="Arial"/>
          <w:sz w:val="24"/>
          <w:szCs w:val="24"/>
          <w:lang w:val="en-GB"/>
        </w:rPr>
        <w:t>1 February 2022.</w:t>
      </w:r>
    </w:p>
    <w:p w14:paraId="7AF19FD2" w14:textId="77777777" w:rsidR="00625A82" w:rsidRDefault="00625A82" w:rsidP="00625A82">
      <w:pPr>
        <w:spacing w:after="0"/>
        <w:jc w:val="both"/>
        <w:rPr>
          <w:rFonts w:ascii="Arial" w:hAnsi="Arial" w:cs="Arial"/>
          <w:b/>
          <w:sz w:val="24"/>
          <w:szCs w:val="24"/>
          <w:lang w:val="en-GB"/>
        </w:rPr>
      </w:pPr>
    </w:p>
    <w:p w14:paraId="0E13EAD3" w14:textId="77777777" w:rsidR="00A23726" w:rsidRDefault="00A23726" w:rsidP="00A23726">
      <w:pPr>
        <w:spacing w:after="0"/>
        <w:jc w:val="both"/>
        <w:rPr>
          <w:rFonts w:ascii="Arial" w:hAnsi="Arial" w:cs="Arial"/>
          <w:b/>
          <w:bCs/>
          <w:sz w:val="24"/>
          <w:szCs w:val="24"/>
          <w:lang w:val="en-GB"/>
        </w:rPr>
      </w:pPr>
      <w:r w:rsidRPr="000A5C0E">
        <w:rPr>
          <w:rFonts w:ascii="Arial" w:hAnsi="Arial" w:cs="Arial"/>
          <w:b/>
          <w:bCs/>
          <w:sz w:val="24"/>
          <w:szCs w:val="24"/>
          <w:lang w:val="en-GB"/>
        </w:rPr>
        <w:t>Affordability</w:t>
      </w:r>
    </w:p>
    <w:p w14:paraId="2D244AFD" w14:textId="77777777" w:rsidR="00A23726" w:rsidRPr="000A5C0E" w:rsidRDefault="00A23726" w:rsidP="00A23726">
      <w:pPr>
        <w:spacing w:after="0"/>
        <w:jc w:val="both"/>
        <w:rPr>
          <w:rFonts w:ascii="Arial" w:hAnsi="Arial" w:cs="Arial"/>
          <w:sz w:val="24"/>
          <w:szCs w:val="24"/>
          <w:lang w:val="en-GB"/>
        </w:rPr>
      </w:pPr>
    </w:p>
    <w:p w14:paraId="645D9770" w14:textId="7DDEA952" w:rsidR="00A23726" w:rsidRPr="000A5C0E" w:rsidRDefault="00A23726" w:rsidP="00A23726">
      <w:pPr>
        <w:spacing w:after="0"/>
        <w:jc w:val="both"/>
        <w:rPr>
          <w:rFonts w:ascii="Arial" w:hAnsi="Arial" w:cs="Arial"/>
          <w:bCs/>
          <w:sz w:val="24"/>
          <w:szCs w:val="24"/>
          <w:lang w:val="en-GB"/>
        </w:rPr>
      </w:pPr>
      <w:r>
        <w:rPr>
          <w:rFonts w:ascii="Arial" w:hAnsi="Arial" w:cs="Arial"/>
          <w:bCs/>
          <w:sz w:val="24"/>
          <w:szCs w:val="24"/>
          <w:lang w:val="en-GB"/>
        </w:rPr>
        <w:t xml:space="preserve">Whilst every effort will be made to reimburse expenses promptly, payments may be delayed if there are insufficient funds for the charity to cover the costs involved. The reimbursement of expenses is not, therefore a right, and if insufficient funds are available, the trustees reserve the right to override this policy in the interests of the charity. </w:t>
      </w:r>
    </w:p>
    <w:p w14:paraId="6A716F81" w14:textId="77777777" w:rsidR="00A23726" w:rsidRDefault="00A23726" w:rsidP="00625A82">
      <w:pPr>
        <w:spacing w:after="0"/>
        <w:jc w:val="both"/>
        <w:rPr>
          <w:rFonts w:ascii="Arial" w:hAnsi="Arial" w:cs="Arial"/>
          <w:b/>
          <w:sz w:val="24"/>
          <w:szCs w:val="24"/>
          <w:lang w:val="en-GB"/>
        </w:rPr>
      </w:pPr>
    </w:p>
    <w:p w14:paraId="38505CFC" w14:textId="7587811F" w:rsidR="00625A82" w:rsidRDefault="00625A82" w:rsidP="00625A82">
      <w:pPr>
        <w:spacing w:after="0"/>
        <w:jc w:val="both"/>
        <w:rPr>
          <w:rFonts w:ascii="Arial" w:hAnsi="Arial" w:cs="Arial"/>
          <w:b/>
          <w:sz w:val="24"/>
          <w:szCs w:val="24"/>
          <w:lang w:val="en-GB"/>
        </w:rPr>
      </w:pPr>
      <w:r>
        <w:rPr>
          <w:rFonts w:ascii="Arial" w:hAnsi="Arial" w:cs="Arial"/>
          <w:b/>
          <w:sz w:val="24"/>
          <w:szCs w:val="24"/>
          <w:lang w:val="en-GB"/>
        </w:rPr>
        <w:t>Reclaimable Expenses</w:t>
      </w:r>
    </w:p>
    <w:p w14:paraId="7E0BF65A" w14:textId="77777777" w:rsidR="00A67292" w:rsidRDefault="00A67292" w:rsidP="00625A82">
      <w:pPr>
        <w:spacing w:after="0"/>
        <w:jc w:val="both"/>
        <w:rPr>
          <w:rFonts w:ascii="Arial" w:hAnsi="Arial" w:cs="Arial"/>
          <w:b/>
          <w:sz w:val="24"/>
          <w:szCs w:val="24"/>
          <w:lang w:val="en-GB"/>
        </w:rPr>
      </w:pPr>
    </w:p>
    <w:p w14:paraId="69AC922D" w14:textId="0E89D398" w:rsidR="00705E2C" w:rsidRDefault="00A67292" w:rsidP="00705E2C">
      <w:pPr>
        <w:pStyle w:val="ListParagraph"/>
        <w:numPr>
          <w:ilvl w:val="0"/>
          <w:numId w:val="1"/>
        </w:numPr>
        <w:spacing w:after="0"/>
        <w:jc w:val="both"/>
        <w:rPr>
          <w:rFonts w:ascii="Arial" w:hAnsi="Arial" w:cs="Arial"/>
          <w:sz w:val="24"/>
          <w:szCs w:val="24"/>
          <w:lang w:val="en-GB"/>
        </w:rPr>
      </w:pPr>
      <w:r w:rsidRPr="00E801F5">
        <w:rPr>
          <w:rFonts w:ascii="Arial" w:hAnsi="Arial" w:cs="Arial"/>
          <w:b/>
          <w:sz w:val="24"/>
          <w:szCs w:val="24"/>
          <w:lang w:val="en-GB"/>
        </w:rPr>
        <w:t>Travel</w:t>
      </w:r>
      <w:r w:rsidR="00043DC0" w:rsidRPr="00E801F5">
        <w:rPr>
          <w:rFonts w:ascii="Arial" w:hAnsi="Arial" w:cs="Arial"/>
          <w:sz w:val="24"/>
          <w:szCs w:val="24"/>
          <w:lang w:val="en-GB"/>
        </w:rPr>
        <w:t xml:space="preserve">. </w:t>
      </w:r>
      <w:r w:rsidRPr="00E801F5">
        <w:rPr>
          <w:rFonts w:ascii="Arial" w:hAnsi="Arial" w:cs="Arial"/>
          <w:sz w:val="24"/>
          <w:szCs w:val="24"/>
          <w:lang w:val="en-GB"/>
        </w:rPr>
        <w:t xml:space="preserve">Travel expenses can be reimbursed at a rate of up to </w:t>
      </w:r>
      <w:r w:rsidR="00705E2C">
        <w:rPr>
          <w:rFonts w:ascii="Arial" w:hAnsi="Arial" w:cs="Arial"/>
          <w:sz w:val="24"/>
          <w:szCs w:val="24"/>
          <w:lang w:val="en-GB"/>
        </w:rPr>
        <w:t>40</w:t>
      </w:r>
      <w:r w:rsidRPr="00E801F5">
        <w:rPr>
          <w:rFonts w:ascii="Arial" w:hAnsi="Arial" w:cs="Arial"/>
          <w:sz w:val="24"/>
          <w:szCs w:val="24"/>
          <w:lang w:val="en-GB"/>
        </w:rPr>
        <w:t>p pe</w:t>
      </w:r>
      <w:r w:rsidR="008E6743">
        <w:rPr>
          <w:rFonts w:ascii="Arial" w:hAnsi="Arial" w:cs="Arial"/>
          <w:sz w:val="24"/>
          <w:szCs w:val="24"/>
          <w:lang w:val="en-GB"/>
        </w:rPr>
        <w:t>r mile if a volunteer is using his/her</w:t>
      </w:r>
      <w:r w:rsidRPr="00E801F5">
        <w:rPr>
          <w:rFonts w:ascii="Arial" w:hAnsi="Arial" w:cs="Arial"/>
          <w:sz w:val="24"/>
          <w:szCs w:val="24"/>
          <w:lang w:val="en-GB"/>
        </w:rPr>
        <w:t xml:space="preserve"> private vehicle</w:t>
      </w:r>
      <w:r w:rsidR="00043DC0" w:rsidRPr="00E801F5">
        <w:rPr>
          <w:rFonts w:ascii="Arial" w:hAnsi="Arial" w:cs="Arial"/>
          <w:sz w:val="24"/>
          <w:szCs w:val="24"/>
          <w:lang w:val="en-GB"/>
        </w:rPr>
        <w:t xml:space="preserve">. </w:t>
      </w:r>
      <w:r w:rsidRPr="00E801F5">
        <w:rPr>
          <w:rFonts w:ascii="Arial" w:hAnsi="Arial" w:cs="Arial"/>
          <w:sz w:val="24"/>
          <w:szCs w:val="24"/>
          <w:lang w:val="en-GB"/>
        </w:rPr>
        <w:t>Alternatively, travel by public transport and taxi/Uber fares can be reimbursed</w:t>
      </w:r>
      <w:r w:rsidR="00705E2C">
        <w:rPr>
          <w:rFonts w:ascii="Arial" w:hAnsi="Arial" w:cs="Arial"/>
          <w:sz w:val="24"/>
          <w:szCs w:val="24"/>
          <w:lang w:val="en-GB"/>
        </w:rPr>
        <w:t xml:space="preserve"> on a receipt basis.</w:t>
      </w:r>
    </w:p>
    <w:p w14:paraId="3635F260" w14:textId="0D5AA65A" w:rsidR="00A67292" w:rsidRPr="00705E2C" w:rsidRDefault="00705E2C" w:rsidP="00705E2C">
      <w:pPr>
        <w:spacing w:after="0"/>
        <w:ind w:left="360"/>
        <w:jc w:val="both"/>
        <w:rPr>
          <w:rFonts w:ascii="Arial" w:hAnsi="Arial" w:cs="Arial"/>
          <w:sz w:val="24"/>
          <w:szCs w:val="24"/>
          <w:lang w:val="en-GB"/>
        </w:rPr>
      </w:pPr>
      <w:r w:rsidRPr="00705E2C">
        <w:rPr>
          <w:rFonts w:ascii="Arial" w:hAnsi="Arial" w:cs="Arial"/>
          <w:sz w:val="24"/>
          <w:szCs w:val="24"/>
          <w:lang w:val="en-GB"/>
        </w:rPr>
        <w:t xml:space="preserve"> </w:t>
      </w:r>
    </w:p>
    <w:p w14:paraId="72391DCB" w14:textId="5DB25896" w:rsidR="00A67292" w:rsidRPr="00705E2C" w:rsidRDefault="00A67292" w:rsidP="00625A82">
      <w:pPr>
        <w:pStyle w:val="ListParagraph"/>
        <w:numPr>
          <w:ilvl w:val="0"/>
          <w:numId w:val="1"/>
        </w:numPr>
        <w:spacing w:after="0"/>
        <w:jc w:val="both"/>
        <w:rPr>
          <w:rFonts w:ascii="Arial" w:hAnsi="Arial" w:cs="Arial"/>
          <w:sz w:val="24"/>
          <w:szCs w:val="24"/>
          <w:lang w:val="en-GB"/>
        </w:rPr>
      </w:pPr>
      <w:r w:rsidRPr="00705E2C">
        <w:rPr>
          <w:rFonts w:ascii="Arial" w:hAnsi="Arial" w:cs="Arial"/>
          <w:b/>
          <w:sz w:val="24"/>
          <w:szCs w:val="24"/>
          <w:lang w:val="en-GB"/>
        </w:rPr>
        <w:t>Subsistence</w:t>
      </w:r>
      <w:r w:rsidR="00043DC0" w:rsidRPr="00705E2C">
        <w:rPr>
          <w:rFonts w:ascii="Arial" w:hAnsi="Arial" w:cs="Arial"/>
          <w:sz w:val="24"/>
          <w:szCs w:val="24"/>
          <w:lang w:val="en-GB"/>
        </w:rPr>
        <w:t xml:space="preserve">. </w:t>
      </w:r>
      <w:r w:rsidRPr="00705E2C">
        <w:rPr>
          <w:rFonts w:ascii="Arial" w:hAnsi="Arial" w:cs="Arial"/>
          <w:sz w:val="24"/>
          <w:szCs w:val="24"/>
          <w:lang w:val="en-GB"/>
        </w:rPr>
        <w:t xml:space="preserve">If a volunteer is </w:t>
      </w:r>
      <w:r w:rsidR="00705E2C" w:rsidRPr="00705E2C">
        <w:rPr>
          <w:rFonts w:ascii="Arial" w:hAnsi="Arial" w:cs="Arial"/>
          <w:sz w:val="24"/>
          <w:szCs w:val="24"/>
          <w:lang w:val="en-GB"/>
        </w:rPr>
        <w:t xml:space="preserve">engaged on </w:t>
      </w:r>
      <w:r w:rsidR="00820D6A">
        <w:rPr>
          <w:rFonts w:ascii="Arial" w:hAnsi="Arial" w:cs="Arial"/>
          <w:sz w:val="24"/>
          <w:szCs w:val="24"/>
          <w:lang w:val="en-GB"/>
        </w:rPr>
        <w:t>Diverse Leap</w:t>
      </w:r>
      <w:r w:rsidR="00705E2C" w:rsidRPr="00705E2C">
        <w:rPr>
          <w:rFonts w:ascii="Arial" w:hAnsi="Arial" w:cs="Arial"/>
          <w:sz w:val="24"/>
          <w:szCs w:val="24"/>
          <w:lang w:val="en-GB"/>
        </w:rPr>
        <w:t xml:space="preserve"> activity for over 3 hours,</w:t>
      </w:r>
      <w:r w:rsidRPr="00705E2C">
        <w:rPr>
          <w:rFonts w:ascii="Arial" w:hAnsi="Arial" w:cs="Arial"/>
          <w:sz w:val="24"/>
          <w:szCs w:val="24"/>
          <w:lang w:val="en-GB"/>
        </w:rPr>
        <w:t xml:space="preserve"> a reasonable level of subsistence expenditure can be re-claimed</w:t>
      </w:r>
      <w:r w:rsidR="00043DC0" w:rsidRPr="00705E2C">
        <w:rPr>
          <w:rFonts w:ascii="Arial" w:hAnsi="Arial" w:cs="Arial"/>
          <w:sz w:val="24"/>
          <w:szCs w:val="24"/>
          <w:lang w:val="en-GB"/>
        </w:rPr>
        <w:t xml:space="preserve">. </w:t>
      </w:r>
      <w:r w:rsidRPr="00705E2C">
        <w:rPr>
          <w:rFonts w:ascii="Arial" w:hAnsi="Arial" w:cs="Arial"/>
          <w:sz w:val="24"/>
          <w:szCs w:val="24"/>
          <w:lang w:val="en-GB"/>
        </w:rPr>
        <w:t>This will normally be assumed to be a snack and drink and will invariably need to be supported by a receipt</w:t>
      </w:r>
      <w:r w:rsidR="00043DC0" w:rsidRPr="00705E2C">
        <w:rPr>
          <w:rFonts w:ascii="Arial" w:hAnsi="Arial" w:cs="Arial"/>
          <w:sz w:val="24"/>
          <w:szCs w:val="24"/>
          <w:lang w:val="en-GB"/>
        </w:rPr>
        <w:t xml:space="preserve">. </w:t>
      </w:r>
    </w:p>
    <w:p w14:paraId="6FC73309" w14:textId="77777777" w:rsidR="00E801F5" w:rsidRDefault="00E801F5" w:rsidP="00625A82">
      <w:pPr>
        <w:spacing w:after="0"/>
        <w:jc w:val="both"/>
        <w:rPr>
          <w:rFonts w:ascii="Arial" w:hAnsi="Arial" w:cs="Arial"/>
          <w:b/>
          <w:sz w:val="24"/>
          <w:szCs w:val="24"/>
          <w:lang w:val="en-GB"/>
        </w:rPr>
      </w:pPr>
    </w:p>
    <w:p w14:paraId="47FDD156" w14:textId="7EB8775B" w:rsidR="00E801F5" w:rsidRDefault="00A67292" w:rsidP="00E801F5">
      <w:pPr>
        <w:pStyle w:val="ListParagraph"/>
        <w:numPr>
          <w:ilvl w:val="0"/>
          <w:numId w:val="1"/>
        </w:numPr>
        <w:spacing w:after="0"/>
        <w:jc w:val="both"/>
        <w:rPr>
          <w:rFonts w:ascii="Arial" w:hAnsi="Arial" w:cs="Arial"/>
          <w:sz w:val="24"/>
          <w:szCs w:val="24"/>
          <w:lang w:val="en-GB"/>
        </w:rPr>
      </w:pPr>
      <w:r w:rsidRPr="00E801F5">
        <w:rPr>
          <w:rFonts w:ascii="Arial" w:hAnsi="Arial" w:cs="Arial"/>
          <w:b/>
          <w:sz w:val="24"/>
          <w:szCs w:val="24"/>
          <w:lang w:val="en-GB"/>
        </w:rPr>
        <w:t>Printing/Stationery</w:t>
      </w:r>
      <w:r w:rsidR="00E801F5" w:rsidRPr="00E801F5">
        <w:rPr>
          <w:rFonts w:ascii="Arial" w:hAnsi="Arial" w:cs="Arial"/>
          <w:b/>
          <w:sz w:val="24"/>
          <w:szCs w:val="24"/>
          <w:lang w:val="en-GB"/>
        </w:rPr>
        <w:t>/Publicity Materials</w:t>
      </w:r>
      <w:r w:rsidR="00043DC0" w:rsidRPr="00E801F5">
        <w:rPr>
          <w:rFonts w:ascii="Arial" w:hAnsi="Arial" w:cs="Arial"/>
          <w:sz w:val="24"/>
          <w:szCs w:val="24"/>
          <w:lang w:val="en-GB"/>
        </w:rPr>
        <w:t xml:space="preserve">. </w:t>
      </w:r>
      <w:r w:rsidR="00E801F5" w:rsidRPr="00E801F5">
        <w:rPr>
          <w:rFonts w:ascii="Arial" w:hAnsi="Arial" w:cs="Arial"/>
          <w:sz w:val="24"/>
          <w:szCs w:val="24"/>
          <w:lang w:val="en-GB"/>
        </w:rPr>
        <w:t xml:space="preserve">Expenses for Printing, Stationery and Publicity Materials for </w:t>
      </w:r>
      <w:r w:rsidR="00820D6A">
        <w:rPr>
          <w:rFonts w:ascii="Arial" w:hAnsi="Arial" w:cs="Arial"/>
          <w:sz w:val="24"/>
          <w:szCs w:val="24"/>
          <w:lang w:val="en-GB"/>
        </w:rPr>
        <w:t>Diverse Leap</w:t>
      </w:r>
      <w:r w:rsidR="00E801F5" w:rsidRPr="00E801F5">
        <w:rPr>
          <w:rFonts w:ascii="Arial" w:hAnsi="Arial" w:cs="Arial"/>
          <w:sz w:val="24"/>
          <w:szCs w:val="24"/>
          <w:lang w:val="en-GB"/>
        </w:rPr>
        <w:t xml:space="preserve"> can be re-claimed on a receipt basis.</w:t>
      </w:r>
    </w:p>
    <w:p w14:paraId="194B46E6" w14:textId="77777777" w:rsidR="00E801F5" w:rsidRDefault="00E801F5" w:rsidP="00625A82">
      <w:pPr>
        <w:spacing w:after="0"/>
        <w:jc w:val="both"/>
        <w:rPr>
          <w:rFonts w:ascii="Arial" w:hAnsi="Arial" w:cs="Arial"/>
          <w:sz w:val="24"/>
          <w:szCs w:val="24"/>
          <w:lang w:val="en-GB"/>
        </w:rPr>
      </w:pPr>
    </w:p>
    <w:p w14:paraId="77EBA025" w14:textId="3F7C409E" w:rsidR="005A7862" w:rsidRDefault="00E801F5" w:rsidP="00E801F5">
      <w:pPr>
        <w:pStyle w:val="ListParagraph"/>
        <w:numPr>
          <w:ilvl w:val="0"/>
          <w:numId w:val="1"/>
        </w:numPr>
        <w:spacing w:after="0"/>
        <w:jc w:val="both"/>
        <w:rPr>
          <w:rFonts w:ascii="Arial" w:hAnsi="Arial" w:cs="Arial"/>
          <w:sz w:val="24"/>
          <w:szCs w:val="24"/>
          <w:lang w:val="en-GB"/>
        </w:rPr>
      </w:pPr>
      <w:r w:rsidRPr="00E801F5">
        <w:rPr>
          <w:rFonts w:ascii="Arial" w:hAnsi="Arial" w:cs="Arial"/>
          <w:b/>
          <w:sz w:val="24"/>
          <w:szCs w:val="24"/>
          <w:lang w:val="en-GB"/>
        </w:rPr>
        <w:t>Other Expenses</w:t>
      </w:r>
      <w:r w:rsidR="00043DC0" w:rsidRPr="00E801F5">
        <w:rPr>
          <w:rFonts w:ascii="Arial" w:hAnsi="Arial" w:cs="Arial"/>
          <w:sz w:val="24"/>
          <w:szCs w:val="24"/>
          <w:lang w:val="en-GB"/>
        </w:rPr>
        <w:t xml:space="preserve">. </w:t>
      </w:r>
      <w:r w:rsidRPr="00E801F5">
        <w:rPr>
          <w:rFonts w:ascii="Arial" w:hAnsi="Arial" w:cs="Arial"/>
          <w:sz w:val="24"/>
          <w:szCs w:val="24"/>
          <w:lang w:val="en-GB"/>
        </w:rPr>
        <w:t xml:space="preserve">Any other expenses relating to </w:t>
      </w:r>
      <w:r w:rsidR="00820D6A">
        <w:rPr>
          <w:rFonts w:ascii="Arial" w:hAnsi="Arial" w:cs="Arial"/>
          <w:sz w:val="24"/>
          <w:szCs w:val="24"/>
          <w:lang w:val="en-GB"/>
        </w:rPr>
        <w:t>Diverse Leap</w:t>
      </w:r>
      <w:r w:rsidRPr="00E801F5">
        <w:rPr>
          <w:rFonts w:ascii="Arial" w:hAnsi="Arial" w:cs="Arial"/>
          <w:sz w:val="24"/>
          <w:szCs w:val="24"/>
          <w:lang w:val="en-GB"/>
        </w:rPr>
        <w:t xml:space="preserve"> activities may be reimbursed, subject to the mutual agreement of </w:t>
      </w:r>
      <w:r w:rsidR="00A23726" w:rsidRPr="00E801F5">
        <w:rPr>
          <w:rFonts w:ascii="Arial" w:hAnsi="Arial" w:cs="Arial"/>
          <w:sz w:val="24"/>
          <w:szCs w:val="24"/>
          <w:lang w:val="en-GB"/>
        </w:rPr>
        <w:t>two</w:t>
      </w:r>
      <w:r w:rsidRPr="00E801F5">
        <w:rPr>
          <w:rFonts w:ascii="Arial" w:hAnsi="Arial" w:cs="Arial"/>
          <w:sz w:val="24"/>
          <w:szCs w:val="24"/>
          <w:lang w:val="en-GB"/>
        </w:rPr>
        <w:t xml:space="preserve"> trustees of the Charity.</w:t>
      </w:r>
      <w:r w:rsidR="00C90A2E">
        <w:rPr>
          <w:rFonts w:ascii="Arial" w:hAnsi="Arial" w:cs="Arial"/>
          <w:sz w:val="24"/>
          <w:szCs w:val="24"/>
          <w:lang w:val="en-GB"/>
        </w:rPr>
        <w:t xml:space="preserve"> If agreement cannot be reached, then the </w:t>
      </w:r>
      <w:r w:rsidR="00A23726">
        <w:rPr>
          <w:rFonts w:ascii="Arial" w:hAnsi="Arial" w:cs="Arial"/>
          <w:sz w:val="24"/>
          <w:szCs w:val="24"/>
          <w:lang w:val="en-GB"/>
        </w:rPr>
        <w:t>third</w:t>
      </w:r>
      <w:r w:rsidR="00C90A2E">
        <w:rPr>
          <w:rFonts w:ascii="Arial" w:hAnsi="Arial" w:cs="Arial"/>
          <w:sz w:val="24"/>
          <w:szCs w:val="24"/>
          <w:lang w:val="en-GB"/>
        </w:rPr>
        <w:t xml:space="preserve"> trustee will have the casting opinion.</w:t>
      </w:r>
    </w:p>
    <w:p w14:paraId="256BAD4B" w14:textId="77777777" w:rsidR="005A7862" w:rsidRDefault="005A7862" w:rsidP="005A7862">
      <w:pPr>
        <w:spacing w:after="0"/>
        <w:jc w:val="both"/>
        <w:rPr>
          <w:rFonts w:ascii="Arial" w:hAnsi="Arial" w:cs="Arial"/>
          <w:sz w:val="24"/>
          <w:szCs w:val="24"/>
          <w:lang w:val="en-GB"/>
        </w:rPr>
      </w:pPr>
    </w:p>
    <w:p w14:paraId="2EE3E7D8" w14:textId="09C8D99C" w:rsidR="00E801F5" w:rsidRPr="005A7862" w:rsidRDefault="000A5C0E" w:rsidP="005A7862">
      <w:pPr>
        <w:pStyle w:val="ListParagraph"/>
        <w:numPr>
          <w:ilvl w:val="0"/>
          <w:numId w:val="1"/>
        </w:numPr>
        <w:spacing w:after="0"/>
        <w:jc w:val="both"/>
        <w:rPr>
          <w:rFonts w:ascii="Arial" w:hAnsi="Arial" w:cs="Arial"/>
          <w:sz w:val="24"/>
          <w:szCs w:val="24"/>
          <w:lang w:val="en-GB"/>
        </w:rPr>
      </w:pPr>
      <w:r>
        <w:rPr>
          <w:rFonts w:ascii="Arial" w:hAnsi="Arial" w:cs="Arial"/>
          <w:b/>
          <w:sz w:val="24"/>
          <w:szCs w:val="24"/>
          <w:lang w:val="en-GB"/>
        </w:rPr>
        <w:lastRenderedPageBreak/>
        <w:t xml:space="preserve">Set-up </w:t>
      </w:r>
      <w:r w:rsidR="005A7862" w:rsidRPr="005A7862">
        <w:rPr>
          <w:rFonts w:ascii="Arial" w:hAnsi="Arial" w:cs="Arial"/>
          <w:b/>
          <w:sz w:val="24"/>
          <w:szCs w:val="24"/>
          <w:lang w:val="en-GB"/>
        </w:rPr>
        <w:t>Expenses</w:t>
      </w:r>
      <w:r w:rsidR="00043DC0" w:rsidRPr="005A7862">
        <w:rPr>
          <w:rFonts w:ascii="Arial" w:hAnsi="Arial" w:cs="Arial"/>
          <w:sz w:val="24"/>
          <w:szCs w:val="24"/>
          <w:lang w:val="en-GB"/>
        </w:rPr>
        <w:t>.</w:t>
      </w:r>
      <w:r w:rsidR="00043DC0">
        <w:rPr>
          <w:rFonts w:ascii="Arial" w:hAnsi="Arial" w:cs="Arial"/>
          <w:sz w:val="24"/>
          <w:szCs w:val="24"/>
          <w:lang w:val="en-GB"/>
        </w:rPr>
        <w:t xml:space="preserve"> </w:t>
      </w:r>
      <w:r w:rsidR="00553EE9">
        <w:rPr>
          <w:rFonts w:ascii="Arial" w:hAnsi="Arial" w:cs="Arial"/>
          <w:sz w:val="24"/>
          <w:szCs w:val="24"/>
          <w:lang w:val="en-GB"/>
        </w:rPr>
        <w:t>A</w:t>
      </w:r>
      <w:r w:rsidR="005A7862" w:rsidRPr="005A7862">
        <w:rPr>
          <w:rFonts w:ascii="Arial" w:hAnsi="Arial" w:cs="Arial"/>
          <w:sz w:val="24"/>
          <w:szCs w:val="24"/>
          <w:lang w:val="en-GB"/>
        </w:rPr>
        <w:t xml:space="preserve">ny expenses </w:t>
      </w:r>
      <w:r>
        <w:rPr>
          <w:rFonts w:ascii="Arial" w:hAnsi="Arial" w:cs="Arial"/>
          <w:sz w:val="24"/>
          <w:szCs w:val="24"/>
          <w:lang w:val="en-GB"/>
        </w:rPr>
        <w:t>or training costs c</w:t>
      </w:r>
      <w:r w:rsidR="005A7862" w:rsidRPr="005A7862">
        <w:rPr>
          <w:rFonts w:ascii="Arial" w:hAnsi="Arial" w:cs="Arial"/>
          <w:sz w:val="24"/>
          <w:szCs w:val="24"/>
          <w:lang w:val="en-GB"/>
        </w:rPr>
        <w:t>overing the period 1</w:t>
      </w:r>
      <w:r>
        <w:rPr>
          <w:rFonts w:ascii="Arial" w:hAnsi="Arial" w:cs="Arial"/>
          <w:sz w:val="24"/>
          <w:szCs w:val="24"/>
          <w:lang w:val="en-GB"/>
        </w:rPr>
        <w:t xml:space="preserve">6 December 2021 </w:t>
      </w:r>
      <w:r w:rsidR="005A7862" w:rsidRPr="005A7862">
        <w:rPr>
          <w:rFonts w:ascii="Arial" w:hAnsi="Arial" w:cs="Arial"/>
          <w:sz w:val="24"/>
          <w:szCs w:val="24"/>
          <w:lang w:val="en-GB"/>
        </w:rPr>
        <w:t xml:space="preserve">to </w:t>
      </w:r>
      <w:r>
        <w:rPr>
          <w:rFonts w:ascii="Arial" w:hAnsi="Arial" w:cs="Arial"/>
          <w:sz w:val="24"/>
          <w:szCs w:val="24"/>
          <w:lang w:val="en-GB"/>
        </w:rPr>
        <w:t xml:space="preserve">31 January 2022 </w:t>
      </w:r>
      <w:r w:rsidR="005A7862" w:rsidRPr="005A7862">
        <w:rPr>
          <w:rFonts w:ascii="Arial" w:hAnsi="Arial" w:cs="Arial"/>
          <w:sz w:val="24"/>
          <w:szCs w:val="24"/>
          <w:lang w:val="en-GB"/>
        </w:rPr>
        <w:t>which have yet to be claimed will be treated in line with this policy.</w:t>
      </w:r>
    </w:p>
    <w:p w14:paraId="78421BE3" w14:textId="77777777" w:rsidR="00E801F5" w:rsidRDefault="00E801F5" w:rsidP="00625A82">
      <w:pPr>
        <w:spacing w:after="0"/>
        <w:jc w:val="both"/>
        <w:rPr>
          <w:rFonts w:ascii="Arial" w:hAnsi="Arial" w:cs="Arial"/>
          <w:sz w:val="24"/>
          <w:szCs w:val="24"/>
          <w:lang w:val="en-GB"/>
        </w:rPr>
      </w:pPr>
    </w:p>
    <w:p w14:paraId="1B34CC2D" w14:textId="77777777" w:rsidR="00E801F5" w:rsidRDefault="00E801F5" w:rsidP="00625A82">
      <w:pPr>
        <w:spacing w:after="0"/>
        <w:jc w:val="both"/>
        <w:rPr>
          <w:rFonts w:ascii="Arial" w:hAnsi="Arial" w:cs="Arial"/>
          <w:b/>
          <w:sz w:val="24"/>
          <w:szCs w:val="24"/>
          <w:lang w:val="en-GB"/>
        </w:rPr>
      </w:pPr>
      <w:r>
        <w:rPr>
          <w:rFonts w:ascii="Arial" w:hAnsi="Arial" w:cs="Arial"/>
          <w:b/>
          <w:sz w:val="24"/>
          <w:szCs w:val="24"/>
          <w:lang w:val="en-GB"/>
        </w:rPr>
        <w:t>Mode of Reimbursement</w:t>
      </w:r>
    </w:p>
    <w:p w14:paraId="5389A5CD" w14:textId="77777777" w:rsidR="00E801F5" w:rsidRDefault="00E801F5" w:rsidP="00625A82">
      <w:pPr>
        <w:spacing w:after="0"/>
        <w:jc w:val="both"/>
        <w:rPr>
          <w:rFonts w:ascii="Arial" w:hAnsi="Arial" w:cs="Arial"/>
          <w:b/>
          <w:sz w:val="24"/>
          <w:szCs w:val="24"/>
          <w:lang w:val="en-GB"/>
        </w:rPr>
      </w:pPr>
    </w:p>
    <w:p w14:paraId="62AA7FF0" w14:textId="3265ED73" w:rsidR="00E801F5" w:rsidRDefault="00E801F5" w:rsidP="00625A82">
      <w:pPr>
        <w:spacing w:after="0"/>
        <w:jc w:val="both"/>
        <w:rPr>
          <w:rFonts w:ascii="Arial" w:hAnsi="Arial" w:cs="Arial"/>
          <w:sz w:val="24"/>
          <w:szCs w:val="24"/>
          <w:lang w:val="en-GB"/>
        </w:rPr>
      </w:pPr>
      <w:r>
        <w:rPr>
          <w:rFonts w:ascii="Arial" w:hAnsi="Arial" w:cs="Arial"/>
          <w:sz w:val="24"/>
          <w:szCs w:val="24"/>
          <w:lang w:val="en-GB"/>
        </w:rPr>
        <w:t xml:space="preserve">All requests for reimbursement should be directed at the Founder, </w:t>
      </w:r>
      <w:r w:rsidR="00705E2C">
        <w:rPr>
          <w:rFonts w:ascii="Arial" w:hAnsi="Arial" w:cs="Arial"/>
          <w:sz w:val="24"/>
          <w:szCs w:val="24"/>
          <w:lang w:val="en-GB"/>
        </w:rPr>
        <w:t xml:space="preserve">either in person or via e-mail: </w:t>
      </w:r>
      <w:hyperlink r:id="rId7" w:history="1">
        <w:r w:rsidR="000A5C0E" w:rsidRPr="00A52869">
          <w:rPr>
            <w:rStyle w:val="Hyperlink"/>
            <w:rFonts w:ascii="Arial" w:hAnsi="Arial" w:cs="Arial"/>
            <w:sz w:val="24"/>
            <w:szCs w:val="24"/>
            <w:lang w:val="en-GB"/>
          </w:rPr>
          <w:t>diverseleap@gmail.com</w:t>
        </w:r>
      </w:hyperlink>
      <w:r w:rsidR="000A5C0E">
        <w:rPr>
          <w:rFonts w:ascii="Arial" w:hAnsi="Arial" w:cs="Arial"/>
          <w:sz w:val="24"/>
          <w:szCs w:val="24"/>
          <w:lang w:val="en-GB"/>
        </w:rPr>
        <w:t xml:space="preserve">. </w:t>
      </w:r>
      <w:r>
        <w:rPr>
          <w:rFonts w:ascii="Arial" w:hAnsi="Arial" w:cs="Arial"/>
          <w:sz w:val="24"/>
          <w:szCs w:val="24"/>
          <w:lang w:val="en-GB"/>
        </w:rPr>
        <w:t>Wherever possible, claims should be supported by receipts</w:t>
      </w:r>
      <w:r w:rsidR="00043DC0">
        <w:rPr>
          <w:rFonts w:ascii="Arial" w:hAnsi="Arial" w:cs="Arial"/>
          <w:sz w:val="24"/>
          <w:szCs w:val="24"/>
          <w:lang w:val="en-GB"/>
        </w:rPr>
        <w:t xml:space="preserve">. </w:t>
      </w:r>
      <w:r>
        <w:rPr>
          <w:rFonts w:ascii="Arial" w:hAnsi="Arial" w:cs="Arial"/>
          <w:sz w:val="24"/>
          <w:szCs w:val="24"/>
          <w:lang w:val="en-GB"/>
        </w:rPr>
        <w:t>Requests for reimbursement of travel costs should be supported by the start/return point and destination.</w:t>
      </w:r>
    </w:p>
    <w:p w14:paraId="41FB0B8E" w14:textId="77777777" w:rsidR="00C90A2E" w:rsidRDefault="00C90A2E" w:rsidP="00625A82">
      <w:pPr>
        <w:spacing w:after="0"/>
        <w:jc w:val="both"/>
        <w:rPr>
          <w:rFonts w:ascii="Arial" w:hAnsi="Arial" w:cs="Arial"/>
          <w:sz w:val="24"/>
          <w:szCs w:val="24"/>
          <w:lang w:val="en-GB"/>
        </w:rPr>
      </w:pPr>
    </w:p>
    <w:p w14:paraId="56F7199B" w14:textId="77777777" w:rsidR="00C90A2E" w:rsidRDefault="00C90A2E" w:rsidP="00625A82">
      <w:pPr>
        <w:spacing w:after="0"/>
        <w:jc w:val="both"/>
        <w:rPr>
          <w:rFonts w:ascii="Arial" w:hAnsi="Arial" w:cs="Arial"/>
          <w:sz w:val="24"/>
          <w:szCs w:val="24"/>
          <w:lang w:val="en-GB"/>
        </w:rPr>
      </w:pPr>
      <w:r>
        <w:rPr>
          <w:rFonts w:ascii="Arial" w:hAnsi="Arial" w:cs="Arial"/>
          <w:b/>
          <w:sz w:val="24"/>
          <w:szCs w:val="24"/>
          <w:lang w:val="en-GB"/>
        </w:rPr>
        <w:t>Resolution of Disputed Claim</w:t>
      </w:r>
    </w:p>
    <w:p w14:paraId="609E3309" w14:textId="77777777" w:rsidR="00C90A2E" w:rsidRDefault="00C90A2E" w:rsidP="00625A82">
      <w:pPr>
        <w:spacing w:after="0"/>
        <w:jc w:val="both"/>
        <w:rPr>
          <w:rFonts w:ascii="Arial" w:hAnsi="Arial" w:cs="Arial"/>
          <w:sz w:val="24"/>
          <w:szCs w:val="24"/>
          <w:lang w:val="en-GB"/>
        </w:rPr>
      </w:pPr>
    </w:p>
    <w:p w14:paraId="3018D768" w14:textId="0CAE9061" w:rsidR="00BA30F6" w:rsidRDefault="00C90A2E" w:rsidP="005A7862">
      <w:pPr>
        <w:spacing w:after="0"/>
        <w:jc w:val="both"/>
        <w:rPr>
          <w:rFonts w:ascii="Arial" w:hAnsi="Arial" w:cs="Arial"/>
          <w:sz w:val="24"/>
          <w:szCs w:val="24"/>
          <w:lang w:val="en-GB"/>
        </w:rPr>
      </w:pPr>
      <w:r>
        <w:rPr>
          <w:rFonts w:ascii="Arial" w:hAnsi="Arial" w:cs="Arial"/>
          <w:sz w:val="24"/>
          <w:szCs w:val="24"/>
          <w:lang w:val="en-GB"/>
        </w:rPr>
        <w:t>In the case of a dispute over a reimbursement request, the issue should be referred for resolution to a meeting of the trustees through the Founder.</w:t>
      </w:r>
    </w:p>
    <w:p w14:paraId="1FE58F1D" w14:textId="44B01604" w:rsidR="000A5C0E" w:rsidRDefault="000A5C0E" w:rsidP="005A7862">
      <w:pPr>
        <w:spacing w:after="0"/>
        <w:jc w:val="both"/>
        <w:rPr>
          <w:rFonts w:ascii="Arial" w:hAnsi="Arial" w:cs="Arial"/>
          <w:sz w:val="24"/>
          <w:szCs w:val="24"/>
          <w:lang w:val="en-GB"/>
        </w:rPr>
      </w:pPr>
    </w:p>
    <w:p w14:paraId="440C8347" w14:textId="77777777" w:rsidR="00BA30F6" w:rsidRDefault="00BA30F6" w:rsidP="00BA30F6">
      <w:pPr>
        <w:spacing w:after="0"/>
        <w:jc w:val="center"/>
        <w:rPr>
          <w:rFonts w:ascii="Arial" w:hAnsi="Arial" w:cs="Arial"/>
          <w:b/>
          <w:sz w:val="24"/>
          <w:szCs w:val="24"/>
          <w:lang w:val="en-GB"/>
        </w:rPr>
      </w:pPr>
    </w:p>
    <w:p w14:paraId="2F15141C" w14:textId="77777777" w:rsidR="00BA30F6" w:rsidRDefault="00BA30F6" w:rsidP="00BA30F6">
      <w:pPr>
        <w:spacing w:after="0"/>
        <w:jc w:val="center"/>
        <w:rPr>
          <w:rFonts w:ascii="Arial" w:hAnsi="Arial" w:cs="Arial"/>
          <w:b/>
          <w:sz w:val="24"/>
          <w:szCs w:val="24"/>
          <w:lang w:val="en-GB"/>
        </w:rPr>
      </w:pPr>
    </w:p>
    <w:p w14:paraId="56B13D6D" w14:textId="77777777" w:rsidR="00BA30F6" w:rsidRDefault="00BA30F6" w:rsidP="00BA30F6">
      <w:pPr>
        <w:spacing w:after="0"/>
        <w:jc w:val="center"/>
        <w:rPr>
          <w:rFonts w:ascii="Arial" w:hAnsi="Arial" w:cs="Arial"/>
          <w:b/>
          <w:sz w:val="24"/>
          <w:szCs w:val="24"/>
          <w:lang w:val="en-GB"/>
        </w:rPr>
      </w:pPr>
    </w:p>
    <w:p w14:paraId="688E74D5" w14:textId="77777777" w:rsidR="00BA30F6" w:rsidRDefault="00BA30F6" w:rsidP="00BA30F6">
      <w:pPr>
        <w:spacing w:after="0"/>
        <w:jc w:val="center"/>
        <w:rPr>
          <w:rFonts w:ascii="Arial" w:hAnsi="Arial" w:cs="Arial"/>
          <w:b/>
          <w:sz w:val="24"/>
          <w:szCs w:val="24"/>
          <w:lang w:val="en-GB"/>
        </w:rPr>
      </w:pPr>
    </w:p>
    <w:p w14:paraId="3C250158" w14:textId="77777777" w:rsidR="00BA30F6" w:rsidRDefault="00BA30F6" w:rsidP="00BA30F6">
      <w:pPr>
        <w:spacing w:after="0"/>
        <w:jc w:val="center"/>
        <w:rPr>
          <w:rFonts w:ascii="Arial" w:hAnsi="Arial" w:cs="Arial"/>
          <w:b/>
          <w:sz w:val="24"/>
          <w:szCs w:val="24"/>
          <w:lang w:val="en-GB"/>
        </w:rPr>
      </w:pPr>
    </w:p>
    <w:p w14:paraId="72B1715F" w14:textId="77777777" w:rsidR="00553EE9" w:rsidRDefault="005A7862" w:rsidP="00BA30F6">
      <w:pPr>
        <w:spacing w:after="0"/>
        <w:jc w:val="both"/>
        <w:rPr>
          <w:rFonts w:ascii="Arial" w:hAnsi="Arial" w:cs="Arial"/>
          <w:b/>
          <w:sz w:val="24"/>
          <w:szCs w:val="24"/>
          <w:lang w:val="en-GB"/>
        </w:rPr>
      </w:pPr>
      <w:r>
        <w:rPr>
          <w:rFonts w:ascii="Arial" w:hAnsi="Arial" w:cs="Arial"/>
          <w:b/>
          <w:sz w:val="24"/>
          <w:szCs w:val="24"/>
          <w:lang w:val="en-GB"/>
        </w:rPr>
        <w:t>Policy e</w:t>
      </w:r>
      <w:r w:rsidR="00BA30F6">
        <w:rPr>
          <w:rFonts w:ascii="Arial" w:hAnsi="Arial" w:cs="Arial"/>
          <w:b/>
          <w:sz w:val="24"/>
          <w:szCs w:val="24"/>
          <w:lang w:val="en-GB"/>
        </w:rPr>
        <w:t>ndorsed by the Board of Tr</w:t>
      </w:r>
      <w:r w:rsidR="00553EE9">
        <w:rPr>
          <w:rFonts w:ascii="Arial" w:hAnsi="Arial" w:cs="Arial"/>
          <w:b/>
          <w:sz w:val="24"/>
          <w:szCs w:val="24"/>
          <w:lang w:val="en-GB"/>
        </w:rPr>
        <w:t>ustees</w:t>
      </w:r>
      <w:r w:rsidR="00BA30F6">
        <w:rPr>
          <w:rFonts w:ascii="Arial" w:hAnsi="Arial" w:cs="Arial"/>
          <w:b/>
          <w:sz w:val="24"/>
          <w:szCs w:val="24"/>
          <w:lang w:val="en-GB"/>
        </w:rPr>
        <w:t xml:space="preserve"> </w:t>
      </w:r>
    </w:p>
    <w:p w14:paraId="1C5732A3" w14:textId="74DD0A3C" w:rsidR="00BA30F6" w:rsidRPr="00894C57" w:rsidRDefault="00F00D47" w:rsidP="00BA30F6">
      <w:pPr>
        <w:spacing w:after="0"/>
        <w:jc w:val="both"/>
        <w:rPr>
          <w:rFonts w:ascii="Arial" w:hAnsi="Arial" w:cs="Arial"/>
          <w:b/>
          <w:sz w:val="24"/>
          <w:szCs w:val="24"/>
          <w:lang w:val="en-GB"/>
        </w:rPr>
      </w:pPr>
      <w:r>
        <w:rPr>
          <w:rFonts w:ascii="Arial" w:hAnsi="Arial" w:cs="Arial"/>
          <w:b/>
          <w:sz w:val="24"/>
          <w:szCs w:val="24"/>
          <w:lang w:val="en-GB"/>
        </w:rPr>
        <w:t>28</w:t>
      </w:r>
      <w:r w:rsidR="00043DC0">
        <w:rPr>
          <w:rFonts w:ascii="Arial" w:hAnsi="Arial" w:cs="Arial"/>
          <w:b/>
          <w:sz w:val="24"/>
          <w:szCs w:val="24"/>
          <w:lang w:val="en-GB"/>
        </w:rPr>
        <w:t xml:space="preserve"> January 2022</w:t>
      </w:r>
    </w:p>
    <w:sectPr w:rsidR="00BA30F6" w:rsidRPr="00894C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B598" w14:textId="77777777" w:rsidR="00A777F6" w:rsidRDefault="00A777F6" w:rsidP="00894C57">
      <w:pPr>
        <w:spacing w:after="0" w:line="240" w:lineRule="auto"/>
      </w:pPr>
      <w:r>
        <w:separator/>
      </w:r>
    </w:p>
  </w:endnote>
  <w:endnote w:type="continuationSeparator" w:id="0">
    <w:p w14:paraId="47461F39" w14:textId="77777777" w:rsidR="00A777F6" w:rsidRDefault="00A777F6" w:rsidP="0089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D542" w14:textId="77777777" w:rsidR="00A23726" w:rsidRDefault="00A23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906581"/>
      <w:docPartObj>
        <w:docPartGallery w:val="Page Numbers (Bottom of Page)"/>
        <w:docPartUnique/>
      </w:docPartObj>
    </w:sdtPr>
    <w:sdtEndPr>
      <w:rPr>
        <w:rFonts w:ascii="Arial" w:hAnsi="Arial" w:cs="Arial"/>
        <w:noProof/>
        <w:sz w:val="24"/>
        <w:szCs w:val="24"/>
      </w:rPr>
    </w:sdtEndPr>
    <w:sdtContent>
      <w:p w14:paraId="6F2A39E6" w14:textId="77777777" w:rsidR="005A7862" w:rsidRPr="005A7862" w:rsidRDefault="005A7862">
        <w:pPr>
          <w:pStyle w:val="Footer"/>
          <w:jc w:val="center"/>
          <w:rPr>
            <w:rFonts w:ascii="Arial" w:hAnsi="Arial" w:cs="Arial"/>
            <w:sz w:val="24"/>
            <w:szCs w:val="24"/>
          </w:rPr>
        </w:pPr>
        <w:r w:rsidRPr="005A7862">
          <w:rPr>
            <w:rFonts w:ascii="Arial" w:hAnsi="Arial" w:cs="Arial"/>
            <w:sz w:val="24"/>
            <w:szCs w:val="24"/>
          </w:rPr>
          <w:fldChar w:fldCharType="begin"/>
        </w:r>
        <w:r w:rsidRPr="005A7862">
          <w:rPr>
            <w:rFonts w:ascii="Arial" w:hAnsi="Arial" w:cs="Arial"/>
            <w:sz w:val="24"/>
            <w:szCs w:val="24"/>
          </w:rPr>
          <w:instrText xml:space="preserve"> PAGE   \* MERGEFORMAT </w:instrText>
        </w:r>
        <w:r w:rsidRPr="005A7862">
          <w:rPr>
            <w:rFonts w:ascii="Arial" w:hAnsi="Arial" w:cs="Arial"/>
            <w:sz w:val="24"/>
            <w:szCs w:val="24"/>
          </w:rPr>
          <w:fldChar w:fldCharType="separate"/>
        </w:r>
        <w:r w:rsidR="00553EE9">
          <w:rPr>
            <w:rFonts w:ascii="Arial" w:hAnsi="Arial" w:cs="Arial"/>
            <w:noProof/>
            <w:sz w:val="24"/>
            <w:szCs w:val="24"/>
          </w:rPr>
          <w:t>2</w:t>
        </w:r>
        <w:r w:rsidRPr="005A7862">
          <w:rPr>
            <w:rFonts w:ascii="Arial" w:hAnsi="Arial" w:cs="Arial"/>
            <w:noProof/>
            <w:sz w:val="24"/>
            <w:szCs w:val="24"/>
          </w:rPr>
          <w:fldChar w:fldCharType="end"/>
        </w:r>
      </w:p>
    </w:sdtContent>
  </w:sdt>
  <w:p w14:paraId="41FC20FE" w14:textId="77777777" w:rsidR="005A7862" w:rsidRDefault="005A7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31FA" w14:textId="77777777" w:rsidR="00A23726" w:rsidRDefault="00A2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7242" w14:textId="77777777" w:rsidR="00A777F6" w:rsidRDefault="00A777F6" w:rsidP="00894C57">
      <w:pPr>
        <w:spacing w:after="0" w:line="240" w:lineRule="auto"/>
      </w:pPr>
      <w:r>
        <w:separator/>
      </w:r>
    </w:p>
  </w:footnote>
  <w:footnote w:type="continuationSeparator" w:id="0">
    <w:p w14:paraId="3ACE5C0C" w14:textId="77777777" w:rsidR="00A777F6" w:rsidRDefault="00A777F6" w:rsidP="00894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1E94" w14:textId="77777777" w:rsidR="00A23726" w:rsidRDefault="00A23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2162" w14:textId="16158E8C" w:rsidR="00894C57" w:rsidRDefault="00820D6A" w:rsidP="00894C57">
    <w:pPr>
      <w:pStyle w:val="Header"/>
      <w:jc w:val="center"/>
    </w:pPr>
    <w:r>
      <w:rPr>
        <w:noProof/>
      </w:rPr>
      <w:drawing>
        <wp:inline distT="0" distB="0" distL="0" distR="0" wp14:anchorId="5F97C8A9" wp14:editId="5CF9E711">
          <wp:extent cx="1771650" cy="854075"/>
          <wp:effectExtent l="0" t="0" r="0" b="317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54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9273" w14:textId="77777777" w:rsidR="00A23726" w:rsidRDefault="00A23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23B7E"/>
    <w:multiLevelType w:val="hybridMultilevel"/>
    <w:tmpl w:val="0448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F796B"/>
    <w:multiLevelType w:val="hybridMultilevel"/>
    <w:tmpl w:val="3918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7"/>
    <w:rsid w:val="00032997"/>
    <w:rsid w:val="00043DC0"/>
    <w:rsid w:val="000A5C0E"/>
    <w:rsid w:val="0051041E"/>
    <w:rsid w:val="00553EE9"/>
    <w:rsid w:val="005A7862"/>
    <w:rsid w:val="00625A82"/>
    <w:rsid w:val="006513A5"/>
    <w:rsid w:val="00705E2C"/>
    <w:rsid w:val="00820D6A"/>
    <w:rsid w:val="00894C57"/>
    <w:rsid w:val="008D4585"/>
    <w:rsid w:val="008E6743"/>
    <w:rsid w:val="009609AE"/>
    <w:rsid w:val="009C75A6"/>
    <w:rsid w:val="00A23726"/>
    <w:rsid w:val="00A67292"/>
    <w:rsid w:val="00A777F6"/>
    <w:rsid w:val="00BA30F6"/>
    <w:rsid w:val="00C90A2E"/>
    <w:rsid w:val="00D5151C"/>
    <w:rsid w:val="00E03358"/>
    <w:rsid w:val="00E801F5"/>
    <w:rsid w:val="00E930EE"/>
    <w:rsid w:val="00EE3EDC"/>
    <w:rsid w:val="00F00D47"/>
    <w:rsid w:val="00F531E3"/>
    <w:rsid w:val="00FC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5DDE5"/>
  <w15:chartTrackingRefBased/>
  <w15:docId w15:val="{60667872-5D99-403A-8540-7D0DB95B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57"/>
  </w:style>
  <w:style w:type="paragraph" w:styleId="Footer">
    <w:name w:val="footer"/>
    <w:basedOn w:val="Normal"/>
    <w:link w:val="FooterChar"/>
    <w:uiPriority w:val="99"/>
    <w:unhideWhenUsed/>
    <w:rsid w:val="0089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57"/>
  </w:style>
  <w:style w:type="character" w:styleId="Hyperlink">
    <w:name w:val="Hyperlink"/>
    <w:basedOn w:val="DefaultParagraphFont"/>
    <w:uiPriority w:val="99"/>
    <w:unhideWhenUsed/>
    <w:rsid w:val="00E801F5"/>
    <w:rPr>
      <w:color w:val="0563C1" w:themeColor="hyperlink"/>
      <w:u w:val="single"/>
    </w:rPr>
  </w:style>
  <w:style w:type="character" w:styleId="UnresolvedMention">
    <w:name w:val="Unresolved Mention"/>
    <w:basedOn w:val="DefaultParagraphFont"/>
    <w:uiPriority w:val="99"/>
    <w:semiHidden/>
    <w:unhideWhenUsed/>
    <w:rsid w:val="00E801F5"/>
    <w:rPr>
      <w:color w:val="808080"/>
      <w:shd w:val="clear" w:color="auto" w:fill="E6E6E6"/>
    </w:rPr>
  </w:style>
  <w:style w:type="paragraph" w:styleId="ListParagraph">
    <w:name w:val="List Paragraph"/>
    <w:basedOn w:val="Normal"/>
    <w:uiPriority w:val="34"/>
    <w:qFormat/>
    <w:rsid w:val="00E8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verselea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Castle</dc:creator>
  <cp:keywords/>
  <dc:description/>
  <cp:lastModifiedBy>Richard Castle</cp:lastModifiedBy>
  <cp:revision>3</cp:revision>
  <dcterms:created xsi:type="dcterms:W3CDTF">2021-12-28T12:12:00Z</dcterms:created>
  <dcterms:modified xsi:type="dcterms:W3CDTF">2022-01-28T18:31:00Z</dcterms:modified>
</cp:coreProperties>
</file>