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F001" w14:textId="3646F38D" w:rsidR="005A38C4" w:rsidRPr="0030185F" w:rsidRDefault="000809DE">
      <w:pPr>
        <w:rPr>
          <w:rFonts w:ascii="Times New Roman" w:hAnsi="Times New Roman" w:cs="Times New Roman"/>
          <w:b/>
          <w:bCs/>
        </w:rPr>
      </w:pPr>
      <w:r w:rsidRPr="0030185F">
        <w:rPr>
          <w:rFonts w:ascii="Times New Roman" w:hAnsi="Times New Roman" w:cs="Times New Roman"/>
          <w:b/>
          <w:bCs/>
        </w:rPr>
        <w:t xml:space="preserve">THE </w:t>
      </w:r>
      <w:r w:rsidR="005A38C4" w:rsidRPr="0030185F">
        <w:rPr>
          <w:rFonts w:ascii="Times New Roman" w:hAnsi="Times New Roman" w:cs="Times New Roman"/>
          <w:b/>
          <w:bCs/>
        </w:rPr>
        <w:t>CONSTITUTION</w:t>
      </w:r>
      <w:r w:rsidRPr="0030185F">
        <w:rPr>
          <w:rFonts w:ascii="Times New Roman" w:hAnsi="Times New Roman" w:cs="Times New Roman"/>
          <w:b/>
          <w:bCs/>
        </w:rPr>
        <w:t xml:space="preserve"> </w:t>
      </w:r>
      <w:r w:rsidR="00185E90" w:rsidRPr="0030185F">
        <w:rPr>
          <w:rFonts w:ascii="Times New Roman" w:hAnsi="Times New Roman" w:cs="Times New Roman"/>
          <w:b/>
          <w:bCs/>
        </w:rPr>
        <w:t>OF THE HOBBS ALLOTMENTS AND GARDEN SOCIETY</w:t>
      </w:r>
    </w:p>
    <w:p w14:paraId="4F3DC08B" w14:textId="77777777" w:rsidR="00185E90" w:rsidRPr="0030185F" w:rsidRDefault="00185E90">
      <w:pPr>
        <w:rPr>
          <w:rFonts w:ascii="Times New Roman" w:hAnsi="Times New Roman" w:cs="Times New Roman"/>
        </w:rPr>
      </w:pPr>
    </w:p>
    <w:p w14:paraId="03EA107B" w14:textId="0F093F54" w:rsidR="00185E90" w:rsidRPr="009B2188" w:rsidRDefault="00185E90" w:rsidP="00185E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B2188">
        <w:rPr>
          <w:rFonts w:ascii="Times New Roman" w:hAnsi="Times New Roman" w:cs="Times New Roman"/>
          <w:b/>
          <w:bCs/>
        </w:rPr>
        <w:t>NAME</w:t>
      </w:r>
    </w:p>
    <w:p w14:paraId="70BF9182" w14:textId="0FBDE99B" w:rsidR="005A38C4" w:rsidRPr="0030185F" w:rsidRDefault="00185E90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The Hobbs Allotments and Garden Society – hereafter referred to as The Society</w:t>
      </w:r>
    </w:p>
    <w:p w14:paraId="34281EF6" w14:textId="52EEC4A3" w:rsidR="00185E90" w:rsidRPr="009B2188" w:rsidRDefault="00B6163D" w:rsidP="00185E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B2188">
        <w:rPr>
          <w:rFonts w:ascii="Times New Roman" w:hAnsi="Times New Roman" w:cs="Times New Roman"/>
          <w:b/>
          <w:bCs/>
        </w:rPr>
        <w:t>AIMS</w:t>
      </w:r>
    </w:p>
    <w:p w14:paraId="6A4A589F" w14:textId="13D24646" w:rsidR="00B6163D" w:rsidRPr="0030185F" w:rsidRDefault="00B6163D" w:rsidP="00B6163D">
      <w:pPr>
        <w:rPr>
          <w:rFonts w:ascii="Times New Roman" w:hAnsi="Times New Roman" w:cs="Times New Roman"/>
        </w:rPr>
      </w:pPr>
      <w:r w:rsidRPr="009B2188">
        <w:rPr>
          <w:rFonts w:ascii="Times New Roman" w:hAnsi="Times New Roman" w:cs="Times New Roman"/>
          <w:b/>
          <w:bCs/>
        </w:rPr>
        <w:t>To d</w:t>
      </w:r>
      <w:r w:rsidRPr="0030185F">
        <w:rPr>
          <w:rFonts w:ascii="Times New Roman" w:hAnsi="Times New Roman" w:cs="Times New Roman"/>
        </w:rPr>
        <w:t xml:space="preserve">evelop a thriving and attractive </w:t>
      </w:r>
      <w:r w:rsidR="005511F6" w:rsidRPr="0030185F">
        <w:rPr>
          <w:rFonts w:ascii="Times New Roman" w:hAnsi="Times New Roman" w:cs="Times New Roman"/>
        </w:rPr>
        <w:t>allotment site that benefits plotholders, visitors</w:t>
      </w:r>
      <w:r w:rsidR="00504A83" w:rsidRPr="0030185F">
        <w:rPr>
          <w:rFonts w:ascii="Times New Roman" w:hAnsi="Times New Roman" w:cs="Times New Roman"/>
        </w:rPr>
        <w:t>, the local community and wildlife.</w:t>
      </w:r>
    </w:p>
    <w:p w14:paraId="0B3C54DF" w14:textId="308D6721" w:rsidR="00346CEF" w:rsidRPr="009B2188" w:rsidRDefault="00346CEF" w:rsidP="00346C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B2188">
        <w:rPr>
          <w:rFonts w:ascii="Times New Roman" w:hAnsi="Times New Roman" w:cs="Times New Roman"/>
          <w:b/>
          <w:bCs/>
        </w:rPr>
        <w:t>OBJECTIVES</w:t>
      </w:r>
    </w:p>
    <w:p w14:paraId="28D2E524" w14:textId="0693ECF9" w:rsidR="00346CEF" w:rsidRPr="0030185F" w:rsidRDefault="00F25D92" w:rsidP="00F25D92">
      <w:pPr>
        <w:rPr>
          <w:rFonts w:ascii="Times New Roman" w:hAnsi="Times New Roman" w:cs="Times New Roman"/>
        </w:rPr>
      </w:pPr>
      <w:r w:rsidRPr="009F53A8">
        <w:rPr>
          <w:rFonts w:ascii="Times New Roman" w:hAnsi="Times New Roman" w:cs="Times New Roman"/>
        </w:rPr>
        <w:t>The</w:t>
      </w:r>
      <w:r w:rsidRPr="0030185F">
        <w:rPr>
          <w:rFonts w:ascii="Times New Roman" w:hAnsi="Times New Roman" w:cs="Times New Roman"/>
        </w:rPr>
        <w:t xml:space="preserve"> Society will operate as a non profit making organisation to</w:t>
      </w:r>
      <w:r w:rsidR="00B47F60" w:rsidRPr="0030185F">
        <w:rPr>
          <w:rFonts w:ascii="Times New Roman" w:hAnsi="Times New Roman" w:cs="Times New Roman"/>
        </w:rPr>
        <w:t xml:space="preserve"> to further the following objectives:</w:t>
      </w:r>
    </w:p>
    <w:p w14:paraId="5C2B25A0" w14:textId="0BC3F47D" w:rsidR="00B47F60" w:rsidRPr="0030185F" w:rsidRDefault="00EA5D1F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To liaise with local residents, other garden associations</w:t>
      </w:r>
      <w:r w:rsidR="00BF5A9B" w:rsidRPr="0030185F">
        <w:rPr>
          <w:rFonts w:ascii="Times New Roman" w:hAnsi="Times New Roman" w:cs="Times New Roman"/>
        </w:rPr>
        <w:t>, environmental organisations and community groups in support of the Society’s aims</w:t>
      </w:r>
      <w:r w:rsidR="00665434" w:rsidRPr="0030185F">
        <w:rPr>
          <w:rFonts w:ascii="Times New Roman" w:hAnsi="Times New Roman" w:cs="Times New Roman"/>
        </w:rPr>
        <w:t>.</w:t>
      </w:r>
    </w:p>
    <w:p w14:paraId="12E6CBE9" w14:textId="563A542A" w:rsidR="00665434" w:rsidRPr="0030185F" w:rsidRDefault="00665434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To seek and administer funding in support of the Society’s aims</w:t>
      </w:r>
      <w:r w:rsidR="00723D2E" w:rsidRPr="0030185F">
        <w:rPr>
          <w:rFonts w:ascii="Times New Roman" w:hAnsi="Times New Roman" w:cs="Times New Roman"/>
        </w:rPr>
        <w:t>.</w:t>
      </w:r>
    </w:p>
    <w:p w14:paraId="394D0A81" w14:textId="378E36C8" w:rsidR="00723D2E" w:rsidRPr="0030185F" w:rsidRDefault="00723D2E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 xml:space="preserve">To conduct negotiations </w:t>
      </w:r>
      <w:r w:rsidR="00ED59E6" w:rsidRPr="0030185F">
        <w:rPr>
          <w:rFonts w:ascii="Times New Roman" w:hAnsi="Times New Roman" w:cs="Times New Roman"/>
        </w:rPr>
        <w:t>with the local authority on all matters</w:t>
      </w:r>
      <w:r w:rsidR="00EE0EE8" w:rsidRPr="0030185F">
        <w:rPr>
          <w:rFonts w:ascii="Times New Roman" w:hAnsi="Times New Roman" w:cs="Times New Roman"/>
        </w:rPr>
        <w:t xml:space="preserve"> relating to the site.</w:t>
      </w:r>
    </w:p>
    <w:p w14:paraId="374D18C1" w14:textId="12269CC5" w:rsidR="00EE0EE8" w:rsidRPr="0030185F" w:rsidRDefault="00EE0EE8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To manage the site and seek ongoing improvements in standards and facilities</w:t>
      </w:r>
      <w:r w:rsidR="00DE0C72" w:rsidRPr="0030185F">
        <w:rPr>
          <w:rFonts w:ascii="Times New Roman" w:hAnsi="Times New Roman" w:cs="Times New Roman"/>
        </w:rPr>
        <w:t>.</w:t>
      </w:r>
    </w:p>
    <w:p w14:paraId="61ED78F6" w14:textId="7CE12A56" w:rsidR="00DE0C72" w:rsidRPr="0030185F" w:rsidRDefault="00DE0C72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To remain a self funding organisation.</w:t>
      </w:r>
    </w:p>
    <w:p w14:paraId="0435A612" w14:textId="65C7C0C2" w:rsidR="00DE0C72" w:rsidRPr="0030185F" w:rsidRDefault="00E26B6D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To adhere to the lease and its responsibilities to keep the site and its surroundings in order.</w:t>
      </w:r>
    </w:p>
    <w:p w14:paraId="5A60B281" w14:textId="692B6648" w:rsidR="00E26B6D" w:rsidRPr="0030185F" w:rsidRDefault="00DD2D70" w:rsidP="007C12E2">
      <w:pPr>
        <w:rPr>
          <w:rFonts w:ascii="Times New Roman" w:hAnsi="Times New Roman" w:cs="Times New Roman"/>
          <w:color w:val="030303" w:themeColor="background1" w:themeShade="1A"/>
        </w:rPr>
      </w:pPr>
      <w:r w:rsidRPr="0030185F">
        <w:rPr>
          <w:rFonts w:ascii="Times New Roman" w:hAnsi="Times New Roman" w:cs="Times New Roman"/>
          <w:color w:val="030303" w:themeColor="background1" w:themeShade="1A"/>
        </w:rPr>
        <w:t xml:space="preserve">To issue agreements, collect signed agreements with </w:t>
      </w:r>
      <w:r w:rsidR="0019256F" w:rsidRPr="0030185F">
        <w:rPr>
          <w:rFonts w:ascii="Times New Roman" w:hAnsi="Times New Roman" w:cs="Times New Roman"/>
          <w:color w:val="030303" w:themeColor="background1" w:themeShade="1A"/>
        </w:rPr>
        <w:t>allotment plot subscriptions on an annual basis.</w:t>
      </w:r>
    </w:p>
    <w:p w14:paraId="2D39AB5A" w14:textId="05B34C23" w:rsidR="0019256F" w:rsidRPr="0030185F" w:rsidRDefault="00FB6C97" w:rsidP="007C12E2">
      <w:pPr>
        <w:rPr>
          <w:rFonts w:ascii="Times New Roman" w:hAnsi="Times New Roman" w:cs="Times New Roman"/>
          <w:color w:val="030303" w:themeColor="background1" w:themeShade="1A"/>
        </w:rPr>
      </w:pPr>
      <w:r w:rsidRPr="0030185F">
        <w:rPr>
          <w:rFonts w:ascii="Times New Roman" w:hAnsi="Times New Roman" w:cs="Times New Roman"/>
          <w:color w:val="030303" w:themeColor="background1" w:themeShade="1A"/>
        </w:rPr>
        <w:t>To provide plots to residents of Clympin</w:t>
      </w:r>
      <w:r w:rsidR="00E8209A" w:rsidRPr="0030185F">
        <w:rPr>
          <w:rFonts w:ascii="Times New Roman" w:hAnsi="Times New Roman" w:cs="Times New Roman"/>
          <w:color w:val="030303" w:themeColor="background1" w:themeShade="1A"/>
        </w:rPr>
        <w:t>g, Ford and Middleton-on-Sea.</w:t>
      </w:r>
    </w:p>
    <w:p w14:paraId="2598F44C" w14:textId="77777777" w:rsidR="00E8209A" w:rsidRPr="0030185F" w:rsidRDefault="00E8209A" w:rsidP="00E84118">
      <w:pPr>
        <w:pStyle w:val="ListParagraph"/>
        <w:rPr>
          <w:rFonts w:ascii="Times New Roman" w:hAnsi="Times New Roman" w:cs="Times New Roman"/>
        </w:rPr>
      </w:pPr>
    </w:p>
    <w:p w14:paraId="184F231B" w14:textId="7C0C55DA" w:rsidR="00E84118" w:rsidRPr="009F53A8" w:rsidRDefault="00E84118" w:rsidP="00E841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F53A8">
        <w:rPr>
          <w:rFonts w:ascii="Times New Roman" w:hAnsi="Times New Roman" w:cs="Times New Roman"/>
          <w:b/>
          <w:bCs/>
        </w:rPr>
        <w:t>MEMBERSHIP</w:t>
      </w:r>
    </w:p>
    <w:p w14:paraId="32152A37" w14:textId="77777777" w:rsidR="00D87B83" w:rsidRPr="0030185F" w:rsidRDefault="00D87B83" w:rsidP="00D87B83">
      <w:pPr>
        <w:pStyle w:val="ListParagraph"/>
        <w:rPr>
          <w:rFonts w:ascii="Times New Roman" w:hAnsi="Times New Roman" w:cs="Times New Roman"/>
        </w:rPr>
      </w:pPr>
    </w:p>
    <w:p w14:paraId="5D28BA20" w14:textId="23B3C57B" w:rsidR="00E84118" w:rsidRPr="0030185F" w:rsidRDefault="00895F87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 xml:space="preserve">Applications for an allotment </w:t>
      </w:r>
      <w:r w:rsidR="00933CEC" w:rsidRPr="0030185F">
        <w:rPr>
          <w:rFonts w:ascii="Times New Roman" w:hAnsi="Times New Roman" w:cs="Times New Roman"/>
        </w:rPr>
        <w:t xml:space="preserve">will be considered by the Committee in a fair and transparent </w:t>
      </w:r>
      <w:r w:rsidR="00D87B83" w:rsidRPr="0030185F">
        <w:rPr>
          <w:rFonts w:ascii="Times New Roman" w:hAnsi="Times New Roman" w:cs="Times New Roman"/>
        </w:rPr>
        <w:t>process.</w:t>
      </w:r>
    </w:p>
    <w:p w14:paraId="2D9FD812" w14:textId="03433F31" w:rsidR="00E805C4" w:rsidRPr="0030185F" w:rsidRDefault="00E805C4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Membership will</w:t>
      </w:r>
      <w:r w:rsidR="004B3625" w:rsidRPr="0030185F">
        <w:rPr>
          <w:rFonts w:ascii="Times New Roman" w:hAnsi="Times New Roman" w:cs="Times New Roman"/>
        </w:rPr>
        <w:t xml:space="preserve"> be open to persons over the age of 18</w:t>
      </w:r>
      <w:r w:rsidR="00977EBD" w:rsidRPr="0030185F">
        <w:rPr>
          <w:rFonts w:ascii="Times New Roman" w:hAnsi="Times New Roman" w:cs="Times New Roman"/>
        </w:rPr>
        <w:t xml:space="preserve">, </w:t>
      </w:r>
    </w:p>
    <w:p w14:paraId="202BB8A9" w14:textId="19A73601" w:rsidR="00977EBD" w:rsidRPr="0030185F" w:rsidRDefault="00977EBD" w:rsidP="007C12E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Membership may be held in joint names but</w:t>
      </w:r>
      <w:r w:rsidR="00EA0250" w:rsidRPr="0030185F">
        <w:rPr>
          <w:rFonts w:ascii="Times New Roman" w:hAnsi="Times New Roman" w:cs="Times New Roman"/>
        </w:rPr>
        <w:t xml:space="preserve"> in any Society ballot only one vote per plot will be permitted</w:t>
      </w:r>
      <w:r w:rsidR="00E46B49" w:rsidRPr="0030185F">
        <w:rPr>
          <w:rFonts w:ascii="Times New Roman" w:hAnsi="Times New Roman" w:cs="Times New Roman"/>
        </w:rPr>
        <w:t>.</w:t>
      </w:r>
    </w:p>
    <w:p w14:paraId="133F6658" w14:textId="5E5FDF9B" w:rsidR="00333606" w:rsidRPr="00333606" w:rsidRDefault="00C81266" w:rsidP="00333606">
      <w:pPr>
        <w:rPr>
          <w:highlight w:val="green"/>
        </w:rPr>
      </w:pPr>
      <w:r w:rsidRPr="00333606">
        <w:rPr>
          <w:highlight w:val="green"/>
        </w:rPr>
        <w:t>Members are invited to raise issues about the Society via a suggestions box in the Shed.</w:t>
      </w:r>
    </w:p>
    <w:p w14:paraId="3C685469" w14:textId="3E385C72" w:rsidR="00E46B49" w:rsidRPr="0030185F" w:rsidRDefault="00E46B49" w:rsidP="00E46B49">
      <w:pPr>
        <w:pStyle w:val="ListParagraph"/>
        <w:ind w:left="1080"/>
        <w:rPr>
          <w:rFonts w:ascii="Times New Roman" w:hAnsi="Times New Roman" w:cs="Times New Roman"/>
        </w:rPr>
      </w:pPr>
    </w:p>
    <w:p w14:paraId="561FC687" w14:textId="77777777" w:rsidR="00A14FD3" w:rsidRDefault="00A14FD3" w:rsidP="00E46B49">
      <w:pPr>
        <w:pStyle w:val="ListParagraph"/>
        <w:ind w:left="1080"/>
        <w:rPr>
          <w:rFonts w:ascii="Times New Roman" w:hAnsi="Times New Roman" w:cs="Times New Roman"/>
        </w:rPr>
      </w:pPr>
    </w:p>
    <w:p w14:paraId="2F39D388" w14:textId="77777777" w:rsidR="00A14FD3" w:rsidRDefault="00A14FD3" w:rsidP="00E46B49">
      <w:pPr>
        <w:pStyle w:val="ListParagraph"/>
        <w:ind w:left="1080"/>
        <w:rPr>
          <w:rFonts w:ascii="Times New Roman" w:hAnsi="Times New Roman" w:cs="Times New Roman"/>
        </w:rPr>
      </w:pPr>
    </w:p>
    <w:p w14:paraId="1449BCE5" w14:textId="77777777" w:rsidR="00A14FD3" w:rsidRDefault="00A14FD3" w:rsidP="00E46B49">
      <w:pPr>
        <w:pStyle w:val="ListParagraph"/>
        <w:ind w:left="1080"/>
        <w:rPr>
          <w:rFonts w:ascii="Times New Roman" w:hAnsi="Times New Roman" w:cs="Times New Roman"/>
        </w:rPr>
      </w:pPr>
    </w:p>
    <w:p w14:paraId="518CB6A2" w14:textId="5874CF83" w:rsidR="00E46B49" w:rsidRPr="009F53A8" w:rsidRDefault="00E46B49" w:rsidP="00E46B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F53A8">
        <w:rPr>
          <w:rFonts w:ascii="Times New Roman" w:hAnsi="Times New Roman" w:cs="Times New Roman"/>
          <w:b/>
          <w:bCs/>
        </w:rPr>
        <w:lastRenderedPageBreak/>
        <w:t>TERMINATION OF MEMBERSHIP</w:t>
      </w:r>
    </w:p>
    <w:p w14:paraId="4379983E" w14:textId="13753779" w:rsidR="00E46B49" w:rsidRPr="0030185F" w:rsidRDefault="00E46B49" w:rsidP="00A14FD3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 xml:space="preserve">The Committee shall have the right to terminate membership </w:t>
      </w:r>
      <w:r w:rsidR="00824B9B" w:rsidRPr="0030185F">
        <w:rPr>
          <w:rFonts w:ascii="Times New Roman" w:hAnsi="Times New Roman" w:cs="Times New Roman"/>
        </w:rPr>
        <w:t xml:space="preserve">for reasons such as non payment of subscriptions </w:t>
      </w:r>
      <w:r w:rsidR="00B85861" w:rsidRPr="0030185F">
        <w:rPr>
          <w:rFonts w:ascii="Times New Roman" w:hAnsi="Times New Roman" w:cs="Times New Roman"/>
        </w:rPr>
        <w:t xml:space="preserve">or repeated failure to abide by the Society’s </w:t>
      </w:r>
      <w:r w:rsidR="00F13B68" w:rsidRPr="0030185F">
        <w:rPr>
          <w:rFonts w:ascii="Times New Roman" w:hAnsi="Times New Roman" w:cs="Times New Roman"/>
        </w:rPr>
        <w:t>R</w:t>
      </w:r>
      <w:r w:rsidR="00B85861" w:rsidRPr="0030185F">
        <w:rPr>
          <w:rFonts w:ascii="Times New Roman" w:hAnsi="Times New Roman" w:cs="Times New Roman"/>
        </w:rPr>
        <w:t>ules</w:t>
      </w:r>
      <w:r w:rsidR="00F13B68" w:rsidRPr="0030185F">
        <w:rPr>
          <w:rFonts w:ascii="Times New Roman" w:hAnsi="Times New Roman" w:cs="Times New Roman"/>
        </w:rPr>
        <w:t xml:space="preserve"> as presented </w:t>
      </w:r>
      <w:r w:rsidR="00EA4831" w:rsidRPr="0030185F">
        <w:rPr>
          <w:rFonts w:ascii="Times New Roman" w:hAnsi="Times New Roman" w:cs="Times New Roman"/>
        </w:rPr>
        <w:t>on the Tenancy Agreement.</w:t>
      </w:r>
    </w:p>
    <w:p w14:paraId="0D6115E9" w14:textId="77777777" w:rsidR="00883556" w:rsidRPr="0030185F" w:rsidRDefault="00883556" w:rsidP="00E46B49">
      <w:pPr>
        <w:pStyle w:val="ListParagraph"/>
        <w:rPr>
          <w:rFonts w:ascii="Times New Roman" w:hAnsi="Times New Roman" w:cs="Times New Roman"/>
        </w:rPr>
      </w:pPr>
    </w:p>
    <w:p w14:paraId="636FF23F" w14:textId="7CA5A30B" w:rsidR="00883556" w:rsidRPr="003E3314" w:rsidRDefault="00EA4831" w:rsidP="008835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E3314">
        <w:rPr>
          <w:rFonts w:ascii="Times New Roman" w:hAnsi="Times New Roman" w:cs="Times New Roman"/>
          <w:b/>
          <w:bCs/>
        </w:rPr>
        <w:t>SUBSCRIPTIONS</w:t>
      </w:r>
    </w:p>
    <w:p w14:paraId="5E74D609" w14:textId="7A9003C1" w:rsidR="00EA4831" w:rsidRPr="0030185F" w:rsidRDefault="00EA4831" w:rsidP="00EA4831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 xml:space="preserve"> </w:t>
      </w:r>
      <w:r w:rsidR="00A773AD" w:rsidRPr="0030185F">
        <w:rPr>
          <w:rFonts w:ascii="Times New Roman" w:hAnsi="Times New Roman" w:cs="Times New Roman"/>
        </w:rPr>
        <w:t>Subscriptions shall be paid by the 1</w:t>
      </w:r>
      <w:r w:rsidR="00A773AD" w:rsidRPr="0030185F">
        <w:rPr>
          <w:rFonts w:ascii="Times New Roman" w:hAnsi="Times New Roman" w:cs="Times New Roman"/>
          <w:vertAlign w:val="superscript"/>
        </w:rPr>
        <w:t>st</w:t>
      </w:r>
      <w:r w:rsidR="00A773AD" w:rsidRPr="0030185F">
        <w:rPr>
          <w:rFonts w:ascii="Times New Roman" w:hAnsi="Times New Roman" w:cs="Times New Roman"/>
        </w:rPr>
        <w:t xml:space="preserve"> April for the forthcoming 12 months</w:t>
      </w:r>
      <w:r w:rsidR="00E4603D" w:rsidRPr="0030185F">
        <w:rPr>
          <w:rFonts w:ascii="Times New Roman" w:hAnsi="Times New Roman" w:cs="Times New Roman"/>
        </w:rPr>
        <w:t>.</w:t>
      </w:r>
    </w:p>
    <w:p w14:paraId="2BA74EB2" w14:textId="669FE4A0" w:rsidR="008B3F94" w:rsidRPr="00616C9F" w:rsidRDefault="00E4603D" w:rsidP="00616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E3314">
        <w:rPr>
          <w:rFonts w:ascii="Times New Roman" w:hAnsi="Times New Roman" w:cs="Times New Roman"/>
          <w:b/>
          <w:bCs/>
        </w:rPr>
        <w:t>SOCIETY COMMITTEE</w:t>
      </w:r>
    </w:p>
    <w:p w14:paraId="2B800C5C" w14:textId="77777777" w:rsidR="00616C9F" w:rsidRDefault="00616C9F" w:rsidP="00616C9F">
      <w:pPr>
        <w:pStyle w:val="ListParagraph"/>
        <w:rPr>
          <w:rFonts w:ascii="Times New Roman" w:hAnsi="Times New Roman" w:cs="Times New Roman"/>
          <w:b/>
          <w:bCs/>
        </w:rPr>
      </w:pPr>
    </w:p>
    <w:p w14:paraId="406CF653" w14:textId="77777777" w:rsidR="00A302FC" w:rsidRDefault="00AF472A" w:rsidP="00E30E54">
      <w:pPr>
        <w:rPr>
          <w:rFonts w:ascii="Times New Roman" w:hAnsi="Times New Roman" w:cs="Times New Roman"/>
        </w:rPr>
      </w:pPr>
      <w:r w:rsidRPr="00E30E54">
        <w:rPr>
          <w:rFonts w:ascii="Times New Roman" w:hAnsi="Times New Roman" w:cs="Times New Roman"/>
        </w:rPr>
        <w:t>The Society will have a Committee drawn from the membership of the Society</w:t>
      </w:r>
      <w:r w:rsidR="008F0495" w:rsidRPr="00E30E54">
        <w:rPr>
          <w:rFonts w:ascii="Times New Roman" w:hAnsi="Times New Roman" w:cs="Times New Roman"/>
        </w:rPr>
        <w:t xml:space="preserve"> and its composition will be ratified </w:t>
      </w:r>
      <w:r w:rsidR="00C16314" w:rsidRPr="00E30E54">
        <w:rPr>
          <w:rFonts w:ascii="Times New Roman" w:hAnsi="Times New Roman" w:cs="Times New Roman"/>
        </w:rPr>
        <w:t>each year at an AGM held in January. The Committee may determine the</w:t>
      </w:r>
      <w:r w:rsidR="000524A8" w:rsidRPr="00E30E54">
        <w:rPr>
          <w:rFonts w:ascii="Times New Roman" w:hAnsi="Times New Roman" w:cs="Times New Roman"/>
        </w:rPr>
        <w:t xml:space="preserve"> powers and terms of reference of any Sub Committees </w:t>
      </w:r>
      <w:r w:rsidR="00A13346" w:rsidRPr="00E30E54">
        <w:rPr>
          <w:rFonts w:ascii="Times New Roman" w:hAnsi="Times New Roman" w:cs="Times New Roman"/>
        </w:rPr>
        <w:t>that are created</w:t>
      </w:r>
      <w:r w:rsidR="007E09AE" w:rsidRPr="007E09AE">
        <w:rPr>
          <w:rFonts w:ascii="Times New Roman" w:hAnsi="Times New Roman" w:cs="Times New Roman"/>
        </w:rPr>
        <w:t xml:space="preserve"> </w:t>
      </w:r>
      <w:r w:rsidR="007E09AE" w:rsidRPr="0030185F">
        <w:rPr>
          <w:rFonts w:ascii="Times New Roman" w:hAnsi="Times New Roman" w:cs="Times New Roman"/>
        </w:rPr>
        <w:t>The Committee will be responsible for the policy and general management of the affairs of the Society</w:t>
      </w:r>
      <w:r w:rsidR="00A13346" w:rsidRPr="00E30E54">
        <w:rPr>
          <w:rFonts w:ascii="Times New Roman" w:hAnsi="Times New Roman" w:cs="Times New Roman"/>
        </w:rPr>
        <w:t>.</w:t>
      </w:r>
    </w:p>
    <w:p w14:paraId="3DD3F93A" w14:textId="45FDA94B" w:rsidR="00A442CE" w:rsidRPr="00A442CE" w:rsidRDefault="008A5080" w:rsidP="00A368A4">
      <w:r w:rsidRPr="008A5080">
        <w:t xml:space="preserve"> </w:t>
      </w:r>
      <w:r w:rsidRPr="00E30E54">
        <w:rPr>
          <w:highlight w:val="green"/>
        </w:rPr>
        <w:t>The Committee will have a maximum of 10 members each of whom will have a specific role(s). A member(s) of the Society may be proposed and seconded to join the Committee when a vacancy(s) occurs and elected at the AGM. If a vacancy(s) occurs at another time of the year the Committee may co-opt a member(s) to be ratified at the following AGM.</w:t>
      </w:r>
    </w:p>
    <w:p w14:paraId="23D34815" w14:textId="15CEE92C" w:rsidR="00ED68DA" w:rsidRPr="0030185F" w:rsidRDefault="00ED68DA" w:rsidP="00A368A4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The officers of the Committee will be a Chairp</w:t>
      </w:r>
      <w:r w:rsidR="000160C1" w:rsidRPr="0030185F">
        <w:rPr>
          <w:rFonts w:ascii="Times New Roman" w:hAnsi="Times New Roman" w:cs="Times New Roman"/>
        </w:rPr>
        <w:t>erson, Secretary and Treasurer</w:t>
      </w:r>
      <w:r w:rsidR="00220DC2" w:rsidRPr="0030185F">
        <w:rPr>
          <w:rFonts w:ascii="Times New Roman" w:hAnsi="Times New Roman" w:cs="Times New Roman"/>
        </w:rPr>
        <w:t>. If vacancies</w:t>
      </w:r>
      <w:r w:rsidR="00392C58" w:rsidRPr="0030185F">
        <w:rPr>
          <w:rFonts w:ascii="Times New Roman" w:hAnsi="Times New Roman" w:cs="Times New Roman"/>
        </w:rPr>
        <w:t xml:space="preserve"> occur among its members the Committee sha</w:t>
      </w:r>
      <w:r w:rsidR="0023350A" w:rsidRPr="0030185F">
        <w:rPr>
          <w:rFonts w:ascii="Times New Roman" w:hAnsi="Times New Roman" w:cs="Times New Roman"/>
        </w:rPr>
        <w:t>ll</w:t>
      </w:r>
      <w:r w:rsidR="00392C58" w:rsidRPr="0030185F">
        <w:rPr>
          <w:rFonts w:ascii="Times New Roman" w:hAnsi="Times New Roman" w:cs="Times New Roman"/>
        </w:rPr>
        <w:t xml:space="preserve"> have the power to fill</w:t>
      </w:r>
      <w:r w:rsidR="002C12CF" w:rsidRPr="0030185F">
        <w:rPr>
          <w:rFonts w:ascii="Times New Roman" w:hAnsi="Times New Roman" w:cs="Times New Roman"/>
        </w:rPr>
        <w:t xml:space="preserve"> those as co-opted members until the next AGM.</w:t>
      </w:r>
    </w:p>
    <w:p w14:paraId="2056A1D7" w14:textId="228FBB2B" w:rsidR="00ED0BBB" w:rsidRPr="00B6182B" w:rsidRDefault="007E6CDA" w:rsidP="00A368A4">
      <w:r w:rsidRPr="009A3C8E">
        <w:rPr>
          <w:highlight w:val="green"/>
        </w:rPr>
        <w:t>Members may attend a committee meeting if they have an issue to raise but may only attend for that specific agenda item. The dates of committee meetings will be published to the membership.</w:t>
      </w:r>
    </w:p>
    <w:p w14:paraId="2E3AE316" w14:textId="3F0E3D68" w:rsidR="006E3D0C" w:rsidRPr="0030185F" w:rsidRDefault="006E3D0C" w:rsidP="00A368A4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The Committee will meet at least four times a year and minutes will be taken and published to the Committee</w:t>
      </w:r>
      <w:r w:rsidR="004C2CAE" w:rsidRPr="0030185F">
        <w:rPr>
          <w:rFonts w:ascii="Times New Roman" w:hAnsi="Times New Roman" w:cs="Times New Roman"/>
        </w:rPr>
        <w:t xml:space="preserve">. </w:t>
      </w:r>
      <w:proofErr w:type="spellStart"/>
      <w:r w:rsidR="00A442CE">
        <w:rPr>
          <w:rFonts w:ascii="Times New Roman" w:hAnsi="Times New Roman" w:cs="Times New Roman"/>
        </w:rPr>
        <w:t>R</w:t>
      </w:r>
      <w:r w:rsidR="004C2CAE" w:rsidRPr="0030185F">
        <w:rPr>
          <w:rFonts w:ascii="Times New Roman" w:hAnsi="Times New Roman" w:cs="Times New Roman"/>
        </w:rPr>
        <w:t>epresentative</w:t>
      </w:r>
      <w:r w:rsidR="00A442CE">
        <w:rPr>
          <w:rFonts w:ascii="Times New Roman" w:hAnsi="Times New Roman" w:cs="Times New Roman"/>
        </w:rPr>
        <w:t>s</w:t>
      </w:r>
      <w:r w:rsidR="004C2CAE" w:rsidRPr="0030185F">
        <w:rPr>
          <w:rFonts w:ascii="Times New Roman" w:hAnsi="Times New Roman" w:cs="Times New Roman"/>
        </w:rPr>
        <w:t>of</w:t>
      </w:r>
      <w:proofErr w:type="spellEnd"/>
      <w:r w:rsidR="004C2CAE" w:rsidRPr="0030185F">
        <w:rPr>
          <w:rFonts w:ascii="Times New Roman" w:hAnsi="Times New Roman" w:cs="Times New Roman"/>
        </w:rPr>
        <w:t xml:space="preserve"> each of </w:t>
      </w:r>
      <w:proofErr w:type="spellStart"/>
      <w:r w:rsidR="004C2CAE" w:rsidRPr="0030185F">
        <w:rPr>
          <w:rFonts w:ascii="Times New Roman" w:hAnsi="Times New Roman" w:cs="Times New Roman"/>
        </w:rPr>
        <w:t>Clymping</w:t>
      </w:r>
      <w:proofErr w:type="spellEnd"/>
      <w:r w:rsidR="004C2CAE" w:rsidRPr="0030185F">
        <w:rPr>
          <w:rFonts w:ascii="Times New Roman" w:hAnsi="Times New Roman" w:cs="Times New Roman"/>
        </w:rPr>
        <w:t>, Ford and Middleton-on-Sea</w:t>
      </w:r>
      <w:r w:rsidR="00B96FEE" w:rsidRPr="0030185F">
        <w:rPr>
          <w:rFonts w:ascii="Times New Roman" w:hAnsi="Times New Roman" w:cs="Times New Roman"/>
        </w:rPr>
        <w:t xml:space="preserve"> Parish Councils will be invited to a</w:t>
      </w:r>
      <w:r w:rsidR="00BD2D54" w:rsidRPr="0030185F">
        <w:rPr>
          <w:rFonts w:ascii="Times New Roman" w:hAnsi="Times New Roman" w:cs="Times New Roman"/>
        </w:rPr>
        <w:t xml:space="preserve">ttend these meetings. </w:t>
      </w:r>
      <w:r w:rsidR="00494155" w:rsidRPr="0030185F">
        <w:rPr>
          <w:rFonts w:ascii="Times New Roman" w:hAnsi="Times New Roman" w:cs="Times New Roman"/>
        </w:rPr>
        <w:t>A quorum for a committee meeting to proceed will be four</w:t>
      </w:r>
      <w:r w:rsidR="00A51BAA" w:rsidRPr="0030185F">
        <w:rPr>
          <w:rFonts w:ascii="Times New Roman" w:hAnsi="Times New Roman" w:cs="Times New Roman"/>
        </w:rPr>
        <w:t xml:space="preserve"> including two officers of the Society.</w:t>
      </w:r>
    </w:p>
    <w:p w14:paraId="11BBA319" w14:textId="08B648B4" w:rsidR="00B6182B" w:rsidRPr="004F6C40" w:rsidRDefault="00D94491" w:rsidP="00A368A4">
      <w:r w:rsidRPr="00D94491">
        <w:rPr>
          <w:highlight w:val="green"/>
        </w:rPr>
        <w:t>Relevant decisions made at committee meetings will be communicated to the membership.</w:t>
      </w:r>
    </w:p>
    <w:p w14:paraId="0BB8BE9A" w14:textId="77777777" w:rsidR="00C26149" w:rsidRDefault="00C26149" w:rsidP="00C26149">
      <w:r w:rsidRPr="007C12E2">
        <w:rPr>
          <w:highlight w:val="green"/>
        </w:rPr>
        <w:t>The Committee will manage a website and social media sites on behalf of the members.</w:t>
      </w:r>
    </w:p>
    <w:p w14:paraId="0CEC74F5" w14:textId="77777777" w:rsidR="00C81266" w:rsidRDefault="00C81266" w:rsidP="00A368A4"/>
    <w:p w14:paraId="366300B9" w14:textId="3DDAC60B" w:rsidR="008145CF" w:rsidRPr="00C834D2" w:rsidRDefault="00DE233C" w:rsidP="00C83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E3314">
        <w:rPr>
          <w:rFonts w:ascii="Times New Roman" w:hAnsi="Times New Roman" w:cs="Times New Roman"/>
          <w:b/>
          <w:bCs/>
        </w:rPr>
        <w:t xml:space="preserve"> </w:t>
      </w:r>
      <w:r w:rsidR="008145CF" w:rsidRPr="003E3314">
        <w:rPr>
          <w:rFonts w:ascii="Times New Roman" w:hAnsi="Times New Roman" w:cs="Times New Roman"/>
          <w:b/>
          <w:bCs/>
        </w:rPr>
        <w:t xml:space="preserve">ANNUAL GENERAL MEETING </w:t>
      </w:r>
      <w:r w:rsidR="00394743" w:rsidRPr="003E3314">
        <w:rPr>
          <w:rFonts w:ascii="Times New Roman" w:hAnsi="Times New Roman" w:cs="Times New Roman"/>
          <w:b/>
          <w:bCs/>
        </w:rPr>
        <w:t>(AGM</w:t>
      </w:r>
      <w:r w:rsidR="00C834D2">
        <w:rPr>
          <w:rFonts w:ascii="Times New Roman" w:hAnsi="Times New Roman" w:cs="Times New Roman"/>
          <w:b/>
          <w:bCs/>
        </w:rPr>
        <w:t>)</w:t>
      </w:r>
    </w:p>
    <w:p w14:paraId="342BE8C1" w14:textId="706B9420" w:rsidR="00DE233C" w:rsidRPr="0030185F" w:rsidRDefault="008145CF" w:rsidP="00DE233C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An AGM</w:t>
      </w:r>
      <w:r w:rsidR="00394743" w:rsidRPr="0030185F">
        <w:rPr>
          <w:rFonts w:ascii="Times New Roman" w:hAnsi="Times New Roman" w:cs="Times New Roman"/>
        </w:rPr>
        <w:t xml:space="preserve"> shall be held each January </w:t>
      </w:r>
      <w:r w:rsidR="001B090C" w:rsidRPr="0030185F">
        <w:rPr>
          <w:rFonts w:ascii="Times New Roman" w:hAnsi="Times New Roman" w:cs="Times New Roman"/>
        </w:rPr>
        <w:t>and six weeks’ notice of that meeting shall be given to the membership</w:t>
      </w:r>
      <w:r w:rsidR="00571755" w:rsidRPr="0030185F">
        <w:rPr>
          <w:rFonts w:ascii="Times New Roman" w:hAnsi="Times New Roman" w:cs="Times New Roman"/>
        </w:rPr>
        <w:t xml:space="preserve"> and an agenda circulated in advance</w:t>
      </w:r>
      <w:r w:rsidR="00670E72" w:rsidRPr="0030185F">
        <w:rPr>
          <w:rFonts w:ascii="Times New Roman" w:hAnsi="Times New Roman" w:cs="Times New Roman"/>
        </w:rPr>
        <w:t xml:space="preserve"> to them. Agenda items will include a </w:t>
      </w:r>
      <w:r w:rsidR="00670E72" w:rsidRPr="0030185F">
        <w:rPr>
          <w:rFonts w:ascii="Times New Roman" w:hAnsi="Times New Roman" w:cs="Times New Roman"/>
        </w:rPr>
        <w:lastRenderedPageBreak/>
        <w:t xml:space="preserve">report from </w:t>
      </w:r>
      <w:r w:rsidR="00A43DAB" w:rsidRPr="0030185F">
        <w:rPr>
          <w:rFonts w:ascii="Times New Roman" w:hAnsi="Times New Roman" w:cs="Times New Roman"/>
        </w:rPr>
        <w:t xml:space="preserve">the Chair, the Secretary and the Treasurer. </w:t>
      </w:r>
      <w:r w:rsidR="006C6734" w:rsidRPr="0030185F">
        <w:rPr>
          <w:rFonts w:ascii="Times New Roman" w:hAnsi="Times New Roman" w:cs="Times New Roman"/>
        </w:rPr>
        <w:t xml:space="preserve">A quorum for the AGM </w:t>
      </w:r>
      <w:r w:rsidR="00FA1674" w:rsidRPr="0030185F">
        <w:rPr>
          <w:rFonts w:ascii="Times New Roman" w:hAnsi="Times New Roman" w:cs="Times New Roman"/>
        </w:rPr>
        <w:t>will be 10 members including the Chair, Secretary and Treasurer</w:t>
      </w:r>
      <w:r w:rsidR="00F1380D" w:rsidRPr="0030185F">
        <w:rPr>
          <w:rFonts w:ascii="Times New Roman" w:hAnsi="Times New Roman" w:cs="Times New Roman"/>
        </w:rPr>
        <w:t xml:space="preserve">. An Extraordinary General Meeting (EGM) </w:t>
      </w:r>
      <w:r w:rsidR="00612CD6" w:rsidRPr="0030185F">
        <w:rPr>
          <w:rFonts w:ascii="Times New Roman" w:hAnsi="Times New Roman" w:cs="Times New Roman"/>
        </w:rPr>
        <w:t>may be held at the discretion of the Committee or a reques</w:t>
      </w:r>
      <w:r w:rsidR="00E57E6A" w:rsidRPr="0030185F">
        <w:rPr>
          <w:rFonts w:ascii="Times New Roman" w:hAnsi="Times New Roman" w:cs="Times New Roman"/>
        </w:rPr>
        <w:t xml:space="preserve">t from at least 10 members of the Society. Voting at </w:t>
      </w:r>
      <w:r w:rsidR="0023350A" w:rsidRPr="0030185F">
        <w:rPr>
          <w:rFonts w:ascii="Times New Roman" w:hAnsi="Times New Roman" w:cs="Times New Roman"/>
        </w:rPr>
        <w:t xml:space="preserve">an AGM or EGM </w:t>
      </w:r>
      <w:r w:rsidR="00E546F6" w:rsidRPr="0030185F">
        <w:rPr>
          <w:rFonts w:ascii="Times New Roman" w:hAnsi="Times New Roman" w:cs="Times New Roman"/>
        </w:rPr>
        <w:t>will</w:t>
      </w:r>
      <w:r w:rsidR="0023350A" w:rsidRPr="0030185F">
        <w:rPr>
          <w:rFonts w:ascii="Times New Roman" w:hAnsi="Times New Roman" w:cs="Times New Roman"/>
        </w:rPr>
        <w:t xml:space="preserve"> be on the basis of one vote per plot and </w:t>
      </w:r>
      <w:r w:rsidR="00E546F6" w:rsidRPr="0030185F">
        <w:rPr>
          <w:rFonts w:ascii="Times New Roman" w:hAnsi="Times New Roman" w:cs="Times New Roman"/>
        </w:rPr>
        <w:t>in case of equal voting the Chair shall have the casting vote</w:t>
      </w:r>
      <w:r w:rsidR="001E30FC" w:rsidRPr="0030185F">
        <w:rPr>
          <w:rFonts w:ascii="Times New Roman" w:hAnsi="Times New Roman" w:cs="Times New Roman"/>
        </w:rPr>
        <w:t>.</w:t>
      </w:r>
    </w:p>
    <w:p w14:paraId="2D16DCAA" w14:textId="225A6EBF" w:rsidR="001E30FC" w:rsidRPr="00BB53BC" w:rsidRDefault="001E30FC" w:rsidP="001E30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B53BC">
        <w:rPr>
          <w:rFonts w:ascii="Times New Roman" w:hAnsi="Times New Roman" w:cs="Times New Roman"/>
          <w:b/>
          <w:bCs/>
        </w:rPr>
        <w:t>FINANCE</w:t>
      </w:r>
    </w:p>
    <w:p w14:paraId="3029A715" w14:textId="6BC8D94E" w:rsidR="006C2036" w:rsidRPr="0030185F" w:rsidRDefault="006C2036" w:rsidP="006C2036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 xml:space="preserve">The Committee will have the power to determine </w:t>
      </w:r>
      <w:r w:rsidR="00283B2B" w:rsidRPr="0030185F">
        <w:rPr>
          <w:rFonts w:ascii="Times New Roman" w:hAnsi="Times New Roman" w:cs="Times New Roman"/>
        </w:rPr>
        <w:t>how monies raised by or on behalf of the Society shall be used.</w:t>
      </w:r>
    </w:p>
    <w:p w14:paraId="5F5BDBD1" w14:textId="24F93982" w:rsidR="00464A62" w:rsidRPr="0030185F" w:rsidRDefault="00464A62" w:rsidP="006C2036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The Treasurer will keep proper account of the finances of the Society</w:t>
      </w:r>
      <w:r w:rsidR="00881649" w:rsidRPr="0030185F">
        <w:rPr>
          <w:rFonts w:ascii="Times New Roman" w:hAnsi="Times New Roman" w:cs="Times New Roman"/>
        </w:rPr>
        <w:t xml:space="preserve"> and be </w:t>
      </w:r>
      <w:r w:rsidR="00170F86" w:rsidRPr="0030185F">
        <w:rPr>
          <w:rFonts w:ascii="Times New Roman" w:hAnsi="Times New Roman" w:cs="Times New Roman"/>
        </w:rPr>
        <w:t>one of two signatures for the Society’s bank account.</w:t>
      </w:r>
    </w:p>
    <w:p w14:paraId="25DBF806" w14:textId="6FAD1DC4" w:rsidR="00E92A01" w:rsidRDefault="00E92A01" w:rsidP="00AB4EBF">
      <w:r w:rsidRPr="004A5114">
        <w:rPr>
          <w:highlight w:val="green"/>
        </w:rPr>
        <w:t>The Treasurer’s Report will be circulated to the membership in advance of the AGM.</w:t>
      </w:r>
    </w:p>
    <w:p w14:paraId="65F064EA" w14:textId="77777777" w:rsidR="001276B8" w:rsidRDefault="001276B8" w:rsidP="006C2036">
      <w:pPr>
        <w:rPr>
          <w:rFonts w:ascii="Times New Roman" w:hAnsi="Times New Roman" w:cs="Times New Roman"/>
        </w:rPr>
      </w:pPr>
    </w:p>
    <w:p w14:paraId="34160BF8" w14:textId="50E11506" w:rsidR="002505F2" w:rsidRPr="00BB53BC" w:rsidRDefault="002505F2" w:rsidP="00250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B53BC">
        <w:rPr>
          <w:rFonts w:ascii="Times New Roman" w:hAnsi="Times New Roman" w:cs="Times New Roman"/>
          <w:b/>
          <w:bCs/>
        </w:rPr>
        <w:t>DISSOLUTION</w:t>
      </w:r>
    </w:p>
    <w:p w14:paraId="23B00ECE" w14:textId="5099A9F4" w:rsidR="002505F2" w:rsidRPr="0030185F" w:rsidRDefault="00AA1E50" w:rsidP="002505F2">
      <w:pPr>
        <w:rPr>
          <w:rFonts w:ascii="Times New Roman" w:hAnsi="Times New Roman" w:cs="Times New Roman"/>
        </w:rPr>
      </w:pPr>
      <w:r w:rsidRPr="0030185F">
        <w:rPr>
          <w:rFonts w:ascii="Times New Roman" w:hAnsi="Times New Roman" w:cs="Times New Roman"/>
        </w:rPr>
        <w:t>The current lease expires in July 2036 although attempts will be made to ex</w:t>
      </w:r>
      <w:r w:rsidR="008040BE" w:rsidRPr="0030185F">
        <w:rPr>
          <w:rFonts w:ascii="Times New Roman" w:hAnsi="Times New Roman" w:cs="Times New Roman"/>
        </w:rPr>
        <w:t>tend it. If the Committee decides</w:t>
      </w:r>
      <w:r w:rsidR="00582BC9" w:rsidRPr="0030185F">
        <w:rPr>
          <w:rFonts w:ascii="Times New Roman" w:hAnsi="Times New Roman" w:cs="Times New Roman"/>
        </w:rPr>
        <w:t xml:space="preserve"> at any time on the grounds of expense or otherwise that it is necessary to dissolve the </w:t>
      </w:r>
      <w:r w:rsidR="00C3540B" w:rsidRPr="0030185F">
        <w:rPr>
          <w:rFonts w:ascii="Times New Roman" w:hAnsi="Times New Roman" w:cs="Times New Roman"/>
        </w:rPr>
        <w:t>Society,</w:t>
      </w:r>
      <w:r w:rsidR="00582BC9" w:rsidRPr="0030185F">
        <w:rPr>
          <w:rFonts w:ascii="Times New Roman" w:hAnsi="Times New Roman" w:cs="Times New Roman"/>
        </w:rPr>
        <w:t xml:space="preserve"> </w:t>
      </w:r>
      <w:r w:rsidR="00453310" w:rsidRPr="0030185F">
        <w:rPr>
          <w:rFonts w:ascii="Times New Roman" w:hAnsi="Times New Roman" w:cs="Times New Roman"/>
        </w:rPr>
        <w:t xml:space="preserve">it will notify the three parish councils and </w:t>
      </w:r>
      <w:r w:rsidR="00DB4668" w:rsidRPr="0030185F">
        <w:rPr>
          <w:rFonts w:ascii="Times New Roman" w:hAnsi="Times New Roman" w:cs="Times New Roman"/>
        </w:rPr>
        <w:t xml:space="preserve">then give at least 14 days’ notice of an EGM </w:t>
      </w:r>
      <w:r w:rsidR="003C4E29" w:rsidRPr="0030185F">
        <w:rPr>
          <w:rFonts w:ascii="Times New Roman" w:hAnsi="Times New Roman" w:cs="Times New Roman"/>
        </w:rPr>
        <w:t>to explain the circumstances to the membership.</w:t>
      </w:r>
      <w:r w:rsidR="0084169C" w:rsidRPr="0030185F">
        <w:rPr>
          <w:rFonts w:ascii="Times New Roman" w:hAnsi="Times New Roman" w:cs="Times New Roman"/>
        </w:rPr>
        <w:t xml:space="preserve"> </w:t>
      </w:r>
      <w:r w:rsidR="00390DB6" w:rsidRPr="0030185F">
        <w:rPr>
          <w:rFonts w:ascii="Times New Roman" w:hAnsi="Times New Roman" w:cs="Times New Roman"/>
        </w:rPr>
        <w:t>If the Society is dissolved</w:t>
      </w:r>
      <w:r w:rsidR="006272A3" w:rsidRPr="0030185F">
        <w:rPr>
          <w:rFonts w:ascii="Times New Roman" w:hAnsi="Times New Roman" w:cs="Times New Roman"/>
        </w:rPr>
        <w:t xml:space="preserve"> the management of the site will revert to the Parish Councils of Clymping, Ford and Middleton-on-Sea</w:t>
      </w:r>
      <w:r w:rsidR="001413E8" w:rsidRPr="0030185F">
        <w:rPr>
          <w:rFonts w:ascii="Times New Roman" w:hAnsi="Times New Roman" w:cs="Times New Roman"/>
        </w:rPr>
        <w:t xml:space="preserve"> during the period of the lease</w:t>
      </w:r>
      <w:r w:rsidR="00F4160E" w:rsidRPr="0030185F">
        <w:rPr>
          <w:rFonts w:ascii="Times New Roman" w:hAnsi="Times New Roman" w:cs="Times New Roman"/>
        </w:rPr>
        <w:t xml:space="preserve"> </w:t>
      </w:r>
      <w:r w:rsidR="00B46070" w:rsidRPr="0030185F">
        <w:rPr>
          <w:rFonts w:ascii="Times New Roman" w:hAnsi="Times New Roman" w:cs="Times New Roman"/>
        </w:rPr>
        <w:t xml:space="preserve">and any assets after outstanding </w:t>
      </w:r>
      <w:r w:rsidR="006C54B1" w:rsidRPr="0030185F">
        <w:rPr>
          <w:rFonts w:ascii="Times New Roman" w:hAnsi="Times New Roman" w:cs="Times New Roman"/>
        </w:rPr>
        <w:t>debts have been paid will be donated to a charity nominated by the Committee.</w:t>
      </w:r>
    </w:p>
    <w:p w14:paraId="77F0933D" w14:textId="5AA08FCD" w:rsidR="00EA4831" w:rsidRDefault="00EA4831" w:rsidP="00EA4831">
      <w:r>
        <w:t xml:space="preserve">          </w:t>
      </w:r>
    </w:p>
    <w:p w14:paraId="1A5D9DA1" w14:textId="1BCAA471" w:rsidR="00EA4831" w:rsidRDefault="00EA4831" w:rsidP="00EA4831"/>
    <w:p w14:paraId="3CFE8A5B" w14:textId="77777777" w:rsidR="00346CEF" w:rsidRDefault="00346CEF" w:rsidP="00B6163D">
      <w:pPr>
        <w:pStyle w:val="ListParagraph"/>
      </w:pPr>
    </w:p>
    <w:p w14:paraId="32DDB19E" w14:textId="77777777" w:rsidR="00185E90" w:rsidRDefault="00185E90"/>
    <w:sectPr w:rsidR="00185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3E3E"/>
    <w:multiLevelType w:val="hybridMultilevel"/>
    <w:tmpl w:val="37F2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B3EC5"/>
    <w:multiLevelType w:val="hybridMultilevel"/>
    <w:tmpl w:val="7BAE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6FAF"/>
    <w:multiLevelType w:val="hybridMultilevel"/>
    <w:tmpl w:val="DE5E4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DD0BDF"/>
    <w:multiLevelType w:val="hybridMultilevel"/>
    <w:tmpl w:val="1834D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5010">
    <w:abstractNumId w:val="3"/>
  </w:num>
  <w:num w:numId="2" w16cid:durableId="1232424183">
    <w:abstractNumId w:val="2"/>
  </w:num>
  <w:num w:numId="3" w16cid:durableId="1493519382">
    <w:abstractNumId w:val="0"/>
  </w:num>
  <w:num w:numId="4" w16cid:durableId="65256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C4"/>
    <w:rsid w:val="00011FAF"/>
    <w:rsid w:val="000160C1"/>
    <w:rsid w:val="000524A8"/>
    <w:rsid w:val="000809DE"/>
    <w:rsid w:val="00090974"/>
    <w:rsid w:val="001276B8"/>
    <w:rsid w:val="001413E8"/>
    <w:rsid w:val="00163564"/>
    <w:rsid w:val="0017072A"/>
    <w:rsid w:val="00170F86"/>
    <w:rsid w:val="00185E90"/>
    <w:rsid w:val="0019256F"/>
    <w:rsid w:val="001A381C"/>
    <w:rsid w:val="001B090C"/>
    <w:rsid w:val="001E30FC"/>
    <w:rsid w:val="00220DC2"/>
    <w:rsid w:val="0023350A"/>
    <w:rsid w:val="002505F2"/>
    <w:rsid w:val="00283B2B"/>
    <w:rsid w:val="002C12CF"/>
    <w:rsid w:val="0030185F"/>
    <w:rsid w:val="00333606"/>
    <w:rsid w:val="00346CEF"/>
    <w:rsid w:val="00390DB6"/>
    <w:rsid w:val="00392C58"/>
    <w:rsid w:val="00394743"/>
    <w:rsid w:val="003C4E29"/>
    <w:rsid w:val="003E3314"/>
    <w:rsid w:val="004243F0"/>
    <w:rsid w:val="00453310"/>
    <w:rsid w:val="00460A88"/>
    <w:rsid w:val="00464A62"/>
    <w:rsid w:val="00494155"/>
    <w:rsid w:val="004A5114"/>
    <w:rsid w:val="004B3625"/>
    <w:rsid w:val="004C2CAE"/>
    <w:rsid w:val="004E070E"/>
    <w:rsid w:val="004F46DF"/>
    <w:rsid w:val="004F6C40"/>
    <w:rsid w:val="00504A83"/>
    <w:rsid w:val="005511F6"/>
    <w:rsid w:val="00571755"/>
    <w:rsid w:val="00582BC9"/>
    <w:rsid w:val="005A38C4"/>
    <w:rsid w:val="00612CD6"/>
    <w:rsid w:val="00616C9F"/>
    <w:rsid w:val="006272A3"/>
    <w:rsid w:val="00665434"/>
    <w:rsid w:val="00670E72"/>
    <w:rsid w:val="006C2036"/>
    <w:rsid w:val="006C54B1"/>
    <w:rsid w:val="006C6734"/>
    <w:rsid w:val="006E3D0C"/>
    <w:rsid w:val="00712267"/>
    <w:rsid w:val="00723D2E"/>
    <w:rsid w:val="00761DB2"/>
    <w:rsid w:val="0079475E"/>
    <w:rsid w:val="007C12E2"/>
    <w:rsid w:val="007E09AE"/>
    <w:rsid w:val="007E4597"/>
    <w:rsid w:val="007E6CDA"/>
    <w:rsid w:val="008040BE"/>
    <w:rsid w:val="008145CF"/>
    <w:rsid w:val="00824B9B"/>
    <w:rsid w:val="0084169C"/>
    <w:rsid w:val="00881649"/>
    <w:rsid w:val="00883556"/>
    <w:rsid w:val="00895F87"/>
    <w:rsid w:val="008A5080"/>
    <w:rsid w:val="008B3F94"/>
    <w:rsid w:val="008F0495"/>
    <w:rsid w:val="009030B2"/>
    <w:rsid w:val="00933CEC"/>
    <w:rsid w:val="00977EBD"/>
    <w:rsid w:val="009917BA"/>
    <w:rsid w:val="009A3C8E"/>
    <w:rsid w:val="009B2188"/>
    <w:rsid w:val="009F53A8"/>
    <w:rsid w:val="00A13346"/>
    <w:rsid w:val="00A14FD3"/>
    <w:rsid w:val="00A20D46"/>
    <w:rsid w:val="00A302FC"/>
    <w:rsid w:val="00A368A4"/>
    <w:rsid w:val="00A43DAB"/>
    <w:rsid w:val="00A442CE"/>
    <w:rsid w:val="00A51BAA"/>
    <w:rsid w:val="00A773AD"/>
    <w:rsid w:val="00A8026F"/>
    <w:rsid w:val="00AA1E50"/>
    <w:rsid w:val="00AA5710"/>
    <w:rsid w:val="00AB4EBF"/>
    <w:rsid w:val="00AF472A"/>
    <w:rsid w:val="00AF683A"/>
    <w:rsid w:val="00B46070"/>
    <w:rsid w:val="00B47F60"/>
    <w:rsid w:val="00B6163D"/>
    <w:rsid w:val="00B6182B"/>
    <w:rsid w:val="00B85861"/>
    <w:rsid w:val="00B96FEE"/>
    <w:rsid w:val="00BB53BC"/>
    <w:rsid w:val="00BD2D54"/>
    <w:rsid w:val="00BD5266"/>
    <w:rsid w:val="00BF5A9B"/>
    <w:rsid w:val="00C16314"/>
    <w:rsid w:val="00C26149"/>
    <w:rsid w:val="00C3540B"/>
    <w:rsid w:val="00C81266"/>
    <w:rsid w:val="00C834D2"/>
    <w:rsid w:val="00CD7926"/>
    <w:rsid w:val="00CD7E50"/>
    <w:rsid w:val="00D423A0"/>
    <w:rsid w:val="00D84205"/>
    <w:rsid w:val="00D85F80"/>
    <w:rsid w:val="00D87B83"/>
    <w:rsid w:val="00D94491"/>
    <w:rsid w:val="00D95E6A"/>
    <w:rsid w:val="00DB4668"/>
    <w:rsid w:val="00DD2D70"/>
    <w:rsid w:val="00DE0C72"/>
    <w:rsid w:val="00DE233C"/>
    <w:rsid w:val="00E26B6D"/>
    <w:rsid w:val="00E30E54"/>
    <w:rsid w:val="00E4603D"/>
    <w:rsid w:val="00E46B49"/>
    <w:rsid w:val="00E546F6"/>
    <w:rsid w:val="00E57E6A"/>
    <w:rsid w:val="00E805C4"/>
    <w:rsid w:val="00E8209A"/>
    <w:rsid w:val="00E84118"/>
    <w:rsid w:val="00E92A01"/>
    <w:rsid w:val="00EA0250"/>
    <w:rsid w:val="00EA4831"/>
    <w:rsid w:val="00EA5D1F"/>
    <w:rsid w:val="00ED0BBB"/>
    <w:rsid w:val="00ED59E6"/>
    <w:rsid w:val="00ED68DA"/>
    <w:rsid w:val="00EE0EE8"/>
    <w:rsid w:val="00EE775F"/>
    <w:rsid w:val="00F1380D"/>
    <w:rsid w:val="00F13B68"/>
    <w:rsid w:val="00F25D92"/>
    <w:rsid w:val="00F4160E"/>
    <w:rsid w:val="00F83D3A"/>
    <w:rsid w:val="00FA1674"/>
    <w:rsid w:val="00F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6F16"/>
  <w15:chartTrackingRefBased/>
  <w15:docId w15:val="{593DD5F5-7435-4DC3-8755-ABA5B6EA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FF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8C4"/>
    <w:pPr>
      <w:keepNext/>
      <w:keepLines/>
      <w:spacing w:before="40" w:after="0"/>
      <w:outlineLvl w:val="6"/>
    </w:pPr>
    <w:rPr>
      <w:rFonts w:eastAsiaTheme="majorEastAsia" w:cstheme="majorBidi"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8C4"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8C4"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8C4"/>
    <w:rPr>
      <w:rFonts w:eastAsiaTheme="majorEastAsia" w:cstheme="majorBidi"/>
      <w:i/>
      <w:iCs/>
      <w:color w:val="FFFF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8C4"/>
    <w:rPr>
      <w:rFonts w:eastAsiaTheme="majorEastAsia" w:cstheme="majorBidi"/>
      <w:color w:val="FFFF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8C4"/>
    <w:rPr>
      <w:rFonts w:eastAsiaTheme="majorEastAsia" w:cstheme="majorBidi"/>
      <w:i/>
      <w:iCs/>
      <w:color w:val="FFFF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8C4"/>
    <w:rPr>
      <w:rFonts w:eastAsiaTheme="majorEastAsia" w:cstheme="majorBidi"/>
      <w:color w:val="FFFF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8C4"/>
    <w:pPr>
      <w:numPr>
        <w:ilvl w:val="1"/>
      </w:numPr>
    </w:pPr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8C4"/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8C4"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8C4"/>
    <w:rPr>
      <w:i/>
      <w:iCs/>
      <w:color w:val="FFFFFF" w:themeColor="text1" w:themeTint="BF"/>
    </w:rPr>
  </w:style>
  <w:style w:type="paragraph" w:styleId="ListParagraph">
    <w:name w:val="List Paragraph"/>
    <w:basedOn w:val="Normal"/>
    <w:uiPriority w:val="34"/>
    <w:qFormat/>
    <w:rsid w:val="005A3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Martin</dc:creator>
  <cp:keywords/>
  <dc:description/>
  <cp:lastModifiedBy>Geoff Martin</cp:lastModifiedBy>
  <cp:revision>2</cp:revision>
  <dcterms:created xsi:type="dcterms:W3CDTF">2026-02-03T14:39:00Z</dcterms:created>
  <dcterms:modified xsi:type="dcterms:W3CDTF">2026-02-03T14:39:00Z</dcterms:modified>
</cp:coreProperties>
</file>