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  <w:r>
        <w:rPr>
          <w:b w:val="1"/>
          <w:bCs w:val="1"/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Week 6 - Moussaka &amp; Greek Salad &amp; Creamy Yoghurt Dessert</w:t>
      </w:r>
    </w:p>
    <w:p>
      <w:pPr>
        <w:pStyle w:val="Body A"/>
        <w:rPr>
          <w:b w:val="1"/>
          <w:bCs w:val="1"/>
          <w:outline w:val="0"/>
          <w:color w:val="111111"/>
          <w:sz w:val="22"/>
          <w:szCs w:val="22"/>
          <w:u w:color="111111"/>
          <w:lang w:val="en-US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Moussaka is a traditional dish of baked sliced aubergines with a tomato and meat (usually lamb) sauce and an egg-enriched b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é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chamel topping. Sliced potato givers bulk and structure &amp; makes it go a bit further. If you don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’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t want the extra carbs it works as well without. The classic spice is cinnamon, which works well with the lamb and tomatoes and gives the sauce its distinctive flavour.</w:t>
      </w:r>
    </w:p>
    <w:p>
      <w:pPr>
        <w:pStyle w:val="Body A"/>
        <w:rPr>
          <w:outline w:val="0"/>
          <w:color w:val="111111"/>
          <w:sz w:val="22"/>
          <w:szCs w:val="22"/>
          <w:u w:color="111111"/>
          <w:lang w:val="en-US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The trick to a great moussaka is first cooking the aubergine slices before combining with the meat &amp; sauce, so that they are tender &amp; soak up the rich flavour and juices.</w:t>
      </w:r>
    </w:p>
    <w:p>
      <w:pPr>
        <w:pStyle w:val="Body A"/>
        <w:rPr>
          <w:b w:val="1"/>
          <w:bCs w:val="1"/>
          <w:outline w:val="0"/>
          <w:color w:val="111111"/>
          <w:sz w:val="22"/>
          <w:szCs w:val="22"/>
          <w:u w:color="111111"/>
          <w:lang w:val="en-US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The topping is a thick, smooth b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é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chamel sauce, with whisked eggs so the topping souffl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é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s up in the oven and goes a lovely deep golden brown when cooked.</w:t>
      </w:r>
    </w:p>
    <w:p>
      <w:pPr>
        <w:pStyle w:val="Body A"/>
        <w:rPr>
          <w:outline w:val="0"/>
          <w:color w:val="111111"/>
          <w:sz w:val="22"/>
          <w:szCs w:val="22"/>
          <w:u w:color="111111"/>
          <w:lang w:val="en-US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Ingredient - filling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aubergines x 2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 or one large - sliced 0.5cm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olive oil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potatoes 3/4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 small/medium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, peeled and sliced **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onion 1 large, finely chopped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garlic 2 cloves, crushed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minced lamb 750g (vegetarian replace with Quorn mince and/or mushrooms)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nl-NL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nl-NL"/>
          <w14:textFill>
            <w14:solidFill>
              <w14:srgbClr w14:val="111111"/>
            </w14:solidFill>
          </w14:textFill>
        </w:rPr>
        <w:t>cinnamon 2 tsp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Glass white or red wine (optional) - approx 120ml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1 x 500g </w:t>
      </w:r>
      <w:r>
        <w:rPr>
          <w:outline w:val="0"/>
          <w:color w:val="111111"/>
          <w:sz w:val="22"/>
          <w:szCs w:val="22"/>
          <w:u w:color="111111"/>
          <w:rtl w:val="0"/>
          <w:lang w:val="it-IT"/>
          <w14:textFill>
            <w14:solidFill>
              <w14:srgbClr w14:val="111111"/>
            </w14:solidFill>
          </w14:textFill>
        </w:rPr>
        <w:t>passata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 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or 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400g tin tomatoes 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 plus tom paste 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(whatever you have to hand)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Parsley - about a hand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  <w:r>
        <w:rPr>
          <w:rtl w:val="0"/>
          <w:lang w:val="en-US"/>
        </w:rPr>
        <w:t xml:space="preserve">** 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Sliced potato gives the moussaka a little more bulk and structure &amp; makes it go a bit further. If you don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’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t want the extra carbs it works as well without. If omitting potatoes, ensure your aubergines are a good size. </w:t>
      </w:r>
    </w:p>
    <w:p>
      <w:pPr>
        <w:pStyle w:val="Body A"/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Topping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butter 7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0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g</w:t>
        <w:tab/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Plain </w:t>
      </w:r>
      <w:r>
        <w:rPr>
          <w:outline w:val="0"/>
          <w:color w:val="111111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flour 7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0</w:t>
      </w:r>
      <w:r>
        <w:rPr>
          <w:outline w:val="0"/>
          <w:color w:val="111111"/>
          <w:sz w:val="22"/>
          <w:szCs w:val="22"/>
          <w:u w:color="111111"/>
          <w:rtl w:val="0"/>
          <w:lang w:val="fr-FR"/>
          <w14:textFill>
            <w14:solidFill>
              <w14:srgbClr w14:val="111111"/>
            </w14:solidFill>
          </w14:textFill>
        </w:rPr>
        <w:t>g</w:t>
        <w:tab/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 xml:space="preserve">milk 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5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00ml</w:t>
        <w:tab/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outline w:val="0"/>
          <w:color w:val="111111"/>
          <w:sz w:val="22"/>
          <w:szCs w:val="22"/>
          <w:rtl w:val="0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14:textFill>
            <w14:solidFill>
              <w14:srgbClr w14:val="111111"/>
            </w14:solidFill>
          </w14:textFill>
        </w:rPr>
        <w:t xml:space="preserve">eggs </w:t>
      </w: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2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Bay leaf 1 (optional)</w:t>
      </w:r>
      <w:r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  <w:tab/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outline w:val="0"/>
          <w:color w:val="111111"/>
          <w:sz w:val="22"/>
          <w:szCs w:val="22"/>
          <w:rtl w:val="0"/>
          <w:lang w:val="en-US"/>
          <w14:textFill>
            <w14:solidFill>
              <w14:srgbClr w14:val="111111"/>
            </w14:solidFill>
          </w14:textFill>
        </w:rPr>
      </w:pPr>
      <w:r>
        <w:rPr>
          <w:outline w:val="0"/>
          <w:color w:val="111111"/>
          <w:sz w:val="22"/>
          <w:szCs w:val="22"/>
          <w:u w:color="111111"/>
          <w:rtl w:val="0"/>
          <w:lang w:val="en-US"/>
          <w14:textFill>
            <w14:solidFill>
              <w14:srgbClr w14:val="111111"/>
            </w14:solidFill>
          </w14:textFill>
        </w:rPr>
        <w:t>Salt and Pepper</w:t>
      </w: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outline w:val="0"/>
          <w:color w:val="111111"/>
          <w:sz w:val="22"/>
          <w:szCs w:val="22"/>
          <w:u w:color="111111"/>
          <w14:textFill>
            <w14:solidFill>
              <w14:srgbClr w14:val="111111"/>
            </w14:solidFill>
          </w14:textFill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Method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STEP 1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Heat the oven to 190C/fan 170C/gas 5. Brush the aubergine slices with olive oil and season, put them in a single layer on non-stick baking sheets (you</w:t>
      </w:r>
      <w:r>
        <w:rPr>
          <w:rFonts w:ascii="Arial Unicode MS" w:hAnsi="Arial Unicode MS" w:hint="default"/>
          <w:sz w:val="22"/>
          <w:szCs w:val="22"/>
          <w:rtl w:val="1"/>
        </w:rPr>
        <w:t>’</w:t>
      </w:r>
      <w:r>
        <w:rPr>
          <w:sz w:val="22"/>
          <w:szCs w:val="22"/>
          <w:rtl w:val="0"/>
          <w:lang w:val="en-US"/>
        </w:rPr>
        <w:t>ll probably need 2 large ones). Cook for 30 minutes, turn after 15mins (SET TIMER), until the aubergines are tender and golden.</w:t>
      </w:r>
      <w:r>
        <w:rPr>
          <w:sz w:val="22"/>
          <w:szCs w:val="22"/>
        </w:rPr>
        <w:br w:type="textWrapping"/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STEP 2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Par-boil c</w:t>
      </w:r>
      <w:r>
        <w:rPr>
          <w:sz w:val="22"/>
          <w:szCs w:val="22"/>
          <w:rtl w:val="0"/>
          <w:lang w:val="en-US"/>
        </w:rPr>
        <w:t>ook the sliced potatoes</w:t>
      </w:r>
      <w:r>
        <w:rPr>
          <w:sz w:val="22"/>
          <w:szCs w:val="22"/>
          <w:rtl w:val="0"/>
          <w:lang w:val="en-US"/>
        </w:rPr>
        <w:t xml:space="preserve"> (1-2mins)</w:t>
      </w:r>
      <w:r>
        <w:rPr>
          <w:sz w:val="22"/>
          <w:szCs w:val="22"/>
          <w:rtl w:val="0"/>
          <w:lang w:val="en-US"/>
        </w:rPr>
        <w:t xml:space="preserve"> in boiling salted water until just tender, then drain.</w:t>
      </w:r>
      <w:r>
        <w:rPr>
          <w:sz w:val="22"/>
          <w:szCs w:val="22"/>
        </w:rPr>
        <w:br w:type="textWrapping"/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STEP 3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Fry the onion in a little oil until soft, then add the garlic. After a minute, add the mince and brown it, breaking up any lumps. Add the cinnamon, wine and tin toms/passata, season and simmer for about 25 minutes, then bubble off any excess liquid.</w:t>
      </w:r>
      <w:r>
        <w:rPr>
          <w:sz w:val="22"/>
          <w:szCs w:val="22"/>
        </w:rPr>
        <w:br w:type="textWrapping"/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STEP 4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Heat the butter in a pan, stir in the flour and cook for a few minutes. Gradually add the milk, stirring until you have a smooth sauce. Season.</w:t>
      </w:r>
      <w:r>
        <w:rPr>
          <w:sz w:val="22"/>
          <w:szCs w:val="22"/>
        </w:rPr>
        <w:br w:type="textWrapping"/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de-DE"/>
        </w:rPr>
        <w:t>STEP 5</w:t>
      </w: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>Turn the oven down to 180C/fan 160C/gas 4. Layer the lamb, aubergine and potato in an ovenproof dish. Whisk the eggs into the white sauce and spoon it over the top. Bake for 30-40 minutes until the top is puffed and dark golden brown. Leave to sit for 10/15 minutes before cutting into large squares to serve.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Equipment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Baking tray x 2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Greaseproof paper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Saucepan for par-boiling potatoes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Casserole dish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Saucepan for making b</w:t>
      </w:r>
      <w:r>
        <w:rPr>
          <w:sz w:val="22"/>
          <w:szCs w:val="22"/>
          <w:rtl w:val="0"/>
          <w:lang w:val="en-US"/>
        </w:rPr>
        <w:t>é</w:t>
      </w:r>
      <w:r>
        <w:rPr>
          <w:sz w:val="22"/>
          <w:szCs w:val="22"/>
          <w:rtl w:val="0"/>
          <w:lang w:val="en-US"/>
        </w:rPr>
        <w:t>chamel sauce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Measuring jug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Large ovenproof dish for putting together and cooking Moussaka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Chopping board and knives for making salad</w:t>
      </w:r>
    </w:p>
    <w:p>
      <w:pPr>
        <w:pStyle w:val="Body A"/>
        <w:rPr>
          <w:sz w:val="22"/>
          <w:szCs w:val="22"/>
        </w:rPr>
      </w:pPr>
    </w:p>
    <w:p>
      <w:pPr>
        <w:pStyle w:val="Body A"/>
      </w:pPr>
      <w:r>
        <w:rPr>
          <w:b w:val="1"/>
          <w:bCs w:val="1"/>
          <w:sz w:val="22"/>
          <w:szCs w:val="22"/>
          <w:rtl w:val="0"/>
          <w:lang w:val="en-US"/>
        </w:rPr>
        <w:t xml:space="preserve">Easy Greek salad boats: 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We are going to serve either in little dishes/ramekins, or you can use one big plate, and the kids make their own little </w:t>
      </w:r>
      <w:r>
        <w:rPr>
          <w:sz w:val="22"/>
          <w:szCs w:val="22"/>
          <w:rtl w:val="0"/>
          <w:lang w:val="en-US"/>
        </w:rPr>
        <w:t>‘</w:t>
      </w:r>
      <w:r>
        <w:rPr>
          <w:sz w:val="22"/>
          <w:szCs w:val="22"/>
          <w:rtl w:val="0"/>
          <w:lang w:val="en-US"/>
        </w:rPr>
        <w:t>Greek Salad Boats</w:t>
      </w:r>
      <w:r>
        <w:rPr>
          <w:sz w:val="22"/>
          <w:szCs w:val="22"/>
          <w:rtl w:val="0"/>
          <w:lang w:val="en-US"/>
        </w:rPr>
        <w:t xml:space="preserve">’ </w:t>
      </w:r>
      <w:r>
        <w:rPr>
          <w:sz w:val="22"/>
          <w:szCs w:val="22"/>
          <w:rtl w:val="0"/>
          <w:lang w:val="en-US"/>
        </w:rPr>
        <w:t xml:space="preserve">- and we can imagine we are sailing out in the Mediterranean. </w:t>
      </w:r>
    </w:p>
    <w:p>
      <w:pPr>
        <w:pStyle w:val="Body A"/>
        <w:rPr>
          <w:sz w:val="22"/>
          <w:szCs w:val="22"/>
        </w:rPr>
      </w:pPr>
    </w:p>
    <w:p>
      <w:pPr>
        <w:pStyle w:val="Body A"/>
      </w:pPr>
      <w:r>
        <w:rPr>
          <w:sz w:val="22"/>
          <w:szCs w:val="22"/>
          <w:rtl w:val="0"/>
          <w:lang w:val="en-US"/>
        </w:rPr>
        <w:t>Please modify the ingredients to your liking as I know that kids often don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t eat everything - giving you options: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>F</w:t>
      </w:r>
      <w:r>
        <w:rPr>
          <w:sz w:val="22"/>
          <w:szCs w:val="22"/>
          <w:rtl w:val="0"/>
        </w:rPr>
        <w:t xml:space="preserve">eta 200g </w:t>
      </w:r>
      <w:r>
        <w:rPr>
          <w:sz w:val="22"/>
          <w:szCs w:val="22"/>
          <w:rtl w:val="0"/>
          <w:lang w:val="en-US"/>
        </w:rPr>
        <w:t>block - cut into 1/2inch cubes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>Cherry tomatoes - halved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>Red onion 1 small, diced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>Cucumber 1/2, halved lengthways and quarter/chopped - seeds removed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>Olives a handful, stones removed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 xml:space="preserve">Pepper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>2/3 sprigs mint OR parsley - roughly chopped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</w:rPr>
      </w:pPr>
      <w:r>
        <w:rPr>
          <w:sz w:val="22"/>
          <w:szCs w:val="22"/>
        </w:rPr>
        <w:tab/>
      </w:r>
      <w:r>
        <w:rPr>
          <w:sz w:val="22"/>
          <w:szCs w:val="22"/>
          <w:rtl w:val="0"/>
          <w:lang w:val="en-US"/>
        </w:rPr>
        <w:t>C</w:t>
      </w:r>
      <w:r>
        <w:rPr>
          <w:sz w:val="22"/>
          <w:szCs w:val="22"/>
          <w:rtl w:val="0"/>
        </w:rPr>
        <w:t>os</w:t>
      </w:r>
      <w:r>
        <w:rPr>
          <w:sz w:val="22"/>
          <w:szCs w:val="22"/>
          <w:rtl w:val="0"/>
          <w:lang w:val="en-US"/>
        </w:rPr>
        <w:t xml:space="preserve"> or </w:t>
      </w:r>
      <w:r>
        <w:rPr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  <w:lang w:val="en-US"/>
        </w:rPr>
        <w:t>Romaine lettuce 1, leaves separated - one large leaf per person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Dressing</w:t>
      </w:r>
      <w:r>
        <w:rPr>
          <w:sz w:val="22"/>
          <w:szCs w:val="22"/>
          <w:rtl w:val="0"/>
          <w:lang w:val="en-US"/>
        </w:rPr>
        <w:t xml:space="preserve"> (optional)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1/4 cup Olive oil,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3 tbsp Red wine vinegar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1/4 teaspoon Dijon mustard 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Salt and Pepper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(optional 1 x garlic clove finely chopped and dried oregano)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</w:pPr>
      <w:r>
        <w:rPr>
          <w:b w:val="1"/>
          <w:bCs w:val="1"/>
          <w:sz w:val="22"/>
          <w:szCs w:val="22"/>
          <w:rtl w:val="0"/>
          <w:lang w:val="en-US"/>
        </w:rPr>
        <w:t>Creamy Greek Yogurt Dessert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This Greek yogurt dessert is creamy, extra cooling and with a crunchy bite! Ready in less than 10 minutes it is the perfect way to finish off a hearty meal.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Ingredients - makes 4</w:t>
      </w:r>
      <w:r>
        <w:rPr>
          <w:sz w:val="22"/>
          <w:szCs w:val="22"/>
          <w:rtl w:val="0"/>
          <w:lang w:val="en-US"/>
        </w:rPr>
        <w:t>-6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400g Greek yogurt</w:t>
      </w:r>
      <w:r>
        <w:rPr>
          <w:sz w:val="22"/>
          <w:szCs w:val="22"/>
          <w:rtl w:val="0"/>
          <w:lang w:val="en-US"/>
        </w:rPr>
        <w:t xml:space="preserve"> (Strained)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200g sweetened condensed milk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Zest and juice of 1/2</w:t>
      </w:r>
      <w:r>
        <w:rPr>
          <w:sz w:val="22"/>
          <w:szCs w:val="22"/>
          <w:rtl w:val="0"/>
        </w:rPr>
        <w:t xml:space="preserve"> lemon</w:t>
      </w:r>
      <w:r>
        <w:rPr>
          <w:sz w:val="22"/>
          <w:szCs w:val="22"/>
          <w:rtl w:val="0"/>
          <w:lang w:val="en-US"/>
        </w:rPr>
        <w:t xml:space="preserve"> (add more to taste)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1</w:t>
      </w:r>
      <w:r>
        <w:rPr>
          <w:sz w:val="22"/>
          <w:szCs w:val="22"/>
          <w:rtl w:val="0"/>
          <w:lang w:val="fr-FR"/>
        </w:rPr>
        <w:t>00g biscuits digestive</w:t>
      </w:r>
      <w:r>
        <w:rPr>
          <w:sz w:val="22"/>
          <w:szCs w:val="22"/>
          <w:rtl w:val="0"/>
          <w:lang w:val="en-US"/>
        </w:rPr>
        <w:t xml:space="preserve"> biscuits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1 Flake</w:t>
      </w:r>
      <w:r>
        <w:rPr>
          <w:sz w:val="22"/>
          <w:szCs w:val="22"/>
          <w:rtl w:val="0"/>
          <w:lang w:val="en-US"/>
        </w:rPr>
        <w:t xml:space="preserve"> or Twirl</w:t>
      </w:r>
      <w:r>
        <w:rPr>
          <w:sz w:val="22"/>
          <w:szCs w:val="22"/>
          <w:rtl w:val="0"/>
          <w:lang w:val="en-US"/>
        </w:rPr>
        <w:t xml:space="preserve"> (chocolate) sprinkled on top to serve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Equipment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Large bowl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Wooden spoon 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Grater</w:t>
      </w: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4 glasses</w:t>
      </w:r>
      <w:r>
        <w:rPr>
          <w:sz w:val="22"/>
          <w:szCs w:val="22"/>
          <w:rtl w:val="0"/>
          <w:lang w:val="en-US"/>
        </w:rPr>
        <w:t xml:space="preserve"> or ramekins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STEPS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Combine yogurt, condensed milk and the zest and juice of 1 lemon in a large bowl, whisk, until the ingredients combine and the mixture is smooth and creamy like a mousse.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Layer in your glass: Crumbled biscuits on the bottom, then y</w:t>
      </w:r>
      <w:r>
        <w:rPr>
          <w:sz w:val="22"/>
          <w:szCs w:val="22"/>
          <w:rtl w:val="0"/>
          <w:lang w:val="fr-FR"/>
        </w:rPr>
        <w:t>ogurt mousse</w:t>
      </w:r>
      <w:r>
        <w:rPr>
          <w:sz w:val="22"/>
          <w:szCs w:val="22"/>
          <w:rtl w:val="0"/>
          <w:lang w:val="en-US"/>
        </w:rPr>
        <w:t>, then crushed chocolate.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Refrigerate until ready to serve</w:t>
      </w: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  <w:rPr>
          <w:sz w:val="22"/>
          <w:szCs w:val="22"/>
        </w:rPr>
      </w:pPr>
    </w:p>
    <w:p>
      <w:pPr>
        <w:pStyle w:val="Body A"/>
      </w:pPr>
      <w:r>
        <w:rPr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ascii="Cambria" w:cs="Cambria" w:hAnsi="Cambria" w:eastAsia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