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71" w:rsidRDefault="00777671" w:rsidP="00777671">
      <w:pPr>
        <w:jc w:val="both"/>
        <w:rPr>
          <w:rFonts w:ascii="Verdana" w:hAnsi="Verdana"/>
          <w:b/>
          <w:color w:val="000000"/>
          <w:sz w:val="20"/>
        </w:rPr>
      </w:pPr>
      <w:r>
        <w:rPr>
          <w:rFonts w:ascii="Verdana" w:hAnsi="Verdana"/>
          <w:b/>
          <w:color w:val="000000"/>
          <w:sz w:val="20"/>
        </w:rPr>
        <w:t>Lösemide tavsiyeler ve diyet desteği</w:t>
      </w:r>
    </w:p>
    <w:p w:rsidR="00777671" w:rsidRDefault="00777671" w:rsidP="00777671">
      <w:pPr>
        <w:numPr>
          <w:ilvl w:val="0"/>
          <w:numId w:val="3"/>
        </w:numPr>
        <w:jc w:val="both"/>
        <w:rPr>
          <w:rFonts w:ascii="Verdana" w:hAnsi="Verdana"/>
          <w:color w:val="000000"/>
          <w:sz w:val="20"/>
        </w:rPr>
      </w:pPr>
      <w:r>
        <w:rPr>
          <w:rFonts w:ascii="Verdana" w:hAnsi="Verdana"/>
          <w:color w:val="000000"/>
          <w:sz w:val="20"/>
        </w:rPr>
        <w:t>Arı Poleni günde 1g</w:t>
      </w:r>
    </w:p>
    <w:p w:rsidR="00777671" w:rsidRDefault="00777671" w:rsidP="00777671">
      <w:pPr>
        <w:numPr>
          <w:ilvl w:val="0"/>
          <w:numId w:val="3"/>
        </w:numPr>
        <w:jc w:val="both"/>
        <w:rPr>
          <w:rFonts w:ascii="Verdana" w:hAnsi="Verdana"/>
          <w:color w:val="000000"/>
          <w:sz w:val="20"/>
        </w:rPr>
      </w:pPr>
      <w:r>
        <w:rPr>
          <w:rFonts w:ascii="Verdana" w:hAnsi="Verdana"/>
          <w:color w:val="000000"/>
          <w:sz w:val="20"/>
        </w:rPr>
        <w:t xml:space="preserve">Günde 400mg </w:t>
      </w:r>
      <w:proofErr w:type="spellStart"/>
      <w:r>
        <w:rPr>
          <w:rFonts w:ascii="Verdana" w:hAnsi="Verdana"/>
          <w:color w:val="000000"/>
          <w:sz w:val="20"/>
        </w:rPr>
        <w:t>propolis</w:t>
      </w:r>
      <w:proofErr w:type="spellEnd"/>
      <w:r>
        <w:rPr>
          <w:rFonts w:ascii="Verdana" w:hAnsi="Verdana"/>
          <w:color w:val="000000"/>
          <w:sz w:val="20"/>
        </w:rPr>
        <w:t xml:space="preserve"> içeren gıda türü ilaç alınır</w:t>
      </w:r>
    </w:p>
    <w:p w:rsidR="00777671" w:rsidRDefault="00777671" w:rsidP="00777671">
      <w:pPr>
        <w:numPr>
          <w:ilvl w:val="0"/>
          <w:numId w:val="3"/>
        </w:numPr>
        <w:jc w:val="both"/>
        <w:rPr>
          <w:rFonts w:ascii="Verdana" w:hAnsi="Verdana"/>
          <w:color w:val="000000"/>
          <w:sz w:val="20"/>
        </w:rPr>
      </w:pPr>
      <w:r>
        <w:rPr>
          <w:rFonts w:ascii="Verdana" w:hAnsi="Verdana"/>
          <w:color w:val="000000"/>
          <w:sz w:val="20"/>
        </w:rPr>
        <w:t>Susam yağı kahvaltıda 1 çorba kaşığı</w:t>
      </w:r>
    </w:p>
    <w:p w:rsidR="00777671" w:rsidRDefault="00777671" w:rsidP="00777671">
      <w:pPr>
        <w:numPr>
          <w:ilvl w:val="0"/>
          <w:numId w:val="3"/>
        </w:numPr>
        <w:jc w:val="both"/>
        <w:rPr>
          <w:rFonts w:ascii="Verdana" w:hAnsi="Verdana"/>
          <w:bCs/>
          <w:color w:val="000000"/>
          <w:sz w:val="20"/>
        </w:rPr>
      </w:pPr>
      <w:r>
        <w:rPr>
          <w:rFonts w:ascii="Verdana" w:hAnsi="Verdana"/>
          <w:bCs/>
          <w:color w:val="000000"/>
          <w:sz w:val="20"/>
        </w:rPr>
        <w:t xml:space="preserve">Günde 1 bardak ahududu yenir. Eğer yenemiyorsa püresi yapılabilir. Yine de yenemiyorsa 5 dakika kısık alevde kaynatılarak </w:t>
      </w:r>
      <w:proofErr w:type="spellStart"/>
      <w:r>
        <w:rPr>
          <w:rFonts w:ascii="Verdana" w:hAnsi="Verdana"/>
          <w:bCs/>
          <w:color w:val="000000"/>
          <w:sz w:val="20"/>
        </w:rPr>
        <w:t>kompostusu</w:t>
      </w:r>
      <w:proofErr w:type="spellEnd"/>
      <w:r>
        <w:rPr>
          <w:rFonts w:ascii="Verdana" w:hAnsi="Verdana"/>
          <w:bCs/>
          <w:color w:val="000000"/>
          <w:sz w:val="20"/>
        </w:rPr>
        <w:t xml:space="preserve"> yapılır. Taneleri de yenir. Ahududu </w:t>
      </w:r>
      <w:proofErr w:type="gramStart"/>
      <w:r>
        <w:rPr>
          <w:rFonts w:ascii="Verdana" w:hAnsi="Verdana"/>
          <w:bCs/>
          <w:color w:val="000000"/>
          <w:sz w:val="20"/>
        </w:rPr>
        <w:t>yoksa,</w:t>
      </w:r>
      <w:proofErr w:type="gramEnd"/>
      <w:r>
        <w:rPr>
          <w:rFonts w:ascii="Verdana" w:hAnsi="Verdana"/>
          <w:bCs/>
          <w:color w:val="000000"/>
          <w:sz w:val="20"/>
        </w:rPr>
        <w:t xml:space="preserve"> böğürtlen veya çilek, karadut da yenebilir. Fakat ancak iki katı yenirse aynı etkiyi yapacağından şekersiz </w:t>
      </w:r>
      <w:proofErr w:type="spellStart"/>
      <w:r>
        <w:rPr>
          <w:rFonts w:ascii="Verdana" w:hAnsi="Verdana"/>
          <w:bCs/>
          <w:color w:val="000000"/>
          <w:sz w:val="20"/>
        </w:rPr>
        <w:t>marmelatı</w:t>
      </w:r>
      <w:proofErr w:type="spellEnd"/>
      <w:r>
        <w:rPr>
          <w:rFonts w:ascii="Verdana" w:hAnsi="Verdana"/>
          <w:bCs/>
          <w:color w:val="000000"/>
          <w:sz w:val="20"/>
        </w:rPr>
        <w:t xml:space="preserve"> yapılabilir. Şeker yerine kayısı ilave edilebilir. Kış mevsiminde bu meyveler bulunmayacağından, onun yerine 1 büyük nar yenir.</w:t>
      </w:r>
    </w:p>
    <w:p w:rsidR="00777671" w:rsidRDefault="00777671" w:rsidP="00777671">
      <w:pPr>
        <w:numPr>
          <w:ilvl w:val="0"/>
          <w:numId w:val="3"/>
        </w:numPr>
        <w:jc w:val="both"/>
        <w:rPr>
          <w:rFonts w:ascii="Verdana" w:hAnsi="Verdana"/>
          <w:bCs/>
          <w:color w:val="000000"/>
          <w:sz w:val="20"/>
        </w:rPr>
      </w:pPr>
      <w:r>
        <w:rPr>
          <w:rFonts w:ascii="Verdana" w:hAnsi="Verdana"/>
          <w:bCs/>
          <w:color w:val="000000"/>
          <w:sz w:val="20"/>
        </w:rPr>
        <w:t xml:space="preserve">Günde yarım çay bardağı buğday çimi suyu, öğle vakti içilir. Çim boyu 3 </w:t>
      </w:r>
      <w:proofErr w:type="spellStart"/>
      <w:r>
        <w:rPr>
          <w:rFonts w:ascii="Verdana" w:hAnsi="Verdana"/>
          <w:bCs/>
          <w:color w:val="000000"/>
          <w:sz w:val="20"/>
        </w:rPr>
        <w:t>cm’se</w:t>
      </w:r>
      <w:proofErr w:type="spellEnd"/>
      <w:r>
        <w:rPr>
          <w:rFonts w:ascii="Verdana" w:hAnsi="Verdana"/>
          <w:bCs/>
          <w:color w:val="000000"/>
          <w:sz w:val="20"/>
        </w:rPr>
        <w:t xml:space="preserve"> 1 çorba kaşığı yeter. 3cm üzerinde ise yarım çay bardağı içilir. Henüz çimlenmişse 1 tatlı kaşığı yeter.</w:t>
      </w:r>
    </w:p>
    <w:p w:rsidR="00777671" w:rsidRDefault="00777671" w:rsidP="00777671">
      <w:pPr>
        <w:numPr>
          <w:ilvl w:val="0"/>
          <w:numId w:val="3"/>
        </w:numPr>
        <w:jc w:val="both"/>
        <w:rPr>
          <w:rFonts w:ascii="Verdana" w:hAnsi="Verdana"/>
          <w:color w:val="000000"/>
          <w:sz w:val="20"/>
        </w:rPr>
      </w:pPr>
      <w:r>
        <w:rPr>
          <w:rFonts w:ascii="Verdana" w:hAnsi="Verdana" w:cs="Tahoma"/>
          <w:color w:val="000000"/>
          <w:sz w:val="20"/>
          <w:shd w:val="clear" w:color="auto" w:fill="FFFFFF"/>
        </w:rPr>
        <w:t>Kültür mantarı günde 10g</w:t>
      </w:r>
    </w:p>
    <w:p w:rsidR="00777671" w:rsidRDefault="00777671" w:rsidP="00777671">
      <w:pPr>
        <w:numPr>
          <w:ilvl w:val="0"/>
          <w:numId w:val="3"/>
        </w:numPr>
        <w:jc w:val="both"/>
        <w:rPr>
          <w:rFonts w:ascii="Verdana" w:hAnsi="Verdana"/>
          <w:color w:val="000000"/>
          <w:sz w:val="20"/>
        </w:rPr>
      </w:pPr>
      <w:r>
        <w:rPr>
          <w:rFonts w:ascii="Verdana" w:hAnsi="Verdana"/>
          <w:color w:val="000000"/>
          <w:sz w:val="20"/>
        </w:rPr>
        <w:t xml:space="preserve">Bol sebze ve meyve, mevsimine göre hangileri mevcutsa ona göre seçilir. </w:t>
      </w:r>
      <w:proofErr w:type="gramStart"/>
      <w:r>
        <w:rPr>
          <w:rFonts w:ascii="Verdana" w:hAnsi="Verdana"/>
          <w:color w:val="000000"/>
          <w:sz w:val="20"/>
        </w:rPr>
        <w:t xml:space="preserve">Günde en az 1kg elma, yarım kg armut, 100gram turp, 100gram kırmızı pancar, 50g brokoli, 1 adet havuç, 1 nar, 1 bardak vişne, 1 ahududu veya 1 bardak böğürtlen, çilek, karadut, yaban mersininden biri, 2 adet salatalık, 1 portakal veya 2 mandalina, yarım küçük maruldan karışık meyve suyu hazırlanır ve içilir. </w:t>
      </w:r>
      <w:proofErr w:type="gramEnd"/>
    </w:p>
    <w:p w:rsidR="00777671" w:rsidRDefault="00777671" w:rsidP="00777671">
      <w:pPr>
        <w:numPr>
          <w:ilvl w:val="0"/>
          <w:numId w:val="1"/>
        </w:numPr>
        <w:jc w:val="both"/>
        <w:rPr>
          <w:rFonts w:ascii="Verdana" w:hAnsi="Verdana"/>
          <w:color w:val="000000"/>
          <w:sz w:val="20"/>
        </w:rPr>
      </w:pPr>
      <w:r>
        <w:rPr>
          <w:rFonts w:ascii="Verdana" w:hAnsi="Verdana" w:cs="Arial"/>
          <w:color w:val="000000"/>
          <w:sz w:val="20"/>
        </w:rPr>
        <w:t xml:space="preserve">Yarım litre su içine 10g zeytin yaprağı atılır ve kaynatılır. 15 dakika bekletilip süzülür. Süzülen yapraklar soğuyunca üzerine 125cc su ilave edilir ve 1 dakika süre ile </w:t>
      </w:r>
      <w:proofErr w:type="gramStart"/>
      <w:r>
        <w:rPr>
          <w:rFonts w:ascii="Verdana" w:hAnsi="Verdana" w:cs="Arial"/>
          <w:color w:val="000000"/>
          <w:sz w:val="20"/>
        </w:rPr>
        <w:t>blenderden</w:t>
      </w:r>
      <w:proofErr w:type="gramEnd"/>
      <w:r>
        <w:rPr>
          <w:rFonts w:ascii="Verdana" w:hAnsi="Verdana" w:cs="Arial"/>
          <w:color w:val="000000"/>
          <w:sz w:val="20"/>
        </w:rPr>
        <w:t xml:space="preserve"> geçirilir. 2. kez 125cc su ilave edilir. Bu defa 4 dakika </w:t>
      </w:r>
      <w:proofErr w:type="gramStart"/>
      <w:r>
        <w:rPr>
          <w:rFonts w:ascii="Verdana" w:hAnsi="Verdana" w:cs="Arial"/>
          <w:color w:val="000000"/>
          <w:sz w:val="20"/>
        </w:rPr>
        <w:t>blenderden</w:t>
      </w:r>
      <w:proofErr w:type="gramEnd"/>
      <w:r>
        <w:rPr>
          <w:rFonts w:ascii="Verdana" w:hAnsi="Verdana" w:cs="Arial"/>
          <w:color w:val="000000"/>
          <w:sz w:val="20"/>
        </w:rPr>
        <w:t xml:space="preserve"> geçirilir. 3. kez 125cc su ilave edilir. 2 dakika </w:t>
      </w:r>
      <w:proofErr w:type="gramStart"/>
      <w:r>
        <w:rPr>
          <w:rFonts w:ascii="Verdana" w:hAnsi="Verdana" w:cs="Arial"/>
          <w:color w:val="000000"/>
          <w:sz w:val="20"/>
        </w:rPr>
        <w:t>blenderden</w:t>
      </w:r>
      <w:proofErr w:type="gramEnd"/>
      <w:r>
        <w:rPr>
          <w:rFonts w:ascii="Verdana" w:hAnsi="Verdana" w:cs="Arial"/>
          <w:color w:val="000000"/>
          <w:sz w:val="20"/>
        </w:rPr>
        <w:t xml:space="preserve"> geçirilir. 4. ve son olarak 125cc su ilave edilir, 4 dakika </w:t>
      </w:r>
      <w:proofErr w:type="gramStart"/>
      <w:r>
        <w:rPr>
          <w:rFonts w:ascii="Verdana" w:hAnsi="Verdana" w:cs="Arial"/>
          <w:color w:val="000000"/>
          <w:sz w:val="20"/>
        </w:rPr>
        <w:t>blenderden</w:t>
      </w:r>
      <w:proofErr w:type="gramEnd"/>
      <w:r>
        <w:rPr>
          <w:rFonts w:ascii="Verdana" w:hAnsi="Verdana" w:cs="Arial"/>
          <w:color w:val="000000"/>
          <w:sz w:val="20"/>
        </w:rPr>
        <w:t xml:space="preserve"> geçirilir. Buzdolabında saklanır. Sabah öğle ve akşam aç karına 100cc içilir.</w:t>
      </w:r>
    </w:p>
    <w:p w:rsidR="00777671" w:rsidRDefault="00777671" w:rsidP="00777671">
      <w:pPr>
        <w:numPr>
          <w:ilvl w:val="0"/>
          <w:numId w:val="1"/>
        </w:numPr>
        <w:jc w:val="both"/>
        <w:rPr>
          <w:rFonts w:ascii="Verdana" w:hAnsi="Verdana"/>
          <w:color w:val="000000"/>
          <w:sz w:val="20"/>
        </w:rPr>
      </w:pPr>
      <w:r>
        <w:rPr>
          <w:rFonts w:ascii="Verdana" w:hAnsi="Verdana"/>
          <w:color w:val="000000"/>
          <w:sz w:val="20"/>
        </w:rPr>
        <w:t>Yarım kilo iyi bal içine 500 gram zerdeçal, 15g karabiber toz halinde karıştırılır. Günde 1 tatlı kaşığı, öğle yemeğinden önce yenir.</w:t>
      </w:r>
    </w:p>
    <w:p w:rsidR="00777671" w:rsidRDefault="00777671" w:rsidP="00777671">
      <w:pPr>
        <w:numPr>
          <w:ilvl w:val="0"/>
          <w:numId w:val="2"/>
        </w:numPr>
        <w:jc w:val="both"/>
        <w:rPr>
          <w:rFonts w:ascii="Verdana" w:hAnsi="Verdana"/>
          <w:color w:val="000000"/>
          <w:sz w:val="20"/>
        </w:rPr>
      </w:pPr>
      <w:r>
        <w:rPr>
          <w:rFonts w:ascii="Verdana" w:hAnsi="Verdana"/>
          <w:color w:val="000000"/>
          <w:sz w:val="20"/>
        </w:rPr>
        <w:t xml:space="preserve">Günde 2 bardak domates suyu, kış aylarında domates suyu yerine salça tercih edilir     </w:t>
      </w:r>
    </w:p>
    <w:p w:rsidR="00777671" w:rsidRDefault="00777671" w:rsidP="00777671">
      <w:pPr>
        <w:numPr>
          <w:ilvl w:val="0"/>
          <w:numId w:val="2"/>
        </w:numPr>
        <w:jc w:val="both"/>
        <w:rPr>
          <w:rFonts w:ascii="Verdana" w:hAnsi="Verdana"/>
          <w:color w:val="000000"/>
          <w:sz w:val="20"/>
        </w:rPr>
      </w:pPr>
      <w:r>
        <w:rPr>
          <w:rFonts w:ascii="Verdana" w:hAnsi="Verdana"/>
          <w:color w:val="000000"/>
          <w:sz w:val="20"/>
        </w:rPr>
        <w:t xml:space="preserve">Tahıl ve bakliyat haftada en az 4 gün tüketilir. Bakliyat günlük 25g olmalıdır. </w:t>
      </w:r>
    </w:p>
    <w:p w:rsidR="00777671" w:rsidRDefault="00777671" w:rsidP="00777671">
      <w:pPr>
        <w:numPr>
          <w:ilvl w:val="0"/>
          <w:numId w:val="2"/>
        </w:numPr>
        <w:jc w:val="both"/>
        <w:rPr>
          <w:rFonts w:ascii="Verdana" w:hAnsi="Verdana"/>
          <w:color w:val="000000"/>
          <w:sz w:val="20"/>
        </w:rPr>
      </w:pPr>
      <w:r>
        <w:rPr>
          <w:rFonts w:ascii="Verdana" w:hAnsi="Verdana"/>
          <w:color w:val="000000"/>
          <w:sz w:val="20"/>
        </w:rPr>
        <w:t xml:space="preserve">Sabah akşam birer </w:t>
      </w:r>
      <w:proofErr w:type="gramStart"/>
      <w:r>
        <w:rPr>
          <w:rFonts w:ascii="Verdana" w:hAnsi="Verdana"/>
          <w:color w:val="000000"/>
          <w:sz w:val="20"/>
        </w:rPr>
        <w:t>kase</w:t>
      </w:r>
      <w:proofErr w:type="gramEnd"/>
      <w:r>
        <w:rPr>
          <w:rFonts w:ascii="Verdana" w:hAnsi="Verdana"/>
          <w:color w:val="000000"/>
          <w:sz w:val="20"/>
        </w:rPr>
        <w:t xml:space="preserve"> yoğurt veya ayran (hepsi koyun veya keçi sütünden yapılmış olmalı) </w:t>
      </w:r>
    </w:p>
    <w:p w:rsidR="00777671" w:rsidRDefault="00777671" w:rsidP="00777671">
      <w:pPr>
        <w:numPr>
          <w:ilvl w:val="0"/>
          <w:numId w:val="2"/>
        </w:numPr>
        <w:jc w:val="both"/>
        <w:rPr>
          <w:rFonts w:ascii="Verdana" w:hAnsi="Verdana"/>
          <w:color w:val="000000"/>
          <w:sz w:val="20"/>
        </w:rPr>
      </w:pPr>
      <w:r>
        <w:rPr>
          <w:rFonts w:ascii="Verdana" w:hAnsi="Verdana"/>
          <w:color w:val="000000"/>
          <w:sz w:val="20"/>
        </w:rPr>
        <w:t xml:space="preserve">Her gün değişik bir sebze yemeği yenir, mantar, </w:t>
      </w:r>
      <w:proofErr w:type="spellStart"/>
      <w:r>
        <w:rPr>
          <w:rFonts w:ascii="Verdana" w:hAnsi="Verdana"/>
          <w:color w:val="000000"/>
          <w:sz w:val="20"/>
        </w:rPr>
        <w:t>karnıbahar</w:t>
      </w:r>
      <w:proofErr w:type="spellEnd"/>
      <w:r>
        <w:rPr>
          <w:rFonts w:ascii="Verdana" w:hAnsi="Verdana"/>
          <w:color w:val="000000"/>
          <w:sz w:val="20"/>
        </w:rPr>
        <w:t>, enginar, lahana, ıspanak, pazı, kereviz, fasulye, bezelye, ısırgan otu, ebe gümeci faydalıdır. Yemekleri pişirirken su ilave edilir. Soğanı, yağı, salçası yemek pişmeye yakın ilave edilir. Yemek yeme zorluğu çekenlerde, pişirildikten sonra püre haline getirilerek yedirilir.</w:t>
      </w:r>
    </w:p>
    <w:p w:rsidR="00777671" w:rsidRDefault="00777671" w:rsidP="00777671">
      <w:pPr>
        <w:numPr>
          <w:ilvl w:val="0"/>
          <w:numId w:val="2"/>
        </w:numPr>
        <w:jc w:val="both"/>
        <w:rPr>
          <w:rFonts w:ascii="Verdana" w:hAnsi="Verdana"/>
          <w:color w:val="000000"/>
          <w:sz w:val="20"/>
        </w:rPr>
      </w:pPr>
      <w:r>
        <w:rPr>
          <w:rFonts w:ascii="Verdana" w:hAnsi="Verdana"/>
          <w:color w:val="000000"/>
          <w:sz w:val="20"/>
        </w:rPr>
        <w:t xml:space="preserve">Günde 5 adet hurma, 1 tatlı kaşığı taze çam fıstığı, 10 adet kayısı veya badem </w:t>
      </w:r>
    </w:p>
    <w:p w:rsidR="00777671" w:rsidRDefault="00777671" w:rsidP="00777671">
      <w:pPr>
        <w:numPr>
          <w:ilvl w:val="0"/>
          <w:numId w:val="2"/>
        </w:numPr>
        <w:jc w:val="both"/>
        <w:rPr>
          <w:rFonts w:ascii="Verdana" w:hAnsi="Verdana"/>
          <w:color w:val="000000"/>
          <w:sz w:val="20"/>
        </w:rPr>
      </w:pPr>
      <w:r>
        <w:rPr>
          <w:rFonts w:ascii="Verdana" w:hAnsi="Verdana"/>
          <w:color w:val="000000"/>
          <w:sz w:val="20"/>
        </w:rPr>
        <w:t xml:space="preserve">Ekmek olarak arpa, </w:t>
      </w:r>
      <w:proofErr w:type="gramStart"/>
      <w:r>
        <w:rPr>
          <w:rFonts w:ascii="Verdana" w:hAnsi="Verdana"/>
          <w:color w:val="000000"/>
          <w:sz w:val="20"/>
        </w:rPr>
        <w:t>kepekli,</w:t>
      </w:r>
      <w:proofErr w:type="gramEnd"/>
      <w:r>
        <w:rPr>
          <w:rFonts w:ascii="Verdana" w:hAnsi="Verdana"/>
          <w:color w:val="000000"/>
          <w:sz w:val="20"/>
        </w:rPr>
        <w:t xml:space="preserve"> veya yulaflı, veya çavdarlı ekmek yenir, </w:t>
      </w:r>
    </w:p>
    <w:p w:rsidR="00777671" w:rsidRDefault="00777671" w:rsidP="00777671">
      <w:pPr>
        <w:numPr>
          <w:ilvl w:val="0"/>
          <w:numId w:val="2"/>
        </w:numPr>
        <w:jc w:val="both"/>
        <w:rPr>
          <w:rFonts w:ascii="Verdana" w:hAnsi="Verdana"/>
          <w:color w:val="000000"/>
          <w:sz w:val="20"/>
        </w:rPr>
      </w:pPr>
      <w:r>
        <w:rPr>
          <w:rFonts w:ascii="Verdana" w:hAnsi="Verdana"/>
          <w:color w:val="000000"/>
          <w:sz w:val="20"/>
        </w:rPr>
        <w:t xml:space="preserve">Yağ olarak zeytinyağı tercih edilir, kostik madde kullanılmamış olmak şartı ile günde 7 adet yeşil zeytin yenmelidir. </w:t>
      </w:r>
    </w:p>
    <w:p w:rsidR="00777671" w:rsidRDefault="00777671" w:rsidP="00777671">
      <w:pPr>
        <w:numPr>
          <w:ilvl w:val="0"/>
          <w:numId w:val="2"/>
        </w:numPr>
        <w:jc w:val="both"/>
        <w:rPr>
          <w:rFonts w:ascii="Verdana" w:hAnsi="Verdana"/>
          <w:color w:val="000000"/>
          <w:sz w:val="20"/>
        </w:rPr>
      </w:pPr>
      <w:r>
        <w:rPr>
          <w:rFonts w:ascii="Verdana" w:hAnsi="Verdana"/>
          <w:color w:val="000000"/>
          <w:sz w:val="20"/>
        </w:rPr>
        <w:t xml:space="preserve">Haftada 3 gün somon veya palamut, ton balığı </w:t>
      </w:r>
    </w:p>
    <w:p w:rsidR="00777671" w:rsidRDefault="00777671" w:rsidP="00777671">
      <w:pPr>
        <w:numPr>
          <w:ilvl w:val="0"/>
          <w:numId w:val="2"/>
        </w:numPr>
        <w:jc w:val="both"/>
        <w:rPr>
          <w:rFonts w:ascii="Verdana" w:hAnsi="Verdana"/>
          <w:color w:val="000000"/>
          <w:sz w:val="20"/>
        </w:rPr>
      </w:pPr>
      <w:r>
        <w:rPr>
          <w:rFonts w:ascii="Verdana" w:hAnsi="Verdana"/>
          <w:color w:val="000000"/>
          <w:sz w:val="20"/>
        </w:rPr>
        <w:t xml:space="preserve">Balık yenemiyorsa günde 500mg balık yağı (omega3) alınır </w:t>
      </w:r>
    </w:p>
    <w:p w:rsidR="00777671" w:rsidRDefault="00777671" w:rsidP="00777671">
      <w:pPr>
        <w:jc w:val="both"/>
        <w:rPr>
          <w:rFonts w:ascii="Verdana" w:hAnsi="Verdana"/>
          <w:color w:val="000000"/>
          <w:sz w:val="20"/>
        </w:rPr>
      </w:pPr>
    </w:p>
    <w:p w:rsidR="00777671" w:rsidRDefault="00777671" w:rsidP="00777671">
      <w:pPr>
        <w:jc w:val="both"/>
        <w:rPr>
          <w:rFonts w:ascii="Verdana" w:hAnsi="Verdana"/>
          <w:color w:val="000000"/>
          <w:sz w:val="20"/>
        </w:rPr>
      </w:pPr>
      <w:r>
        <w:rPr>
          <w:rFonts w:ascii="Verdana" w:hAnsi="Verdana"/>
          <w:color w:val="000000"/>
          <w:sz w:val="20"/>
        </w:rPr>
        <w:t>Çocuklarda bu dozların yarısı uygulanır.</w:t>
      </w:r>
    </w:p>
    <w:p w:rsidR="00777671" w:rsidRDefault="00777671" w:rsidP="00777671">
      <w:pPr>
        <w:jc w:val="both"/>
        <w:rPr>
          <w:rFonts w:ascii="Verdana" w:hAnsi="Verdana"/>
          <w:color w:val="000000"/>
          <w:sz w:val="20"/>
        </w:rPr>
      </w:pPr>
      <w:r>
        <w:rPr>
          <w:rFonts w:ascii="Verdana" w:hAnsi="Verdana"/>
          <w:color w:val="000000"/>
          <w:sz w:val="20"/>
        </w:rPr>
        <w:t xml:space="preserve">Genel kanser diyetindeki yasaklar aynen uygulanır. </w:t>
      </w:r>
    </w:p>
    <w:p w:rsidR="00777671" w:rsidRDefault="00777671" w:rsidP="00777671">
      <w:pPr>
        <w:ind w:left="360"/>
        <w:jc w:val="both"/>
        <w:rPr>
          <w:rFonts w:ascii="Verdana" w:hAnsi="Verdana"/>
          <w:color w:val="000000"/>
          <w:sz w:val="20"/>
        </w:rPr>
      </w:pPr>
    </w:p>
    <w:p w:rsidR="00777671" w:rsidRDefault="00777671" w:rsidP="00777671">
      <w:pPr>
        <w:jc w:val="both"/>
        <w:rPr>
          <w:rFonts w:ascii="Verdana" w:hAnsi="Verdana"/>
          <w:color w:val="000000"/>
          <w:sz w:val="20"/>
        </w:rPr>
      </w:pPr>
      <w:r>
        <w:rPr>
          <w:rFonts w:ascii="Verdana" w:hAnsi="Verdana"/>
          <w:color w:val="000000"/>
          <w:sz w:val="20"/>
        </w:rPr>
        <w:t xml:space="preserve">Bu diyet esas tedavinin yanında destek tedavisi olarak uygulanabilir. Tek başına yeterli olmaz. Her hastanın gıdalara olan cevabı farklı olabilir. Birine iyi gelen, diğerinde yan etki yapabilir. Kullandığınız yeni bir gıdayı önce çeyrek dozunda kullanarak yan etki yapıp yapmayacağını kontrol edin. Bu dozda dahi yan etki yapıyorsa tamamen kesin. Bazı hastalarda bu diyettekilerin hepsi birden uygulanmaz. Hastanın başka rahatsızlıkları da olabilir. Kullandığı başka ilaçlar olabilir. Bazı gıdalar bu ilaçlarla etkileşebilir. Bazen onların etkisini artırır, bazen de azaltabilir. Gıdalar bölümünde bu gıdalar hakkında ayrıntılı bilgi verilmiştir. Yan etkilerini ve birlikte kullanılmaması gereken ilaçları muhakkak okuyunuz. Diyet bilgileri bilgilendirmek amacı ile verilmiştir. Kişinin kendi kendini tedavi etmesi </w:t>
      </w:r>
      <w:r>
        <w:rPr>
          <w:rFonts w:ascii="Verdana" w:hAnsi="Verdana"/>
          <w:color w:val="000000"/>
          <w:sz w:val="20"/>
        </w:rPr>
        <w:lastRenderedPageBreak/>
        <w:t xml:space="preserve">amacı ile verilmemiştir. Çoğu normalde de tükettiğimiz gıdalardan seçilmiştir. Fakat yine de doktorunuza danışmadan kullanmayınız. </w:t>
      </w:r>
    </w:p>
    <w:p w:rsidR="00777671" w:rsidRDefault="00777671" w:rsidP="00777671">
      <w:pPr>
        <w:jc w:val="both"/>
        <w:rPr>
          <w:rFonts w:ascii="Verdana" w:hAnsi="Verdana"/>
          <w:bCs/>
          <w:color w:val="000000"/>
          <w:sz w:val="20"/>
        </w:rPr>
      </w:pPr>
    </w:p>
    <w:p w:rsidR="008A0403" w:rsidRDefault="008A0403">
      <w:bookmarkStart w:id="0" w:name="_GoBack"/>
      <w:bookmarkEnd w:id="0"/>
    </w:p>
    <w:sectPr w:rsidR="008A0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C49"/>
    <w:multiLevelType w:val="hybridMultilevel"/>
    <w:tmpl w:val="A898383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32954DD0"/>
    <w:multiLevelType w:val="hybridMultilevel"/>
    <w:tmpl w:val="532ADD1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44F07375"/>
    <w:multiLevelType w:val="hybridMultilevel"/>
    <w:tmpl w:val="4FD02FF6"/>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71"/>
    <w:rsid w:val="00777671"/>
    <w:rsid w:val="008A04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7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7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Company>Hewlett-Packard</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M-S-K-H-S-K</dc:creator>
  <cp:lastModifiedBy>M-S-K-H-S-K</cp:lastModifiedBy>
  <cp:revision>1</cp:revision>
  <dcterms:created xsi:type="dcterms:W3CDTF">2014-03-15T10:00:00Z</dcterms:created>
  <dcterms:modified xsi:type="dcterms:W3CDTF">2014-03-15T10:00:00Z</dcterms:modified>
</cp:coreProperties>
</file>