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EE939" w14:textId="77777777" w:rsidR="002275DE" w:rsidRPr="000544ED" w:rsidRDefault="002275DE" w:rsidP="002275DE">
      <w:pPr>
        <w:pStyle w:val="NoSpacing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M</w:t>
      </w:r>
      <w:r w:rsidRPr="000544ED">
        <w:rPr>
          <w:rFonts w:ascii="Arial Black" w:hAnsi="Arial Black"/>
          <w:sz w:val="48"/>
          <w:szCs w:val="48"/>
        </w:rPr>
        <w:t>anufacturing and Logistics</w:t>
      </w:r>
    </w:p>
    <w:p w14:paraId="11288E34" w14:textId="0B28AF35" w:rsidR="001510F6" w:rsidRDefault="002275DE" w:rsidP="002275DE">
      <w:pPr>
        <w:pStyle w:val="NoSpacing"/>
        <w:ind w:left="180"/>
        <w:rPr>
          <w:rFonts w:ascii="Sitka Small" w:hAnsi="Sitka Small"/>
          <w:color w:val="000000" w:themeColor="text1"/>
        </w:rPr>
      </w:pPr>
      <w:r w:rsidRPr="00CF401F">
        <w:rPr>
          <w:rFonts w:ascii="Sitka Small" w:hAnsi="Sitka Small"/>
          <w:color w:val="000000" w:themeColor="text1"/>
        </w:rPr>
        <w:t xml:space="preserve">Niches: </w:t>
      </w:r>
      <w:r w:rsidRPr="001510F6">
        <w:rPr>
          <w:rFonts w:ascii="Sitka Small" w:hAnsi="Sitka Small"/>
          <w:i/>
          <w:iCs/>
          <w:color w:val="000000" w:themeColor="text1"/>
        </w:rPr>
        <w:t>Manufacturing</w:t>
      </w:r>
      <w:r w:rsidR="001510F6">
        <w:rPr>
          <w:rFonts w:ascii="Sitka Small" w:hAnsi="Sitka Small"/>
          <w:color w:val="000000" w:themeColor="text1"/>
        </w:rPr>
        <w:t>-</w:t>
      </w:r>
      <w:r w:rsidRPr="00CF401F">
        <w:rPr>
          <w:rFonts w:ascii="Sitka Small" w:hAnsi="Sitka Small"/>
          <w:color w:val="000000" w:themeColor="text1"/>
        </w:rPr>
        <w:t>Assembly of Electronics, Energy Components, Environmental</w:t>
      </w:r>
      <w:r w:rsidR="001510F6">
        <w:rPr>
          <w:rFonts w:ascii="Sitka Small" w:hAnsi="Sitka Small"/>
          <w:color w:val="000000" w:themeColor="text1"/>
        </w:rPr>
        <w:t xml:space="preserve"> and Aerospace</w:t>
      </w:r>
      <w:r w:rsidRPr="00CF401F">
        <w:rPr>
          <w:rFonts w:ascii="Sitka Small" w:hAnsi="Sitka Small"/>
          <w:color w:val="000000" w:themeColor="text1"/>
        </w:rPr>
        <w:t xml:space="preserve"> Technologies</w:t>
      </w:r>
      <w:r w:rsidR="001510F6">
        <w:rPr>
          <w:rFonts w:ascii="Sitka Small" w:hAnsi="Sitka Small"/>
          <w:color w:val="000000" w:themeColor="text1"/>
        </w:rPr>
        <w:t>, Agriculture Manufacturing, Brewing/Distilling, and Future Technologies</w:t>
      </w:r>
    </w:p>
    <w:p w14:paraId="59E5F53D" w14:textId="0ED770EF" w:rsidR="002275DE" w:rsidRPr="00CF401F" w:rsidRDefault="001510F6" w:rsidP="002275DE">
      <w:pPr>
        <w:pStyle w:val="NoSpacing"/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i/>
          <w:iCs/>
          <w:color w:val="000000" w:themeColor="text1"/>
        </w:rPr>
        <w:t>Logistics</w:t>
      </w:r>
      <w:r>
        <w:rPr>
          <w:rFonts w:ascii="Sitka Small" w:hAnsi="Sitka Small"/>
          <w:color w:val="000000" w:themeColor="text1"/>
        </w:rPr>
        <w:t>-</w:t>
      </w:r>
      <w:r w:rsidR="002275DE" w:rsidRPr="00CF401F">
        <w:rPr>
          <w:rFonts w:ascii="Sitka Small" w:hAnsi="Sitka Small"/>
          <w:color w:val="000000" w:themeColor="text1"/>
        </w:rPr>
        <w:t>Rail, Air, Truck, Storage</w:t>
      </w:r>
    </w:p>
    <w:p w14:paraId="65FE1494" w14:textId="77777777" w:rsidR="002275DE" w:rsidRPr="00CF401F" w:rsidRDefault="002275DE" w:rsidP="002275DE">
      <w:pPr>
        <w:pStyle w:val="NoSpacing"/>
        <w:ind w:left="180"/>
        <w:rPr>
          <w:rFonts w:ascii="Sitka Small" w:hAnsi="Sitka Small"/>
          <w:color w:val="000000" w:themeColor="text1"/>
        </w:rPr>
      </w:pPr>
    </w:p>
    <w:p w14:paraId="5F684F6D" w14:textId="77777777" w:rsidR="002275DE" w:rsidRPr="00CF401F" w:rsidRDefault="002275DE" w:rsidP="002275DE">
      <w:pPr>
        <w:pStyle w:val="NoSpacing"/>
        <w:ind w:left="180"/>
        <w:rPr>
          <w:rFonts w:ascii="Sitka Small" w:hAnsi="Sitka Small"/>
          <w:color w:val="000000" w:themeColor="text1"/>
        </w:rPr>
      </w:pPr>
      <w:r w:rsidRPr="00CF401F">
        <w:rPr>
          <w:rFonts w:ascii="Sitka Small" w:hAnsi="Sitka Small"/>
          <w:color w:val="000000" w:themeColor="text1"/>
        </w:rPr>
        <w:t>Strategies:</w:t>
      </w:r>
    </w:p>
    <w:p w14:paraId="3FBBE463" w14:textId="61201873" w:rsidR="002275DE" w:rsidRPr="00CF401F" w:rsidRDefault="002275DE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CF401F">
        <w:rPr>
          <w:rFonts w:ascii="Sitka Small" w:hAnsi="Sitka Small"/>
          <w:color w:val="000000" w:themeColor="text1"/>
        </w:rPr>
        <w:t>Develop a logistics hub</w:t>
      </w:r>
      <w:r w:rsidR="00E8761B">
        <w:rPr>
          <w:rFonts w:ascii="Sitka Small" w:hAnsi="Sitka Small"/>
          <w:color w:val="000000" w:themeColor="text1"/>
        </w:rPr>
        <w:t xml:space="preserve"> that includes cold storage</w:t>
      </w:r>
      <w:r w:rsidRPr="00CF401F">
        <w:rPr>
          <w:rFonts w:ascii="Sitka Small" w:hAnsi="Sitka Small"/>
          <w:color w:val="000000" w:themeColor="text1"/>
        </w:rPr>
        <w:t xml:space="preserve"> near the Columbus</w:t>
      </w:r>
      <w:r w:rsidR="00E8761B">
        <w:rPr>
          <w:rFonts w:ascii="Sitka Small" w:hAnsi="Sitka Small"/>
          <w:color w:val="000000" w:themeColor="text1"/>
        </w:rPr>
        <w:t xml:space="preserve"> and Antelope Wells </w:t>
      </w:r>
      <w:r w:rsidRPr="00CF401F">
        <w:rPr>
          <w:rFonts w:ascii="Sitka Small" w:hAnsi="Sitka Small"/>
          <w:color w:val="000000" w:themeColor="text1"/>
        </w:rPr>
        <w:t>Port</w:t>
      </w:r>
      <w:r w:rsidR="00E8761B">
        <w:rPr>
          <w:rFonts w:ascii="Sitka Small" w:hAnsi="Sitka Small"/>
          <w:color w:val="000000" w:themeColor="text1"/>
        </w:rPr>
        <w:t>-</w:t>
      </w:r>
      <w:r w:rsidRPr="00CF401F">
        <w:rPr>
          <w:rFonts w:ascii="Sitka Small" w:hAnsi="Sitka Small"/>
          <w:color w:val="000000" w:themeColor="text1"/>
        </w:rPr>
        <w:t>of</w:t>
      </w:r>
      <w:r w:rsidR="00E8761B">
        <w:rPr>
          <w:rFonts w:ascii="Sitka Small" w:hAnsi="Sitka Small"/>
          <w:color w:val="000000" w:themeColor="text1"/>
        </w:rPr>
        <w:t>-E</w:t>
      </w:r>
      <w:r w:rsidRPr="00CF401F">
        <w:rPr>
          <w:rFonts w:ascii="Sitka Small" w:hAnsi="Sitka Small"/>
          <w:color w:val="000000" w:themeColor="text1"/>
        </w:rPr>
        <w:t>ntr</w:t>
      </w:r>
      <w:r w:rsidR="00E8761B">
        <w:rPr>
          <w:rFonts w:ascii="Sitka Small" w:hAnsi="Sitka Small"/>
          <w:color w:val="000000" w:themeColor="text1"/>
        </w:rPr>
        <w:t>ies to increase the international economic opportunities</w:t>
      </w:r>
      <w:r w:rsidRPr="00CF401F">
        <w:rPr>
          <w:rFonts w:ascii="Sitka Small" w:hAnsi="Sitka Small"/>
          <w:color w:val="000000" w:themeColor="text1"/>
        </w:rPr>
        <w:t>.</w:t>
      </w:r>
    </w:p>
    <w:p w14:paraId="26357100" w14:textId="5E848FD5" w:rsidR="002275DE" w:rsidRPr="00CF401F" w:rsidRDefault="002275DE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CF401F">
        <w:rPr>
          <w:rFonts w:ascii="Sitka Small" w:hAnsi="Sitka Small"/>
          <w:color w:val="000000" w:themeColor="text1"/>
        </w:rPr>
        <w:t>Capitalize on the rail</w:t>
      </w:r>
      <w:r w:rsidR="00E8761B">
        <w:rPr>
          <w:rFonts w:ascii="Sitka Small" w:hAnsi="Sitka Small"/>
          <w:color w:val="000000" w:themeColor="text1"/>
        </w:rPr>
        <w:t xml:space="preserve"> and airport</w:t>
      </w:r>
      <w:r w:rsidRPr="00CF401F">
        <w:rPr>
          <w:rFonts w:ascii="Sitka Small" w:hAnsi="Sitka Small"/>
          <w:color w:val="000000" w:themeColor="text1"/>
        </w:rPr>
        <w:t xml:space="preserve"> infrastructure </w:t>
      </w:r>
      <w:r w:rsidR="00E8761B">
        <w:rPr>
          <w:rFonts w:ascii="Sitka Small" w:hAnsi="Sitka Small"/>
          <w:color w:val="000000" w:themeColor="text1"/>
        </w:rPr>
        <w:t>throughout the</w:t>
      </w:r>
      <w:r w:rsidRPr="00CF401F">
        <w:rPr>
          <w:rFonts w:ascii="Sitka Small" w:hAnsi="Sitka Small"/>
          <w:color w:val="000000" w:themeColor="text1"/>
        </w:rPr>
        <w:t xml:space="preserve"> region </w:t>
      </w:r>
      <w:r w:rsidR="00E8761B">
        <w:rPr>
          <w:rFonts w:ascii="Sitka Small" w:hAnsi="Sitka Small"/>
          <w:color w:val="000000" w:themeColor="text1"/>
        </w:rPr>
        <w:t>to</w:t>
      </w:r>
      <w:r w:rsidRPr="00CF401F">
        <w:rPr>
          <w:rFonts w:ascii="Sitka Small" w:hAnsi="Sitka Small"/>
          <w:color w:val="000000" w:themeColor="text1"/>
        </w:rPr>
        <w:t xml:space="preserve"> increase commerc</w:t>
      </w:r>
      <w:r w:rsidR="00E8761B">
        <w:rPr>
          <w:rFonts w:ascii="Sitka Small" w:hAnsi="Sitka Small"/>
          <w:color w:val="000000" w:themeColor="text1"/>
        </w:rPr>
        <w:t>e</w:t>
      </w:r>
      <w:r w:rsidRPr="00CF401F">
        <w:rPr>
          <w:rFonts w:ascii="Sitka Small" w:hAnsi="Sitka Small"/>
          <w:color w:val="000000" w:themeColor="text1"/>
        </w:rPr>
        <w:t xml:space="preserve"> activities.</w:t>
      </w:r>
    </w:p>
    <w:p w14:paraId="6B3CC7F7" w14:textId="12840516" w:rsidR="002275DE" w:rsidRPr="00CF401F" w:rsidRDefault="002275DE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CF401F">
        <w:rPr>
          <w:rFonts w:ascii="Sitka Small" w:hAnsi="Sitka Small"/>
          <w:color w:val="000000" w:themeColor="text1"/>
        </w:rPr>
        <w:t>Increase recruitment efforts of manufacturing or logistic companies to</w:t>
      </w:r>
      <w:r w:rsidR="00E8761B">
        <w:rPr>
          <w:rFonts w:ascii="Sitka Small" w:hAnsi="Sitka Small"/>
          <w:color w:val="000000" w:themeColor="text1"/>
        </w:rPr>
        <w:t xml:space="preserve"> the region’s industrial parks.</w:t>
      </w:r>
    </w:p>
    <w:p w14:paraId="59C5B3FB" w14:textId="2DCCC2FC" w:rsidR="002275DE" w:rsidRDefault="002275DE" w:rsidP="007B5E45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CF401F">
        <w:rPr>
          <w:rFonts w:ascii="Sitka Small" w:hAnsi="Sitka Small"/>
          <w:color w:val="000000" w:themeColor="text1"/>
        </w:rPr>
        <w:t xml:space="preserve">Encourage the expansion of </w:t>
      </w:r>
      <w:r w:rsidR="00276D54">
        <w:rPr>
          <w:rFonts w:ascii="Sitka Small" w:hAnsi="Sitka Small"/>
          <w:color w:val="000000" w:themeColor="text1"/>
        </w:rPr>
        <w:t xml:space="preserve">workforce </w:t>
      </w:r>
      <w:r w:rsidRPr="00CF401F">
        <w:rPr>
          <w:rFonts w:ascii="Sitka Small" w:hAnsi="Sitka Small"/>
          <w:color w:val="000000" w:themeColor="text1"/>
        </w:rPr>
        <w:t xml:space="preserve">programs </w:t>
      </w:r>
      <w:r w:rsidR="00276D54">
        <w:rPr>
          <w:rFonts w:ascii="Sitka Small" w:hAnsi="Sitka Small"/>
          <w:color w:val="000000" w:themeColor="text1"/>
        </w:rPr>
        <w:t>to meet the needs of manufacturing</w:t>
      </w:r>
      <w:r w:rsidRPr="00CF401F">
        <w:rPr>
          <w:rFonts w:ascii="Sitka Small" w:hAnsi="Sitka Small"/>
          <w:color w:val="000000" w:themeColor="text1"/>
        </w:rPr>
        <w:t xml:space="preserve"> business</w:t>
      </w:r>
      <w:r w:rsidR="00276D54">
        <w:rPr>
          <w:rFonts w:ascii="Sitka Small" w:hAnsi="Sitka Small"/>
          <w:color w:val="000000" w:themeColor="text1"/>
        </w:rPr>
        <w:t>es</w:t>
      </w:r>
      <w:r w:rsidRPr="00CF401F">
        <w:rPr>
          <w:rFonts w:ascii="Sitka Small" w:hAnsi="Sitka Small"/>
          <w:color w:val="000000" w:themeColor="text1"/>
        </w:rPr>
        <w:t xml:space="preserve"> in the region.</w:t>
      </w:r>
    </w:p>
    <w:p w14:paraId="2361185D" w14:textId="5ECB89B4" w:rsidR="007B5E45" w:rsidRDefault="007B5E45" w:rsidP="007B5E45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Support the research and development of innovative and future manufacturing and logistic technologies.</w:t>
      </w:r>
    </w:p>
    <w:p w14:paraId="416EAF62" w14:textId="12B4D86E" w:rsidR="007B5E45" w:rsidRDefault="007B5E45" w:rsidP="007B5E45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 xml:space="preserve">Encourage development of aerospace and clean energy technology manufacturing in the region. </w:t>
      </w:r>
    </w:p>
    <w:p w14:paraId="3EDFAD95" w14:textId="587B2BF2" w:rsidR="007B5E45" w:rsidRDefault="007B5E45" w:rsidP="007B5E45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 xml:space="preserve">Initiate communication with logging companies and the US Forest Service to help the gap in logging area restrictions. </w:t>
      </w:r>
    </w:p>
    <w:p w14:paraId="0851C73F" w14:textId="13068145" w:rsidR="007B5E45" w:rsidRDefault="007B5E45" w:rsidP="007B5E45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 xml:space="preserve">Develop a agriculture distribution hubs throughout the region. </w:t>
      </w:r>
    </w:p>
    <w:p w14:paraId="7B9A0283" w14:textId="77777777" w:rsidR="007B5E45" w:rsidRPr="007B5E45" w:rsidRDefault="007B5E45" w:rsidP="007B5E45">
      <w:pPr>
        <w:pStyle w:val="NoSpacing"/>
        <w:ind w:left="180"/>
        <w:rPr>
          <w:rFonts w:ascii="Sitka Small" w:hAnsi="Sitka Small"/>
          <w:color w:val="000000" w:themeColor="text1"/>
        </w:rPr>
      </w:pPr>
    </w:p>
    <w:p w14:paraId="10967F73" w14:textId="77777777" w:rsidR="002275DE" w:rsidRPr="00CF401F" w:rsidRDefault="002275DE" w:rsidP="002275DE">
      <w:pPr>
        <w:pStyle w:val="NoSpacing"/>
        <w:ind w:left="180"/>
        <w:rPr>
          <w:rFonts w:ascii="Sitka Small" w:hAnsi="Sitka Small"/>
          <w:color w:val="000000" w:themeColor="text1"/>
        </w:rPr>
      </w:pPr>
      <w:r w:rsidRPr="00CF401F">
        <w:rPr>
          <w:rFonts w:ascii="Sitka Small" w:hAnsi="Sitka Small"/>
          <w:color w:val="000000" w:themeColor="text1"/>
        </w:rPr>
        <w:t xml:space="preserve">Key Partners: </w:t>
      </w:r>
    </w:p>
    <w:p w14:paraId="78A41B64" w14:textId="3B2F0091" w:rsidR="002275DE" w:rsidRDefault="002275DE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CF401F">
        <w:rPr>
          <w:rFonts w:ascii="Sitka Small" w:hAnsi="Sitka Small"/>
          <w:color w:val="000000" w:themeColor="text1"/>
        </w:rPr>
        <w:t>Deming Luna County Economic Development Corporation</w:t>
      </w:r>
    </w:p>
    <w:p w14:paraId="153585AF" w14:textId="230FF6F9" w:rsidR="00A95A02" w:rsidRDefault="00A95A02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Small Business Development Center</w:t>
      </w:r>
    </w:p>
    <w:p w14:paraId="36826C6C" w14:textId="0E2CC9A4" w:rsidR="00A95A02" w:rsidRDefault="00A95A02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Spaceport America</w:t>
      </w:r>
    </w:p>
    <w:p w14:paraId="67405AAA" w14:textId="50C4D0F2" w:rsidR="00A95A02" w:rsidRPr="00CF401F" w:rsidRDefault="00A95A02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International Business Accelerator</w:t>
      </w:r>
    </w:p>
    <w:p w14:paraId="0182FFE1" w14:textId="77777777" w:rsidR="00CD04DC" w:rsidRDefault="002275DE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CF401F">
        <w:rPr>
          <w:rFonts w:ascii="Sitka Small" w:hAnsi="Sitka Small"/>
          <w:color w:val="000000" w:themeColor="text1"/>
        </w:rPr>
        <w:t>New Mexico Economic Development Department</w:t>
      </w:r>
    </w:p>
    <w:p w14:paraId="039580D1" w14:textId="5D00E4E8" w:rsidR="00CD04DC" w:rsidRDefault="00CD04DC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New Mexico Department of Workforce Connection</w:t>
      </w:r>
    </w:p>
    <w:p w14:paraId="065A787E" w14:textId="0812FE9D" w:rsidR="00276D54" w:rsidRDefault="00276D54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New Mexico Department of Transportation</w:t>
      </w:r>
    </w:p>
    <w:p w14:paraId="5989B94E" w14:textId="10A22C9B" w:rsidR="00CD04DC" w:rsidRDefault="00CD04DC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New Mexico Partnership</w:t>
      </w:r>
    </w:p>
    <w:p w14:paraId="3896025D" w14:textId="3478017A" w:rsidR="00276D54" w:rsidRDefault="00276D54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New Mexico Border Authority</w:t>
      </w:r>
    </w:p>
    <w:p w14:paraId="7ADD6202" w14:textId="57DC811E" w:rsidR="00276D54" w:rsidRDefault="00276D54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New Mexico Manufacturing Extension Partnership</w:t>
      </w:r>
    </w:p>
    <w:p w14:paraId="4ABBC982" w14:textId="199EFE7B" w:rsidR="002275DE" w:rsidRPr="00CF401F" w:rsidRDefault="002275DE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CF401F">
        <w:rPr>
          <w:rFonts w:ascii="Sitka Small" w:hAnsi="Sitka Small"/>
          <w:color w:val="000000" w:themeColor="text1"/>
        </w:rPr>
        <w:t>Workforce Connection</w:t>
      </w:r>
    </w:p>
    <w:p w14:paraId="212E5592" w14:textId="7992FE1F" w:rsidR="002275DE" w:rsidRDefault="002275DE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CF401F">
        <w:rPr>
          <w:rFonts w:ascii="Sitka Small" w:hAnsi="Sitka Small"/>
          <w:color w:val="000000" w:themeColor="text1"/>
        </w:rPr>
        <w:t>Union Pacific</w:t>
      </w:r>
    </w:p>
    <w:p w14:paraId="172BE8FF" w14:textId="21F0E39E" w:rsidR="00CD04DC" w:rsidRPr="00CF401F" w:rsidRDefault="00CD04DC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Burlington Northern Santa Fe</w:t>
      </w:r>
    </w:p>
    <w:p w14:paraId="0995979C" w14:textId="3F3F3BDE" w:rsidR="002275DE" w:rsidRDefault="002275DE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CF401F">
        <w:rPr>
          <w:rFonts w:ascii="Sitka Small" w:hAnsi="Sitka Small"/>
          <w:color w:val="000000" w:themeColor="text1"/>
        </w:rPr>
        <w:t>Public Service Company of New Mexico</w:t>
      </w:r>
    </w:p>
    <w:p w14:paraId="77E88997" w14:textId="6396E789" w:rsidR="00276D54" w:rsidRDefault="00276D54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proofErr w:type="spellStart"/>
      <w:r>
        <w:rPr>
          <w:rFonts w:ascii="Sitka Small" w:hAnsi="Sitka Small"/>
          <w:color w:val="000000" w:themeColor="text1"/>
        </w:rPr>
        <w:lastRenderedPageBreak/>
        <w:t>Navopche</w:t>
      </w:r>
      <w:proofErr w:type="spellEnd"/>
      <w:r>
        <w:rPr>
          <w:rFonts w:ascii="Sitka Small" w:hAnsi="Sitka Small"/>
          <w:color w:val="000000" w:themeColor="text1"/>
        </w:rPr>
        <w:t xml:space="preserve"> Electric Co-op</w:t>
      </w:r>
    </w:p>
    <w:p w14:paraId="2F3D5FCB" w14:textId="2ED5D95F" w:rsidR="00276D54" w:rsidRPr="00CF401F" w:rsidRDefault="00276D54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Columbus Electric Co-Op</w:t>
      </w:r>
    </w:p>
    <w:p w14:paraId="47C054C9" w14:textId="5BBE94E4" w:rsidR="00CD04DC" w:rsidRDefault="002275DE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CF401F">
        <w:rPr>
          <w:rFonts w:ascii="Sitka Small" w:hAnsi="Sitka Small"/>
          <w:color w:val="000000" w:themeColor="text1"/>
        </w:rPr>
        <w:t>School</w:t>
      </w:r>
      <w:r w:rsidR="00CD04DC">
        <w:rPr>
          <w:rFonts w:ascii="Sitka Small" w:hAnsi="Sitka Small"/>
          <w:color w:val="000000" w:themeColor="text1"/>
        </w:rPr>
        <w:t xml:space="preserve"> Districts</w:t>
      </w:r>
    </w:p>
    <w:p w14:paraId="3962D016" w14:textId="4352294C" w:rsidR="00276D54" w:rsidRDefault="00276D54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Western New Mexico University</w:t>
      </w:r>
    </w:p>
    <w:p w14:paraId="42072166" w14:textId="5ABD6303" w:rsidR="00276D54" w:rsidRDefault="00276D54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New Mexico State University</w:t>
      </w:r>
    </w:p>
    <w:p w14:paraId="2E8C4F18" w14:textId="2B8FFF7B" w:rsidR="00276D54" w:rsidRDefault="00276D54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NMSU Arrowhead Center</w:t>
      </w:r>
    </w:p>
    <w:p w14:paraId="4E48C9F4" w14:textId="67584BE9" w:rsidR="00276D54" w:rsidRDefault="00276D54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New Mexico Tech</w:t>
      </w:r>
    </w:p>
    <w:p w14:paraId="0B4EB609" w14:textId="77777777" w:rsidR="00CD04DC" w:rsidRDefault="00CD04DC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Chambers of Commerce</w:t>
      </w:r>
    </w:p>
    <w:p w14:paraId="749279C3" w14:textId="6F8938E4" w:rsidR="002275DE" w:rsidRPr="00276D54" w:rsidRDefault="00CD04DC" w:rsidP="00276D54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Airports</w:t>
      </w:r>
      <w:r w:rsidR="002275DE" w:rsidRPr="00CF401F">
        <w:rPr>
          <w:rFonts w:ascii="Sitka Small" w:hAnsi="Sitka Small"/>
          <w:color w:val="000000" w:themeColor="text1"/>
        </w:rPr>
        <w:t xml:space="preserve"> </w:t>
      </w:r>
    </w:p>
    <w:p w14:paraId="32563370" w14:textId="7E5888F2" w:rsidR="002275DE" w:rsidRDefault="002275DE" w:rsidP="002275DE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 w:rsidRPr="00CF401F">
        <w:rPr>
          <w:rFonts w:ascii="Sitka Small" w:hAnsi="Sitka Small"/>
          <w:color w:val="000000" w:themeColor="text1"/>
        </w:rPr>
        <w:t>New Mexico Gas Company</w:t>
      </w:r>
    </w:p>
    <w:p w14:paraId="0D48D5FF" w14:textId="1A32DB10" w:rsidR="00981D20" w:rsidRDefault="00276D54" w:rsidP="00276D54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El Paso Natural Gas</w:t>
      </w:r>
    </w:p>
    <w:p w14:paraId="2C0AB3FB" w14:textId="3267DBD5" w:rsidR="00276D54" w:rsidRDefault="00276D54" w:rsidP="00276D54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Sandia National Lab</w:t>
      </w:r>
    </w:p>
    <w:p w14:paraId="1B4C862E" w14:textId="5FBB1FA1" w:rsidR="00276D54" w:rsidRDefault="00276D54" w:rsidP="00276D54">
      <w:pPr>
        <w:pStyle w:val="NoSpacing"/>
        <w:numPr>
          <w:ilvl w:val="0"/>
          <w:numId w:val="1"/>
        </w:numPr>
        <w:ind w:left="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Los Alamos National Lab</w:t>
      </w:r>
    </w:p>
    <w:p w14:paraId="28B948F1" w14:textId="67301D24" w:rsidR="00276D54" w:rsidRDefault="00276D54" w:rsidP="00276D54">
      <w:pPr>
        <w:pStyle w:val="NoSpacing"/>
        <w:ind w:left="-180"/>
        <w:rPr>
          <w:rFonts w:ascii="Sitka Small" w:hAnsi="Sitka Small"/>
          <w:color w:val="000000" w:themeColor="text1"/>
        </w:rPr>
      </w:pPr>
    </w:p>
    <w:p w14:paraId="3BDAD4E1" w14:textId="7FAB8CE3" w:rsidR="00276D54" w:rsidRDefault="00276D54" w:rsidP="00276D54">
      <w:pPr>
        <w:pStyle w:val="NoSpacing"/>
        <w:ind w:left="-180"/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Vulnerabilities</w:t>
      </w:r>
    </w:p>
    <w:p w14:paraId="7348DF51" w14:textId="31CB5CE1" w:rsidR="00276D54" w:rsidRDefault="00276D54" w:rsidP="00276D54">
      <w:pPr>
        <w:pStyle w:val="NoSpacing"/>
        <w:numPr>
          <w:ilvl w:val="0"/>
          <w:numId w:val="1"/>
        </w:numPr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Cyber Security</w:t>
      </w:r>
    </w:p>
    <w:p w14:paraId="61B6EE4A" w14:textId="5E51E76F" w:rsidR="00276D54" w:rsidRDefault="00276D54" w:rsidP="00276D54">
      <w:pPr>
        <w:pStyle w:val="NoSpacing"/>
        <w:numPr>
          <w:ilvl w:val="0"/>
          <w:numId w:val="1"/>
        </w:numPr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Adequate warehousing for stockpiling capabilities for emergencies</w:t>
      </w:r>
    </w:p>
    <w:p w14:paraId="1D0F8B3D" w14:textId="02FC7B73" w:rsidR="00276D54" w:rsidRDefault="00276D54" w:rsidP="00276D54">
      <w:pPr>
        <w:pStyle w:val="NoSpacing"/>
        <w:numPr>
          <w:ilvl w:val="0"/>
          <w:numId w:val="1"/>
        </w:numPr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 xml:space="preserve">Roads </w:t>
      </w:r>
    </w:p>
    <w:p w14:paraId="2B18AD3E" w14:textId="57D672AE" w:rsidR="00276D54" w:rsidRDefault="00276D54" w:rsidP="00276D54">
      <w:pPr>
        <w:pStyle w:val="NoSpacing"/>
        <w:numPr>
          <w:ilvl w:val="0"/>
          <w:numId w:val="1"/>
        </w:numPr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Port-of-Entry closures</w:t>
      </w:r>
    </w:p>
    <w:p w14:paraId="58FA624A" w14:textId="137082AD" w:rsidR="00276D54" w:rsidRPr="00276D54" w:rsidRDefault="00276D54" w:rsidP="00276D54">
      <w:pPr>
        <w:pStyle w:val="NoSpacing"/>
        <w:numPr>
          <w:ilvl w:val="0"/>
          <w:numId w:val="1"/>
        </w:numPr>
        <w:rPr>
          <w:rFonts w:ascii="Sitka Small" w:hAnsi="Sitka Small"/>
          <w:color w:val="000000" w:themeColor="text1"/>
        </w:rPr>
      </w:pPr>
      <w:r>
        <w:rPr>
          <w:rFonts w:ascii="Sitka Small" w:hAnsi="Sitka Small"/>
          <w:color w:val="000000" w:themeColor="text1"/>
        </w:rPr>
        <w:t>Restriction gaps in logging areas</w:t>
      </w:r>
    </w:p>
    <w:sectPr w:rsidR="00276D54" w:rsidRPr="00276D54" w:rsidSect="002275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5EA5"/>
    <w:multiLevelType w:val="hybridMultilevel"/>
    <w:tmpl w:val="78247F14"/>
    <w:lvl w:ilvl="0" w:tplc="B0BCB17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DE"/>
    <w:rsid w:val="001510F6"/>
    <w:rsid w:val="002275DE"/>
    <w:rsid w:val="00276D54"/>
    <w:rsid w:val="007B5E45"/>
    <w:rsid w:val="00981D20"/>
    <w:rsid w:val="00A95A02"/>
    <w:rsid w:val="00CD04DC"/>
    <w:rsid w:val="00E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A77B1"/>
  <w15:chartTrackingRefBased/>
  <w15:docId w15:val="{E0B62F55-E255-4757-9464-3C53B5EA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Schilling</dc:creator>
  <cp:keywords/>
  <dc:description/>
  <cp:lastModifiedBy>Emily Schilling</cp:lastModifiedBy>
  <cp:revision>2</cp:revision>
  <dcterms:created xsi:type="dcterms:W3CDTF">2020-08-10T14:26:00Z</dcterms:created>
  <dcterms:modified xsi:type="dcterms:W3CDTF">2020-08-14T15:17:00Z</dcterms:modified>
</cp:coreProperties>
</file>