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4145B" w14:textId="3ED39BBE" w:rsidR="00BF14A3" w:rsidRDefault="00BF14A3" w:rsidP="00756DB0">
      <w:pPr>
        <w:spacing w:after="0" w:line="240" w:lineRule="auto"/>
        <w:ind w:left="43"/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color w:val="000000"/>
          <w:kern w:val="0"/>
          <w:sz w:val="36"/>
          <w:szCs w:val="36"/>
        </w:rPr>
        <w:drawing>
          <wp:inline distT="0" distB="0" distL="0" distR="0" wp14:anchorId="60C70C83" wp14:editId="186D9401">
            <wp:extent cx="947760" cy="838200"/>
            <wp:effectExtent l="0" t="0" r="5080" b="0"/>
            <wp:docPr id="178666233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62336" name="Graphic 17866623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75" cy="84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96FCF" w14:textId="38020B3F" w:rsidR="00756DB0" w:rsidRPr="00756DB0" w:rsidRDefault="00756DB0" w:rsidP="00756DB0">
      <w:pPr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6DB0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  <w:t>Wakulla Giving Hands, Inc.</w:t>
      </w:r>
    </w:p>
    <w:p w14:paraId="6B732BF7" w14:textId="77777777" w:rsidR="00756DB0" w:rsidRPr="00756DB0" w:rsidRDefault="00756DB0" w:rsidP="00756DB0">
      <w:pPr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6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EIN 93-4513010 </w:t>
      </w:r>
    </w:p>
    <w:p w14:paraId="3C6AA5C8" w14:textId="77777777" w:rsidR="00756DB0" w:rsidRPr="00756DB0" w:rsidRDefault="00756DB0" w:rsidP="00756DB0">
      <w:pPr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6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FDACS# CH74123</w:t>
      </w:r>
    </w:p>
    <w:p w14:paraId="6266B7A8" w14:textId="77777777" w:rsidR="00756DB0" w:rsidRPr="00756DB0" w:rsidRDefault="00756DB0" w:rsidP="00756DB0">
      <w:pPr>
        <w:spacing w:before="120" w:after="0" w:line="240" w:lineRule="auto"/>
        <w:ind w:left="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6DB0">
        <w:rPr>
          <w:rFonts w:ascii="Calibri" w:eastAsia="Times New Roman" w:hAnsi="Calibri" w:cs="Calibri"/>
          <w:color w:val="000000"/>
          <w:kern w:val="0"/>
          <w14:ligatures w14:val="none"/>
        </w:rPr>
        <w:t>6057 Natural Bridge Road</w:t>
      </w:r>
    </w:p>
    <w:p w14:paraId="19A0853F" w14:textId="63664955" w:rsidR="00756DB0" w:rsidRDefault="00756DB0" w:rsidP="00756DB0">
      <w:pPr>
        <w:spacing w:after="0" w:line="240" w:lineRule="auto"/>
        <w:ind w:left="43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56DB0">
        <w:rPr>
          <w:rFonts w:ascii="Calibri" w:eastAsia="Times New Roman" w:hAnsi="Calibri" w:cs="Calibri"/>
          <w:color w:val="000000"/>
          <w:kern w:val="0"/>
          <w14:ligatures w14:val="none"/>
        </w:rPr>
        <w:t>Tallahassee, FL 32305</w:t>
      </w:r>
      <w:r w:rsidR="00E01BA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(Mailing)</w:t>
      </w:r>
    </w:p>
    <w:p w14:paraId="47116653" w14:textId="26ACE83C" w:rsidR="00E01BA7" w:rsidRPr="00756DB0" w:rsidRDefault="00E01BA7" w:rsidP="00756DB0">
      <w:pPr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2569 Coastal Highway, Crawfordville, FL  32327 (Physical Location)</w:t>
      </w:r>
    </w:p>
    <w:p w14:paraId="3E2473DD" w14:textId="525A399C" w:rsidR="00756DB0" w:rsidRPr="00E01BA7" w:rsidRDefault="00DB5902" w:rsidP="00756DB0">
      <w:pPr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01BA7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</w:t>
      </w:r>
      <w:r w:rsidR="00756DB0" w:rsidRPr="00E01BA7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akullagivinghands@gmail.com</w:t>
      </w:r>
    </w:p>
    <w:p w14:paraId="177DC50C" w14:textId="22976BFF" w:rsidR="00756DB0" w:rsidRPr="00756DB0" w:rsidRDefault="00756DB0" w:rsidP="00756DB0">
      <w:pPr>
        <w:spacing w:before="120" w:after="0" w:line="240" w:lineRule="auto"/>
        <w:ind w:left="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6DB0">
        <w:rPr>
          <w:rFonts w:ascii="Calibri" w:eastAsia="Times New Roman" w:hAnsi="Calibri" w:cs="Calibri"/>
          <w:color w:val="000000"/>
          <w:kern w:val="0"/>
          <w14:ligatures w14:val="none"/>
        </w:rPr>
        <w:t>850-661-0605 Casey Kimbrell – President</w:t>
      </w:r>
    </w:p>
    <w:p w14:paraId="5E44EA5C" w14:textId="77777777" w:rsidR="00756DB0" w:rsidRDefault="00756DB0" w:rsidP="00756DB0">
      <w:pPr>
        <w:spacing w:after="0" w:line="240" w:lineRule="auto"/>
        <w:ind w:left="43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56DB0">
        <w:rPr>
          <w:rFonts w:ascii="Calibri" w:eastAsia="Times New Roman" w:hAnsi="Calibri" w:cs="Calibri"/>
          <w:color w:val="000000"/>
          <w:kern w:val="0"/>
          <w14:ligatures w14:val="none"/>
        </w:rPr>
        <w:t>850-321-7961 Christell Wood – Treasurer</w:t>
      </w:r>
    </w:p>
    <w:p w14:paraId="347158D9" w14:textId="6B3A5353" w:rsidR="00E52536" w:rsidRDefault="00E52536" w:rsidP="00756DB0">
      <w:pPr>
        <w:spacing w:after="0" w:line="240" w:lineRule="auto"/>
        <w:ind w:left="43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850-519-1757 Becky Whaley </w:t>
      </w:r>
      <w:r w:rsidR="00720DD5">
        <w:rPr>
          <w:rFonts w:ascii="Calibri" w:eastAsia="Times New Roman" w:hAnsi="Calibri" w:cs="Calibri"/>
          <w:color w:val="000000"/>
          <w:kern w:val="0"/>
          <w14:ligatures w14:val="none"/>
        </w:rPr>
        <w:t>–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Secretary</w:t>
      </w:r>
    </w:p>
    <w:p w14:paraId="1E2B7B18" w14:textId="77777777" w:rsidR="00720DD5" w:rsidRDefault="00720DD5" w:rsidP="00756DB0">
      <w:pPr>
        <w:spacing w:after="0" w:line="240" w:lineRule="auto"/>
        <w:ind w:left="43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6BF84D1" w14:textId="4AAB27D9" w:rsidR="003F5211" w:rsidRDefault="00E36797" w:rsidP="00756DB0">
      <w:pPr>
        <w:spacing w:after="0" w:line="240" w:lineRule="auto"/>
        <w:ind w:left="43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April 1, 2025</w:t>
      </w:r>
    </w:p>
    <w:p w14:paraId="63C015C5" w14:textId="31398C04" w:rsidR="00720DD5" w:rsidRPr="00756DB0" w:rsidRDefault="00720DD5" w:rsidP="00756DB0">
      <w:pPr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C2DFFB" w14:textId="24CB7A30" w:rsidR="00FA2365" w:rsidRDefault="00FA2365" w:rsidP="00720D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Greetings:</w:t>
      </w:r>
    </w:p>
    <w:p w14:paraId="77471B12" w14:textId="12EAE02A" w:rsidR="00720DD5" w:rsidRDefault="00720DD5" w:rsidP="00720DD5">
      <w:pPr>
        <w:jc w:val="both"/>
        <w:rPr>
          <w:rFonts w:ascii="Arial" w:hAnsi="Arial" w:cs="Arial"/>
          <w:color w:val="050505"/>
          <w:sz w:val="20"/>
          <w:szCs w:val="20"/>
          <w:shd w:val="clear" w:color="auto" w:fill="FFFFFF"/>
        </w:rPr>
      </w:pPr>
      <w:r w:rsidRPr="00672ACF">
        <w:rPr>
          <w:rFonts w:ascii="Arial" w:hAnsi="Arial" w:cs="Arial"/>
          <w:sz w:val="20"/>
          <w:szCs w:val="20"/>
        </w:rPr>
        <w:t>I am writing on behalf of Wakulla Giving Hands, Inc. We are a nonprofit organization whose mission is to</w:t>
      </w:r>
      <w:r>
        <w:rPr>
          <w:rFonts w:ascii="Arial" w:hAnsi="Arial" w:cs="Arial"/>
          <w:sz w:val="20"/>
          <w:szCs w:val="20"/>
        </w:rPr>
        <w:t xml:space="preserve"> </w:t>
      </w:r>
      <w:r w:rsidR="009523E4">
        <w:rPr>
          <w:rFonts w:ascii="Arial" w:hAnsi="Arial" w:cs="Arial"/>
          <w:sz w:val="20"/>
          <w:szCs w:val="20"/>
        </w:rPr>
        <w:t>a</w:t>
      </w:r>
      <w:r w:rsidR="009523E4"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>id</w:t>
      </w:r>
      <w:r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 the elderly, children, and less fortunate families in </w:t>
      </w:r>
      <w:r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Wakulla and </w:t>
      </w:r>
      <w:r w:rsidR="005F1657">
        <w:rPr>
          <w:rFonts w:ascii="Arial" w:hAnsi="Arial" w:cs="Arial"/>
          <w:color w:val="050505"/>
          <w:sz w:val="20"/>
          <w:szCs w:val="20"/>
          <w:shd w:val="clear" w:color="auto" w:fill="FFFFFF"/>
        </w:rPr>
        <w:t>surrounding c</w:t>
      </w:r>
      <w:r>
        <w:rPr>
          <w:rFonts w:ascii="Arial" w:hAnsi="Arial" w:cs="Arial"/>
          <w:color w:val="050505"/>
          <w:sz w:val="20"/>
          <w:szCs w:val="20"/>
          <w:shd w:val="clear" w:color="auto" w:fill="FFFFFF"/>
        </w:rPr>
        <w:t>ounties</w:t>
      </w:r>
      <w:r w:rsidR="007E31EE"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. </w:t>
      </w:r>
      <w:r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This consists of but not limited to, </w:t>
      </w:r>
      <w:r w:rsidR="009523E4"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>aiding</w:t>
      </w:r>
      <w:r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 in major food insecurities, personal hygiene products, </w:t>
      </w:r>
      <w:r w:rsidR="003F5211">
        <w:rPr>
          <w:rFonts w:ascii="Arial" w:hAnsi="Arial" w:cs="Arial"/>
          <w:color w:val="050505"/>
          <w:sz w:val="20"/>
          <w:szCs w:val="20"/>
          <w:shd w:val="clear" w:color="auto" w:fill="FFFFFF"/>
        </w:rPr>
        <w:t>and household cleaning products</w:t>
      </w:r>
      <w:r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>. We are dedicated to our mission and continually strive to improve our services to better serve our Seniors, children and the less fortunate</w:t>
      </w:r>
      <w:r>
        <w:rPr>
          <w:rFonts w:ascii="Arial" w:hAnsi="Arial" w:cs="Arial"/>
          <w:color w:val="050505"/>
          <w:sz w:val="20"/>
          <w:szCs w:val="20"/>
          <w:shd w:val="clear" w:color="auto" w:fill="FFFFFF"/>
        </w:rPr>
        <w:t>.</w:t>
      </w:r>
    </w:p>
    <w:p w14:paraId="24995C56" w14:textId="24AA92A3" w:rsidR="000948A7" w:rsidRDefault="000948A7" w:rsidP="00720DD5">
      <w:pPr>
        <w:jc w:val="both"/>
        <w:rPr>
          <w:rFonts w:ascii="Arial" w:hAnsi="Arial" w:cs="Arial"/>
          <w:color w:val="05050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50505"/>
          <w:sz w:val="20"/>
          <w:szCs w:val="20"/>
          <w:shd w:val="clear" w:color="auto" w:fill="FFFFFF"/>
        </w:rPr>
        <w:t>Currently our organization:</w:t>
      </w:r>
    </w:p>
    <w:p w14:paraId="040FF770" w14:textId="60FF7766" w:rsidR="00720DD5" w:rsidRDefault="00720DD5" w:rsidP="00720D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Feed</w:t>
      </w:r>
      <w:r w:rsidR="000948A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approximately </w:t>
      </w:r>
      <w:r w:rsidR="00E3679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8,000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individuals monthly</w:t>
      </w:r>
      <w:r w:rsidR="0058378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to include weekly home delivery to approximately seventy homebound seniors and terminally ill individuals.</w:t>
      </w:r>
    </w:p>
    <w:p w14:paraId="7394234E" w14:textId="77777777" w:rsidR="00720DD5" w:rsidRDefault="00720DD5" w:rsidP="00720DD5">
      <w:pPr>
        <w:pStyle w:val="ListParagraph"/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51B5A34" w14:textId="05EA8122" w:rsidR="00720DD5" w:rsidRDefault="00720DD5" w:rsidP="00720D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Administer</w:t>
      </w:r>
      <w:r w:rsidR="000948A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the </w:t>
      </w:r>
      <w:r w:rsidR="0058378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Summer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Break Spot Feeding Program</w:t>
      </w:r>
      <w:r w:rsidR="000948A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for children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on behalf of Second Harvest of the Big Bend.</w:t>
      </w:r>
    </w:p>
    <w:p w14:paraId="556041E6" w14:textId="77777777" w:rsidR="00720DD5" w:rsidRDefault="00720DD5" w:rsidP="00720DD5">
      <w:pPr>
        <w:pStyle w:val="ListParagraph"/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012ECE1" w14:textId="3D467764" w:rsidR="00720DD5" w:rsidRDefault="00720DD5" w:rsidP="00720D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Provide</w:t>
      </w:r>
      <w:r w:rsidR="005F165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9D289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school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Angel Closets with hygiene products</w:t>
      </w:r>
      <w:r w:rsidR="004E16C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and clothing when available.</w:t>
      </w:r>
    </w:p>
    <w:p w14:paraId="22C48630" w14:textId="77777777" w:rsidR="003F5211" w:rsidRPr="003F5211" w:rsidRDefault="003F5211" w:rsidP="003F5211">
      <w:pPr>
        <w:pStyle w:val="ListParagrap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11679CA" w14:textId="339082F1" w:rsidR="00720DD5" w:rsidRDefault="003F5211" w:rsidP="00F34D1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F521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Provides the Wakulla High School Culinary Program with need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ed food and paper goods.</w:t>
      </w:r>
    </w:p>
    <w:p w14:paraId="739CD183" w14:textId="77777777" w:rsidR="003F5211" w:rsidRPr="003F5211" w:rsidRDefault="003F5211" w:rsidP="003F5211">
      <w:pPr>
        <w:pStyle w:val="ListParagrap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E7A4459" w14:textId="5421B36C" w:rsidR="003F5211" w:rsidRDefault="003F5211" w:rsidP="00F34D1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Provides water, Gatorade and snacks to local sports organizations and other non-profit organizations upon request.</w:t>
      </w:r>
    </w:p>
    <w:p w14:paraId="3297CEE2" w14:textId="77777777" w:rsidR="009D2897" w:rsidRPr="009D2897" w:rsidRDefault="009D2897" w:rsidP="009D2897">
      <w:pPr>
        <w:pStyle w:val="ListParagrap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0B8F4E5" w14:textId="4E8330C2" w:rsidR="009D2897" w:rsidRDefault="009D2897" w:rsidP="00F34D1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Provides food for halfway homes in North Florida </w:t>
      </w:r>
      <w:r w:rsidR="009523E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aiding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approximately </w:t>
      </w:r>
      <w:r w:rsidR="009523E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two hundred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residents.</w:t>
      </w:r>
    </w:p>
    <w:p w14:paraId="6F91BC43" w14:textId="77777777" w:rsidR="003F5211" w:rsidRPr="003F5211" w:rsidRDefault="003F5211" w:rsidP="003F5211">
      <w:pPr>
        <w:pStyle w:val="ListParagrap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64AEC35" w14:textId="7E1F8C95" w:rsidR="00720DD5" w:rsidRDefault="00720DD5" w:rsidP="00720D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Emergency response partner for Care Portal to respond to families in crisis with food.</w:t>
      </w:r>
    </w:p>
    <w:p w14:paraId="3354A571" w14:textId="77777777" w:rsidR="00720DD5" w:rsidRPr="00BF14A3" w:rsidRDefault="00720DD5" w:rsidP="00720DD5">
      <w:pPr>
        <w:pStyle w:val="ListParagrap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15BA103" w14:textId="171A1720" w:rsidR="00720DD5" w:rsidRDefault="000948A7" w:rsidP="00720D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Provides t</w:t>
      </w:r>
      <w:r w:rsidR="00720DD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wo yearly free events providing clothing, household supplies, hygiene products and toys to children and families.</w:t>
      </w:r>
    </w:p>
    <w:p w14:paraId="045A8F1C" w14:textId="77777777" w:rsidR="00720DD5" w:rsidRPr="00720DD5" w:rsidRDefault="00720DD5" w:rsidP="00720DD5">
      <w:pPr>
        <w:pStyle w:val="ListParagrap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B6C49DD" w14:textId="5A9FF050" w:rsidR="00720DD5" w:rsidRDefault="00720DD5" w:rsidP="00720D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Wakulla Giving Hand</w:t>
      </w:r>
      <w:r w:rsidR="0058378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58378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is a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designated disaster </w:t>
      </w:r>
      <w:r w:rsidR="000948A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responder by Second Harvest of the Big Bend</w:t>
      </w:r>
      <w:r w:rsidR="005F165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 American Red Cross, Wakulla EOC and COAD.</w:t>
      </w:r>
    </w:p>
    <w:p w14:paraId="48E1D3B9" w14:textId="5721FBA0" w:rsidR="005F1657" w:rsidRPr="005F1657" w:rsidRDefault="005F1657" w:rsidP="005F1657">
      <w:pPr>
        <w:pStyle w:val="ListParagrap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67F196A" w14:textId="4E1C63EF" w:rsidR="00720DD5" w:rsidRDefault="005F1657" w:rsidP="0050764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F165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Wakulla Giving Hands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has a Backpack Program available to Wakulla County schools that provides a student </w:t>
      </w:r>
      <w:r w:rsidR="009523E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found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by school personnel to </w:t>
      </w:r>
      <w:r w:rsidR="0058378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need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food with a backpack </w:t>
      </w:r>
      <w:r w:rsidR="009523E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having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enough food to feed them during the week</w:t>
      </w:r>
      <w:r w:rsidR="0058378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. </w:t>
      </w:r>
    </w:p>
    <w:p w14:paraId="4699063F" w14:textId="77777777" w:rsidR="005F1657" w:rsidRPr="005F1657" w:rsidRDefault="005F1657" w:rsidP="005F1657">
      <w:pPr>
        <w:pStyle w:val="ListParagrap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988F72C" w14:textId="535F142A" w:rsidR="00720DD5" w:rsidRPr="00E52536" w:rsidRDefault="00720DD5" w:rsidP="00720D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We</w:t>
      </w:r>
      <w:r w:rsidR="005F165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were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voted runner-up for</w:t>
      </w:r>
      <w:r w:rsidR="000948A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the 2024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People’s Choice Award out</w:t>
      </w:r>
      <w:r w:rsidR="000948A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of 40 possible</w:t>
      </w:r>
      <w:r w:rsidR="000948A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nonprofit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organizations in The Wakulla Sun nomination process (we began our full-time work with non-paid volunteers in November of 2023</w:t>
      </w:r>
      <w:r w:rsidR="009D289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; other nonprofits have been in existence for </w:t>
      </w:r>
      <w:proofErr w:type="gramStart"/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decades</w:t>
      </w:r>
      <w:proofErr w:type="gramEnd"/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but the people have watched our accomplishments and we receive requests for help on a daily basis.</w:t>
      </w:r>
    </w:p>
    <w:p w14:paraId="0D90B8D8" w14:textId="77777777" w:rsidR="00720DD5" w:rsidRDefault="00720DD5" w:rsidP="00720DD5">
      <w:pPr>
        <w:jc w:val="both"/>
        <w:rPr>
          <w:rFonts w:ascii="Arial" w:hAnsi="Arial" w:cs="Arial"/>
          <w:color w:val="050505"/>
          <w:sz w:val="20"/>
          <w:szCs w:val="20"/>
          <w:shd w:val="clear" w:color="auto" w:fill="FFFFFF"/>
        </w:rPr>
      </w:pPr>
    </w:p>
    <w:p w14:paraId="0D6FA625" w14:textId="274C53A6" w:rsidR="00720DD5" w:rsidRPr="00672ACF" w:rsidRDefault="00720DD5" w:rsidP="00720DD5">
      <w:pPr>
        <w:jc w:val="both"/>
        <w:rPr>
          <w:rFonts w:ascii="Arial" w:hAnsi="Arial" w:cs="Arial"/>
          <w:color w:val="050505"/>
          <w:sz w:val="20"/>
          <w:szCs w:val="20"/>
          <w:shd w:val="clear" w:color="auto" w:fill="FFFFFF"/>
        </w:rPr>
      </w:pPr>
      <w:r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>We rely on Sponsorships and fundraisers to make</w:t>
      </w:r>
      <w:r w:rsidR="009D2897"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 all</w:t>
      </w:r>
      <w:r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 this possible.</w:t>
      </w:r>
    </w:p>
    <w:p w14:paraId="0F45A040" w14:textId="253C2125" w:rsidR="00720DD5" w:rsidRDefault="007E31EE" w:rsidP="00720DD5">
      <w:pPr>
        <w:jc w:val="both"/>
        <w:rPr>
          <w:rFonts w:ascii="Arial" w:hAnsi="Arial" w:cs="Arial"/>
          <w:color w:val="05050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We </w:t>
      </w:r>
      <w:r w:rsidR="009D2897">
        <w:rPr>
          <w:rFonts w:ascii="Arial" w:hAnsi="Arial" w:cs="Arial"/>
          <w:color w:val="050505"/>
          <w:sz w:val="20"/>
          <w:szCs w:val="20"/>
          <w:shd w:val="clear" w:color="auto" w:fill="FFFFFF"/>
        </w:rPr>
        <w:t>need</w:t>
      </w:r>
      <w:r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 you to join us</w:t>
      </w:r>
      <w:r w:rsidR="00720DD5"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 in our fight against food insecurity plaquing our community as well as the entire nation at this time.</w:t>
      </w:r>
    </w:p>
    <w:p w14:paraId="7D2183AC" w14:textId="28549323" w:rsidR="00720DD5" w:rsidRPr="00672ACF" w:rsidRDefault="00720DD5" w:rsidP="00720DD5">
      <w:pPr>
        <w:jc w:val="both"/>
        <w:rPr>
          <w:rFonts w:ascii="Arial" w:hAnsi="Arial" w:cs="Arial"/>
          <w:color w:val="050505"/>
          <w:sz w:val="20"/>
          <w:szCs w:val="20"/>
          <w:shd w:val="clear" w:color="auto" w:fill="FFFFFF"/>
        </w:rPr>
      </w:pPr>
      <w:r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Will you join us as a Sponsor at the level you </w:t>
      </w:r>
      <w:r w:rsidR="009523E4"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>consider</w:t>
      </w:r>
      <w:r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 best for your organization? The attach</w:t>
      </w:r>
      <w:r>
        <w:rPr>
          <w:rFonts w:ascii="Arial" w:hAnsi="Arial" w:cs="Arial"/>
          <w:color w:val="050505"/>
          <w:sz w:val="20"/>
          <w:szCs w:val="20"/>
          <w:shd w:val="clear" w:color="auto" w:fill="FFFFFF"/>
        </w:rPr>
        <w:t>ment</w:t>
      </w:r>
      <w:r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 details the level of sponsorship available and describes the promotion of your company at each level.</w:t>
      </w:r>
    </w:p>
    <w:p w14:paraId="09C5682E" w14:textId="77777777" w:rsidR="00720DD5" w:rsidRPr="00672ACF" w:rsidRDefault="00720DD5" w:rsidP="00720DD5">
      <w:pPr>
        <w:jc w:val="both"/>
        <w:rPr>
          <w:rFonts w:ascii="Arial" w:hAnsi="Arial" w:cs="Arial"/>
          <w:color w:val="050505"/>
          <w:sz w:val="20"/>
          <w:szCs w:val="20"/>
          <w:shd w:val="clear" w:color="auto" w:fill="FFFFFF"/>
        </w:rPr>
      </w:pPr>
      <w:r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>If you have any questions, I would be happy to provide you with more in</w:t>
      </w:r>
      <w:r>
        <w:rPr>
          <w:rFonts w:ascii="Arial" w:hAnsi="Arial" w:cs="Arial"/>
          <w:color w:val="050505"/>
          <w:sz w:val="20"/>
          <w:szCs w:val="20"/>
          <w:shd w:val="clear" w:color="auto" w:fill="FFFFFF"/>
        </w:rPr>
        <w:t>f</w:t>
      </w:r>
      <w:r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>ormation about how you can help support our work.</w:t>
      </w:r>
    </w:p>
    <w:p w14:paraId="753A6893" w14:textId="22276648" w:rsidR="00720DD5" w:rsidRPr="00672ACF" w:rsidRDefault="00720DD5" w:rsidP="00720DD5">
      <w:pPr>
        <w:jc w:val="both"/>
        <w:rPr>
          <w:rFonts w:ascii="Arial" w:hAnsi="Arial" w:cs="Arial"/>
          <w:color w:val="050505"/>
          <w:sz w:val="20"/>
          <w:szCs w:val="20"/>
          <w:shd w:val="clear" w:color="auto" w:fill="FFFFFF"/>
        </w:rPr>
      </w:pPr>
      <w:r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Your Sponsorship will </w:t>
      </w:r>
      <w:r w:rsidR="007E31EE"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>have influence</w:t>
      </w:r>
      <w:r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 in the lives of countless </w:t>
      </w:r>
      <w:r>
        <w:rPr>
          <w:rFonts w:ascii="Arial" w:hAnsi="Arial" w:cs="Arial"/>
          <w:color w:val="050505"/>
          <w:sz w:val="20"/>
          <w:szCs w:val="20"/>
          <w:shd w:val="clear" w:color="auto" w:fill="FFFFFF"/>
        </w:rPr>
        <w:t>families</w:t>
      </w:r>
      <w:r w:rsidR="007E31EE">
        <w:rPr>
          <w:rFonts w:ascii="Arial" w:hAnsi="Arial" w:cs="Arial"/>
          <w:color w:val="050505"/>
          <w:sz w:val="20"/>
          <w:szCs w:val="20"/>
          <w:shd w:val="clear" w:color="auto" w:fill="FFFFFF"/>
        </w:rPr>
        <w:t>.</w:t>
      </w:r>
      <w:r w:rsidR="007E31EE"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 </w:t>
      </w:r>
      <w:r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>Thank you for your time and consideration.</w:t>
      </w:r>
    </w:p>
    <w:p w14:paraId="5CCAD4A0" w14:textId="77777777" w:rsidR="00720DD5" w:rsidRPr="00672ACF" w:rsidRDefault="00720DD5" w:rsidP="00720DD5">
      <w:pPr>
        <w:rPr>
          <w:rFonts w:ascii="Arial" w:hAnsi="Arial" w:cs="Arial"/>
          <w:color w:val="050505"/>
          <w:sz w:val="20"/>
          <w:szCs w:val="20"/>
          <w:shd w:val="clear" w:color="auto" w:fill="FFFFFF"/>
        </w:rPr>
      </w:pPr>
      <w:r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>Sincerely,</w:t>
      </w:r>
    </w:p>
    <w:p w14:paraId="6C4BD677" w14:textId="0078525B" w:rsidR="00720DD5" w:rsidRPr="009523E4" w:rsidRDefault="006827BE" w:rsidP="00720DD5">
      <w:pPr>
        <w:rPr>
          <w:rFonts w:ascii="Baguet Script" w:hAnsi="Baguet Script" w:cs="Arial"/>
          <w:color w:val="050505"/>
          <w:sz w:val="24"/>
          <w:szCs w:val="24"/>
          <w:shd w:val="clear" w:color="auto" w:fill="FFFFFF"/>
        </w:rPr>
      </w:pPr>
      <w:r w:rsidRPr="009523E4">
        <w:rPr>
          <w:rFonts w:ascii="Baguet Script" w:hAnsi="Baguet Script" w:cs="Arial"/>
          <w:color w:val="050505"/>
          <w:sz w:val="24"/>
          <w:szCs w:val="24"/>
          <w:shd w:val="clear" w:color="auto" w:fill="FFFFFF"/>
        </w:rPr>
        <w:t>Casey Kimbrell</w:t>
      </w:r>
    </w:p>
    <w:p w14:paraId="346F72FD" w14:textId="77777777" w:rsidR="00720DD5" w:rsidRPr="00672ACF" w:rsidRDefault="00720DD5" w:rsidP="00720DD5">
      <w:pPr>
        <w:spacing w:after="0" w:line="240" w:lineRule="auto"/>
        <w:jc w:val="both"/>
        <w:rPr>
          <w:rFonts w:ascii="Arial" w:hAnsi="Arial" w:cs="Arial"/>
          <w:color w:val="050505"/>
          <w:sz w:val="20"/>
          <w:szCs w:val="20"/>
          <w:shd w:val="clear" w:color="auto" w:fill="FFFFFF"/>
        </w:rPr>
      </w:pPr>
      <w:r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>Casey Kimbrell, President</w:t>
      </w:r>
    </w:p>
    <w:p w14:paraId="329B3325" w14:textId="77777777" w:rsidR="00720DD5" w:rsidRPr="00672ACF" w:rsidRDefault="00720DD5" w:rsidP="00720DD5">
      <w:pPr>
        <w:spacing w:after="0" w:line="240" w:lineRule="auto"/>
        <w:jc w:val="both"/>
        <w:rPr>
          <w:rFonts w:ascii="Arial" w:hAnsi="Arial" w:cs="Arial"/>
          <w:color w:val="050505"/>
          <w:sz w:val="20"/>
          <w:szCs w:val="20"/>
          <w:shd w:val="clear" w:color="auto" w:fill="FFFFFF"/>
        </w:rPr>
      </w:pPr>
      <w:r w:rsidRPr="00672ACF">
        <w:rPr>
          <w:rFonts w:ascii="Arial" w:hAnsi="Arial" w:cs="Arial"/>
          <w:color w:val="050505"/>
          <w:sz w:val="20"/>
          <w:szCs w:val="20"/>
          <w:shd w:val="clear" w:color="auto" w:fill="FFFFFF"/>
        </w:rPr>
        <w:t>Wakulla Giving Hands, Inc.</w:t>
      </w:r>
    </w:p>
    <w:p w14:paraId="088000C1" w14:textId="30205EA2" w:rsidR="00720DD5" w:rsidRPr="00672ACF" w:rsidRDefault="00720DD5" w:rsidP="00720DD5">
      <w:pPr>
        <w:spacing w:after="0" w:line="240" w:lineRule="auto"/>
        <w:jc w:val="both"/>
        <w:rPr>
          <w:rFonts w:ascii="Arial" w:hAnsi="Arial" w:cs="Arial"/>
          <w:color w:val="050505"/>
          <w:sz w:val="20"/>
          <w:szCs w:val="20"/>
          <w:shd w:val="clear" w:color="auto" w:fill="FFFFFF"/>
        </w:rPr>
      </w:pPr>
    </w:p>
    <w:p w14:paraId="31A9AEF3" w14:textId="77777777" w:rsidR="00720DD5" w:rsidRDefault="00720DD5" w:rsidP="00720DD5">
      <w:pPr>
        <w:spacing w:after="0" w:line="240" w:lineRule="auto"/>
        <w:jc w:val="both"/>
        <w:rPr>
          <w:rFonts w:ascii="Arial" w:hAnsi="Arial" w:cs="Arial"/>
          <w:color w:val="050505"/>
          <w:sz w:val="20"/>
          <w:szCs w:val="20"/>
          <w:shd w:val="clear" w:color="auto" w:fill="FFFFFF"/>
        </w:rPr>
      </w:pPr>
      <w:hyperlink r:id="rId8" w:history="1">
        <w:r w:rsidRPr="00672AC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wakullagivinghands@gmail.com</w:t>
        </w:r>
      </w:hyperlink>
    </w:p>
    <w:p w14:paraId="55A97B04" w14:textId="77777777" w:rsidR="00720DD5" w:rsidRDefault="00720DD5" w:rsidP="00720DD5">
      <w:pPr>
        <w:spacing w:after="0" w:line="240" w:lineRule="auto"/>
        <w:jc w:val="both"/>
        <w:rPr>
          <w:rFonts w:ascii="Arial" w:hAnsi="Arial" w:cs="Arial"/>
          <w:color w:val="050505"/>
          <w:sz w:val="20"/>
          <w:szCs w:val="20"/>
          <w:shd w:val="clear" w:color="auto" w:fill="FFFFFF"/>
        </w:rPr>
      </w:pPr>
    </w:p>
    <w:p w14:paraId="61E12104" w14:textId="77777777" w:rsidR="00720DD5" w:rsidRDefault="00720DD5" w:rsidP="00720DD5">
      <w:pPr>
        <w:spacing w:after="0" w:line="24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50505"/>
          <w:sz w:val="20"/>
          <w:szCs w:val="20"/>
          <w:shd w:val="clear" w:color="auto" w:fill="FFFFFF"/>
        </w:rPr>
        <w:t>Attachment:  Sponsorship Levels</w:t>
      </w:r>
    </w:p>
    <w:p w14:paraId="14BC8B1F" w14:textId="77777777" w:rsidR="00720DD5" w:rsidRDefault="00720DD5" w:rsidP="00720DD5">
      <w:pPr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</w:p>
    <w:p w14:paraId="72D38191" w14:textId="77777777" w:rsidR="005F45B3" w:rsidRDefault="005F45B3" w:rsidP="00756DB0">
      <w:pPr>
        <w:spacing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sectPr w:rsidR="005F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80DA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ED6064"/>
    <w:multiLevelType w:val="hybridMultilevel"/>
    <w:tmpl w:val="7A76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096564">
    <w:abstractNumId w:val="1"/>
  </w:num>
  <w:num w:numId="2" w16cid:durableId="211859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B0"/>
    <w:rsid w:val="00081629"/>
    <w:rsid w:val="000948A7"/>
    <w:rsid w:val="00114CDF"/>
    <w:rsid w:val="001B7F73"/>
    <w:rsid w:val="002111A4"/>
    <w:rsid w:val="003A011D"/>
    <w:rsid w:val="003F5211"/>
    <w:rsid w:val="004D54F9"/>
    <w:rsid w:val="004E16C2"/>
    <w:rsid w:val="00583782"/>
    <w:rsid w:val="005D14F9"/>
    <w:rsid w:val="005F1657"/>
    <w:rsid w:val="005F45B3"/>
    <w:rsid w:val="00640509"/>
    <w:rsid w:val="00660DFE"/>
    <w:rsid w:val="0066252C"/>
    <w:rsid w:val="006827BE"/>
    <w:rsid w:val="006960A3"/>
    <w:rsid w:val="00720DD5"/>
    <w:rsid w:val="007245CB"/>
    <w:rsid w:val="00756DB0"/>
    <w:rsid w:val="00765B32"/>
    <w:rsid w:val="007E31EE"/>
    <w:rsid w:val="008F7DAF"/>
    <w:rsid w:val="009477B3"/>
    <w:rsid w:val="009523E4"/>
    <w:rsid w:val="009D2897"/>
    <w:rsid w:val="009E1BCE"/>
    <w:rsid w:val="00A200AE"/>
    <w:rsid w:val="00BA4C5E"/>
    <w:rsid w:val="00BC1F40"/>
    <w:rsid w:val="00BF14A3"/>
    <w:rsid w:val="00DB5902"/>
    <w:rsid w:val="00E01BA7"/>
    <w:rsid w:val="00E101B3"/>
    <w:rsid w:val="00E20C0F"/>
    <w:rsid w:val="00E36797"/>
    <w:rsid w:val="00E52536"/>
    <w:rsid w:val="00FA2365"/>
    <w:rsid w:val="00F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39EC"/>
  <w15:chartTrackingRefBased/>
  <w15:docId w15:val="{8A13090F-69DB-4A2B-B496-0C65B7FD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53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9E1BCE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20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ullagivinghand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1997-CBEA-4C41-9C78-7FCD3171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Frazier</dc:creator>
  <cp:keywords/>
  <dc:description/>
  <cp:lastModifiedBy>Emmett Whaley</cp:lastModifiedBy>
  <cp:revision>11</cp:revision>
  <cp:lastPrinted>2025-01-06T18:34:00Z</cp:lastPrinted>
  <dcterms:created xsi:type="dcterms:W3CDTF">2024-08-03T01:17:00Z</dcterms:created>
  <dcterms:modified xsi:type="dcterms:W3CDTF">2025-04-01T01:44:00Z</dcterms:modified>
</cp:coreProperties>
</file>