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rFonts w:ascii="Caveat" w:cs="Caveat" w:eastAsia="Caveat" w:hAnsi="Caveat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rtl w:val="0"/>
        </w:rPr>
        <w:t xml:space="preserve">Private Lessons &amp; Semi-Private 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If your lesson date is a week or more in the future…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Nunito Medium" w:cs="Nunito Medium" w:eastAsia="Nunito Medium" w:hAnsi="Nunito Medium"/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Y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ou can reschedule [using the self service “reschedule” button available at the bottom of your confirmation emails.]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Nunito Medium" w:cs="Nunito Medium" w:eastAsia="Nunito Medium" w:hAnsi="Nunito Medium"/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You can cancel and be refunded 100% of the lesson price [using the self service “cancel” button at the bottom of confirmation emails.]</w:t>
      </w:r>
    </w:p>
    <w:p w:rsidR="00000000" w:rsidDel="00000000" w:rsidP="00000000" w:rsidRDefault="00000000" w:rsidRPr="00000000" w14:paraId="00000007">
      <w:pPr>
        <w:ind w:left="0" w:firstLine="0"/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• 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If your lesson is in less than a week…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Y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ou are able to cancel &amp; receive a partial refund of 60%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until 48 hours before the lesson.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You can reschedule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up to 48hrs before the lesson.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720" w:firstLine="0"/>
        <w:rPr>
          <w:rFonts w:ascii="Nunito Medium" w:cs="Nunito Medium" w:eastAsia="Nunito Medium" w:hAnsi="Nunito Medium"/>
          <w:u w:val="single"/>
        </w:rPr>
      </w:pPr>
      <w:r w:rsidDel="00000000" w:rsidR="00000000" w:rsidRPr="00000000">
        <w:rPr>
          <w:rFonts w:ascii="Nunito Medium" w:cs="Nunito Medium" w:eastAsia="Nunito Medium" w:hAnsi="Nunito Medium"/>
          <w:color w:val="ff00ff"/>
          <w:rtl w:val="0"/>
        </w:rPr>
        <w:t xml:space="preserve">For example: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if the lesson is Friday the 7th at 5:00pm, you can cancel and get a 60% refund OR reschedule your lesson up until Wednesday the 5th at 4:59pm.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If the lesson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is within the next 48 hours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color w:val="980000"/>
          <w:rtl w:val="0"/>
        </w:rPr>
        <w:t xml:space="preserve">rescheduling isn’t available and cancellations- for any reason, including illness- are unfortunately non-refundable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(this is because I pay for my pool rental in advance).</w:t>
      </w:r>
    </w:p>
    <w:p w:rsidR="00000000" w:rsidDel="00000000" w:rsidP="00000000" w:rsidRDefault="00000000" w:rsidRPr="00000000" w14:paraId="0000000D">
      <w:pPr>
        <w:rPr>
          <w:rFonts w:ascii="Nunito Medium" w:cs="Nunito Medium" w:eastAsia="Nunito Medium" w:hAnsi="Nuni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Nunito Medium" w:cs="Nunito Medium" w:eastAsia="Nunito Medium" w:hAnsi="Nunito Medium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💠</w:t>
      </w:r>
      <w:r w:rsidDel="00000000" w:rsidR="00000000" w:rsidRPr="00000000">
        <w:rPr>
          <w:rFonts w:ascii="Nunito Medium" w:cs="Nunito Medium" w:eastAsia="Nunito Medium" w:hAnsi="Nunito Medium"/>
          <w:sz w:val="20"/>
          <w:szCs w:val="20"/>
          <w:rtl w:val="0"/>
        </w:rPr>
        <w:t xml:space="preserve">In case of instructor illness, clients have the option to reschedule OR receive a full refund.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rFonts w:ascii="Caveat" w:cs="Caveat" w:eastAsia="Caveat" w:hAnsi="Caveat"/>
          <w:sz w:val="32"/>
          <w:szCs w:val="32"/>
          <w:u w:val="single"/>
          <w:rtl w:val="0"/>
        </w:rPr>
        <w:t xml:space="preserve">Public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Nunito Medium" w:cs="Nunito Medium" w:eastAsia="Nunito Medium" w:hAnsi="Nunito Medium"/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Your class fee is 100% refundable </w:t>
      </w:r>
      <w:r w:rsidDel="00000000" w:rsidR="00000000" w:rsidRPr="00000000">
        <w:rPr>
          <w:rFonts w:ascii="Nunito Medium" w:cs="Nunito Medium" w:eastAsia="Nunito Medium" w:hAnsi="Nunito Medium"/>
          <w:u w:val="single"/>
          <w:rtl w:val="0"/>
        </w:rPr>
        <w:t xml:space="preserve">up until 72hrs before the first day of class.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color w:val="ff00ff"/>
          <w:rtl w:val="0"/>
        </w:rPr>
        <w:t xml:space="preserve">For example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, if the class dates are 5/7, 5/14, 5/21, 5/28 and the class is at 10am, you can cancel and receive a full refund up until 5/4 at 10am.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Nunito Medium" w:cs="Nunito Medium" w:eastAsia="Nunito Medium" w:hAnsi="Nunito Medium"/>
          <w:u w:val="none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 </w:t>
      </w:r>
      <w:r w:rsidDel="00000000" w:rsidR="00000000" w:rsidRPr="00000000">
        <w:rPr>
          <w:rFonts w:ascii="Nunito Medium" w:cs="Nunito Medium" w:eastAsia="Nunito Medium" w:hAnsi="Nunito Medium"/>
          <w:color w:val="980000"/>
          <w:rtl w:val="0"/>
        </w:rPr>
        <w:t xml:space="preserve">Individual days of the class session are unfortunately not refundable. </w:t>
      </w: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In order to preserve our small class sizes of 3-4 children and to provide a stable routine for the class participants, I don’t offer “make-up days” at this time.</w:t>
      </w:r>
    </w:p>
    <w:p w:rsidR="00000000" w:rsidDel="00000000" w:rsidP="00000000" w:rsidRDefault="00000000" w:rsidRPr="00000000" w14:paraId="00000013">
      <w:pPr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 Medium" w:cs="Nunito Medium" w:eastAsia="Nunito Medium" w:hAnsi="Nunito Medium"/>
          <w:rtl w:val="0"/>
        </w:rPr>
        <w:t xml:space="preserve">💠</w:t>
      </w:r>
      <w:r w:rsidDel="00000000" w:rsidR="00000000" w:rsidRPr="00000000">
        <w:rPr>
          <w:rFonts w:ascii="Nunito" w:cs="Nunito" w:eastAsia="Nunito" w:hAnsi="Nunito"/>
          <w:color w:val="98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In case of instructor illness, clients may have the option of attending a rescheduled class OR can opt to receive a pro-rated refund for the value of the individual class.</w:t>
      </w:r>
    </w:p>
    <w:p w:rsidR="00000000" w:rsidDel="00000000" w:rsidP="00000000" w:rsidRDefault="00000000" w:rsidRPr="00000000" w14:paraId="00000015">
      <w:pPr>
        <w:ind w:left="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unito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10" Type="http://schemas.openxmlformats.org/officeDocument/2006/relationships/font" Target="fonts/NunitoMedium-boldItalic.ttf"/><Relationship Id="rId9" Type="http://schemas.openxmlformats.org/officeDocument/2006/relationships/font" Target="fonts/NunitoMedium-italic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Relationship Id="rId7" Type="http://schemas.openxmlformats.org/officeDocument/2006/relationships/font" Target="fonts/NunitoMedium-regular.ttf"/><Relationship Id="rId8" Type="http://schemas.openxmlformats.org/officeDocument/2006/relationships/font" Target="fonts/Nunito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