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4918EC9" w:rsidR="00DB7B70" w:rsidRDefault="00DB7B70" w:rsidP="00DB7B70">
      <w:pPr>
        <w:jc w:val="center"/>
      </w:pPr>
      <w:r>
        <w:t>Glenwood Reserve HOA Board Meeting</w:t>
      </w:r>
      <w:r>
        <w:br/>
        <w:t xml:space="preserve">PO Box </w:t>
      </w:r>
      <w:r w:rsidR="007F4E88">
        <w:t>2004</w:t>
      </w:r>
      <w:r w:rsidR="00AB1EDF">
        <w:t xml:space="preserve"> </w:t>
      </w:r>
      <w:r>
        <w:t>De</w:t>
      </w:r>
      <w:r w:rsidR="007F4E88">
        <w:t>Leon Springs</w:t>
      </w:r>
      <w:r>
        <w:t xml:space="preserve"> FL 3</w:t>
      </w:r>
      <w:r w:rsidR="007F4E88">
        <w:t>2130</w:t>
      </w:r>
    </w:p>
    <w:p w14:paraId="5D91C6AB" w14:textId="6278B97B" w:rsidR="00CE2CB1" w:rsidRDefault="00CE2CB1" w:rsidP="00CE2CB1">
      <w:r>
        <w:t xml:space="preserve">Date: </w:t>
      </w:r>
      <w:r w:rsidR="004B7FCB">
        <w:t>September 16</w:t>
      </w:r>
      <w:r w:rsidR="007F4E88">
        <w:t>, 2023</w:t>
      </w:r>
    </w:p>
    <w:p w14:paraId="4D523934" w14:textId="285EDD5B" w:rsidR="00246392" w:rsidRPr="007F4E88" w:rsidRDefault="00DB7B70" w:rsidP="00DB7B70">
      <w:pPr>
        <w:rPr>
          <w:rFonts w:ascii="Calibri" w:eastAsia="Times New Roman" w:hAnsi="Calibri" w:cs="Calibri"/>
          <w:color w:val="0000FF"/>
          <w:u w:val="single"/>
        </w:rPr>
      </w:pPr>
      <w:r>
        <w:t>Present: Chrissy Nichols, President,</w:t>
      </w:r>
      <w:r w:rsidR="00DF5997">
        <w:t xml:space="preserve"> </w:t>
      </w:r>
      <w:r w:rsidR="0053049D">
        <w:t>Anne Rothenberg</w:t>
      </w:r>
      <w:r w:rsidR="00AB1EDF">
        <w:t>, Vice President</w:t>
      </w:r>
      <w:r w:rsidR="0053049D">
        <w:t>,</w:t>
      </w:r>
      <w:r w:rsidR="007F4E88">
        <w:t xml:space="preserve"> S</w:t>
      </w:r>
      <w:r>
        <w:t>hirlanne Bazemore, Treasurer</w:t>
      </w:r>
      <w:r w:rsidR="004B7FCB">
        <w:t>, Mike Horan, Member</w:t>
      </w:r>
      <w:r w:rsidR="004B7FCB">
        <w:br/>
        <w:t>Absent: Maritza Connelly, Secretary</w:t>
      </w:r>
    </w:p>
    <w:p w14:paraId="0FEB0642" w14:textId="3CA7546D" w:rsidR="00DB7B70" w:rsidRDefault="00DB7B70" w:rsidP="00DB7B70">
      <w:r>
        <w:t xml:space="preserve">Start time: </w:t>
      </w:r>
      <w:r w:rsidR="007F4E88">
        <w:t>090</w:t>
      </w:r>
      <w:r w:rsidR="004B7FCB">
        <w:t>4</w:t>
      </w:r>
    </w:p>
    <w:p w14:paraId="1F98589D" w14:textId="083982B1" w:rsidR="00670368" w:rsidRDefault="00530F57" w:rsidP="00530F57">
      <w:r>
        <w:t>Open Issues:</w:t>
      </w:r>
    </w:p>
    <w:p w14:paraId="7CB34A13" w14:textId="759F70EB" w:rsidR="004B7FCB" w:rsidRDefault="004B7FCB" w:rsidP="00530F57">
      <w:r>
        <w:t xml:space="preserve">Illegal shed on Tyngsbourgh </w:t>
      </w:r>
      <w:r>
        <w:tab/>
      </w:r>
      <w:r>
        <w:tab/>
        <w:t>The board will send a letter two weeks prior to the expiration date to the 60-day notice provided to the homeowner</w:t>
      </w:r>
    </w:p>
    <w:p w14:paraId="0EBB888C" w14:textId="2DCA4405" w:rsidR="00AB1EDF" w:rsidRDefault="00AB1EDF" w:rsidP="00AB1EDF">
      <w:r>
        <w:t xml:space="preserve">Financial Update: </w:t>
      </w:r>
      <w:r>
        <w:tab/>
      </w:r>
      <w:r>
        <w:tab/>
      </w:r>
      <w:r>
        <w:tab/>
        <w:t xml:space="preserve">Shirlanne provided an update to our financial </w:t>
      </w:r>
      <w:r w:rsidR="004B7FCB">
        <w:t>status</w:t>
      </w:r>
      <w:r>
        <w:t xml:space="preserve">. </w:t>
      </w:r>
    </w:p>
    <w:p w14:paraId="055D2C28" w14:textId="18E6BD55" w:rsidR="004B7FCB" w:rsidRDefault="00E74D85" w:rsidP="00AB1EDF">
      <w:r>
        <w:t>Chickens:</w:t>
      </w:r>
      <w:r>
        <w:tab/>
      </w:r>
      <w:r>
        <w:tab/>
      </w:r>
      <w:r>
        <w:tab/>
      </w:r>
      <w:r>
        <w:tab/>
        <w:t>Chrissy updated us on her findings in changing our PUD to allow chickens. Scott Ainsley advised that PUD’s are not authorized to have chickens, it is a major amendment to have this done. Chrissy is meeting with land development and planning manager to discuss the cost and requirements to change our documents.</w:t>
      </w:r>
    </w:p>
    <w:p w14:paraId="26044EB4" w14:textId="5656EA2A" w:rsidR="00E74D85" w:rsidRDefault="00E74D85" w:rsidP="00AB1EDF">
      <w:r>
        <w:t>Easement damage Lot #1:</w:t>
      </w:r>
      <w:r>
        <w:tab/>
      </w:r>
      <w:r>
        <w:tab/>
        <w:t>We received a complaint about damage done on the easement by a contractor.  This is an empty lot that does not have grass growing there only weeds. The consensus was to allow the weeds to return to their natural state in the easement.</w:t>
      </w:r>
    </w:p>
    <w:p w14:paraId="1D76C32A" w14:textId="549174D9" w:rsidR="00176274" w:rsidRDefault="00AB1EDF" w:rsidP="00E74D85">
      <w:r>
        <w:t>Fire wells/ Volunteers:</w:t>
      </w:r>
      <w:r>
        <w:tab/>
      </w:r>
      <w:r>
        <w:tab/>
      </w:r>
      <w:r>
        <w:tab/>
      </w:r>
      <w:r w:rsidR="00E74D85">
        <w:t>We need to gather volunteers to maintain the fire wells to ensure that they are working properly.  This needs to be done in order to ensure the fire wells are always working. Shirlanne is looking into obtaining training and seeking volunteers.</w:t>
      </w:r>
    </w:p>
    <w:p w14:paraId="1E6CF3CF" w14:textId="77777777" w:rsidR="00447E90" w:rsidRDefault="00447E90" w:rsidP="00530F57">
      <w:r>
        <w:t>Attaining contact info for Lot 49</w:t>
      </w:r>
      <w:r w:rsidR="00986286">
        <w:t xml:space="preserve"> </w:t>
      </w:r>
      <w:r w:rsidR="00986286">
        <w:tab/>
      </w:r>
      <w:r>
        <w:t>Chrissy has obtained the contact info for the address and we also now have an email address for this member</w:t>
      </w:r>
      <w:r w:rsidR="00986286">
        <w:tab/>
      </w:r>
    </w:p>
    <w:p w14:paraId="5B3A0CBD" w14:textId="77777777" w:rsidR="00447E90" w:rsidRDefault="00447E90" w:rsidP="00530F57">
      <w:r>
        <w:t>Lot 43 camera</w:t>
      </w:r>
      <w:r>
        <w:tab/>
      </w:r>
      <w:r>
        <w:tab/>
      </w:r>
      <w:r>
        <w:tab/>
      </w:r>
      <w:r>
        <w:tab/>
        <w:t>Neighbors have voiced a concern regarding a Ring camera that was installed at this vacant lot.  We are attempting to contact the property owner to discuss the camera. Chrissy is going to go to the home address in Deleon Springs to try to make contact.</w:t>
      </w:r>
    </w:p>
    <w:p w14:paraId="10CF9C71" w14:textId="02BD111F" w:rsidR="00986286" w:rsidRDefault="00447E90" w:rsidP="00530F57">
      <w:r>
        <w:t>Horan:</w:t>
      </w:r>
      <w:r>
        <w:tab/>
      </w:r>
      <w:r>
        <w:tab/>
      </w:r>
      <w:r>
        <w:tab/>
      </w:r>
      <w:r>
        <w:tab/>
      </w:r>
      <w:r>
        <w:tab/>
        <w:t>Mr. Horan was on the call but the audio was off and he could not be heard.  Chrissy attempted to call him and text him to hear what his concerns were to no avail. Her call was not answered, neither were her text messages.  She also sent the link to Mr. Horan a second time to try to establish connection.</w:t>
      </w:r>
      <w:r w:rsidR="00986286">
        <w:tab/>
      </w:r>
      <w:r w:rsidR="00986286">
        <w:tab/>
      </w:r>
      <w:r w:rsidR="00CF138D">
        <w:t xml:space="preserve"> </w:t>
      </w:r>
    </w:p>
    <w:p w14:paraId="5A3D1E53" w14:textId="05172AFE" w:rsidR="004D1A17" w:rsidRDefault="004D1A17" w:rsidP="00530F57">
      <w:r>
        <w:t>Adjourned: 09</w:t>
      </w:r>
      <w:r w:rsidR="00447E90">
        <w:t>25</w:t>
      </w:r>
    </w:p>
    <w:p w14:paraId="6E223CB0" w14:textId="77777777" w:rsidR="007F4E88" w:rsidRDefault="007F4E8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50547474" w:rsidR="006E4A5D" w:rsidRDefault="006E4A5D" w:rsidP="001B09F0">
      <w:pPr>
        <w:jc w:val="both"/>
      </w:pPr>
      <w:r>
        <w:t>Maritza Connelly, Secretary  Date:</w:t>
      </w:r>
      <w:r w:rsidR="00CD5916">
        <w:t xml:space="preserve"> 091523</w:t>
      </w:r>
      <w:r>
        <w:tab/>
      </w:r>
      <w:r>
        <w:tab/>
      </w:r>
      <w:r>
        <w:tab/>
      </w:r>
      <w:r>
        <w:tab/>
      </w:r>
      <w:r>
        <w:tab/>
      </w:r>
      <w:r>
        <w:tab/>
      </w:r>
      <w:r>
        <w:tab/>
      </w:r>
      <w:r>
        <w:tab/>
        <w:t>Chrissy Nichols, President Date:</w:t>
      </w:r>
    </w:p>
    <w:p w14:paraId="6AA6690F" w14:textId="3B5BCE45" w:rsidR="00CD5916" w:rsidRDefault="00CD5916" w:rsidP="001B09F0">
      <w:pPr>
        <w:jc w:val="both"/>
      </w:pPr>
      <w:r>
        <w:t>Note: Due to my absence at the meeting I transcribe the meeting notes from those taken by Shirlanne Bazemore</w:t>
      </w: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76274"/>
    <w:rsid w:val="001A5CC3"/>
    <w:rsid w:val="001B09F0"/>
    <w:rsid w:val="0020777F"/>
    <w:rsid w:val="00246392"/>
    <w:rsid w:val="00266BB9"/>
    <w:rsid w:val="00276F11"/>
    <w:rsid w:val="002A6921"/>
    <w:rsid w:val="002D36CE"/>
    <w:rsid w:val="003721CF"/>
    <w:rsid w:val="00447E90"/>
    <w:rsid w:val="00490560"/>
    <w:rsid w:val="004A24DE"/>
    <w:rsid w:val="004B7CEA"/>
    <w:rsid w:val="004B7FCB"/>
    <w:rsid w:val="004D1A17"/>
    <w:rsid w:val="0053049D"/>
    <w:rsid w:val="00530F57"/>
    <w:rsid w:val="00566A46"/>
    <w:rsid w:val="005A02A7"/>
    <w:rsid w:val="005C2092"/>
    <w:rsid w:val="005D45E5"/>
    <w:rsid w:val="005E3D35"/>
    <w:rsid w:val="00665C9E"/>
    <w:rsid w:val="00670368"/>
    <w:rsid w:val="00676CD1"/>
    <w:rsid w:val="00684AA0"/>
    <w:rsid w:val="006E4A5D"/>
    <w:rsid w:val="007349DB"/>
    <w:rsid w:val="007854DB"/>
    <w:rsid w:val="007A45C4"/>
    <w:rsid w:val="007C36B7"/>
    <w:rsid w:val="007D586C"/>
    <w:rsid w:val="007F4E88"/>
    <w:rsid w:val="0080569B"/>
    <w:rsid w:val="00811693"/>
    <w:rsid w:val="00817EA1"/>
    <w:rsid w:val="00820870"/>
    <w:rsid w:val="008D168A"/>
    <w:rsid w:val="00986286"/>
    <w:rsid w:val="009A0F3A"/>
    <w:rsid w:val="00A36899"/>
    <w:rsid w:val="00AB1EDF"/>
    <w:rsid w:val="00B02C45"/>
    <w:rsid w:val="00B60FAC"/>
    <w:rsid w:val="00B62222"/>
    <w:rsid w:val="00B86B7A"/>
    <w:rsid w:val="00C72ED5"/>
    <w:rsid w:val="00CD5916"/>
    <w:rsid w:val="00CE1A99"/>
    <w:rsid w:val="00CE2CB1"/>
    <w:rsid w:val="00CF138D"/>
    <w:rsid w:val="00DB7B70"/>
    <w:rsid w:val="00DE3890"/>
    <w:rsid w:val="00DF5997"/>
    <w:rsid w:val="00E004D1"/>
    <w:rsid w:val="00E51435"/>
    <w:rsid w:val="00E74D8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2023-09-15T17:15:00Z</dcterms:created>
  <dcterms:modified xsi:type="dcterms:W3CDTF">2023-09-15T17:36:00Z</dcterms:modified>
</cp:coreProperties>
</file>