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8CE0" w14:textId="5D1E16C2" w:rsidR="001F487B" w:rsidRDefault="00EE16F7">
      <w:pPr>
        <w:rPr>
          <w:b/>
          <w:bCs/>
          <w:sz w:val="24"/>
          <w:szCs w:val="24"/>
        </w:rPr>
      </w:pPr>
      <w:r w:rsidRPr="00EE16F7">
        <w:rPr>
          <w:b/>
          <w:bCs/>
          <w:noProof/>
          <w:sz w:val="24"/>
          <w:szCs w:val="24"/>
        </w:rPr>
        <mc:AlternateContent>
          <mc:Choice Requires="wps">
            <w:drawing>
              <wp:anchor distT="45720" distB="45720" distL="114300" distR="114300" simplePos="0" relativeHeight="251659264" behindDoc="0" locked="0" layoutInCell="1" allowOverlap="1" wp14:anchorId="665BFB8C" wp14:editId="1F1E45EE">
                <wp:simplePos x="0" y="0"/>
                <wp:positionH relativeFrom="column">
                  <wp:align>center</wp:align>
                </wp:positionH>
                <wp:positionV relativeFrom="paragraph">
                  <wp:posOffset>182880</wp:posOffset>
                </wp:positionV>
                <wp:extent cx="2360930" cy="25908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0"/>
                        </a:xfrm>
                        <a:prstGeom prst="rect">
                          <a:avLst/>
                        </a:prstGeom>
                        <a:solidFill>
                          <a:srgbClr val="FFFFFF"/>
                        </a:solidFill>
                        <a:ln w="9525">
                          <a:solidFill>
                            <a:srgbClr val="000000"/>
                          </a:solidFill>
                          <a:miter lim="800000"/>
                          <a:headEnd/>
                          <a:tailEnd/>
                        </a:ln>
                      </wps:spPr>
                      <wps:txbx>
                        <w:txbxContent>
                          <w:p w14:paraId="682B385C" w14:textId="50708DA9" w:rsidR="00EE16F7" w:rsidRDefault="00EE16F7"/>
                          <w:p w14:paraId="08F75D78" w14:textId="5C74730C" w:rsidR="00EE16F7" w:rsidRDefault="00EE16F7"/>
                          <w:p w14:paraId="7A6E7B82" w14:textId="7B85167F" w:rsidR="00EE16F7" w:rsidRDefault="00EE16F7"/>
                          <w:p w14:paraId="3BBCF21C" w14:textId="32860706" w:rsidR="00EE16F7" w:rsidRDefault="00EE16F7" w:rsidP="00EE16F7">
                            <w:pPr>
                              <w:jc w:val="center"/>
                              <w:rPr>
                                <w:b/>
                                <w:bCs/>
                              </w:rPr>
                            </w:pPr>
                            <w:r>
                              <w:rPr>
                                <w:b/>
                                <w:bCs/>
                              </w:rPr>
                              <w:t>Glenwood Reserve HOA, Inc.</w:t>
                            </w:r>
                          </w:p>
                          <w:p w14:paraId="5AC83237" w14:textId="219627BB" w:rsidR="00EE16F7" w:rsidRPr="00EE16F7" w:rsidRDefault="00EE16F7" w:rsidP="00EE16F7">
                            <w:pPr>
                              <w:jc w:val="center"/>
                            </w:pPr>
                            <w:r>
                              <w:t>Monthly Board member Meeting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5BFB8C" id="_x0000_t202" coordsize="21600,21600" o:spt="202" path="m,l,21600r21600,l21600,xe">
                <v:stroke joinstyle="miter"/>
                <v:path gradientshapeok="t" o:connecttype="rect"/>
              </v:shapetype>
              <v:shape id="Text Box 2" o:spid="_x0000_s1026" type="#_x0000_t202" style="position:absolute;margin-left:0;margin-top:14.4pt;width:185.9pt;height:204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5GEgIAACA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">
                <v:textbox>
                  <w:txbxContent>
                    <w:p w14:paraId="682B385C" w14:textId="50708DA9" w:rsidR="00EE16F7" w:rsidRDefault="00EE16F7"/>
                    <w:p w14:paraId="08F75D78" w14:textId="5C74730C" w:rsidR="00EE16F7" w:rsidRDefault="00EE16F7"/>
                    <w:p w14:paraId="7A6E7B82" w14:textId="7B85167F" w:rsidR="00EE16F7" w:rsidRDefault="00EE16F7"/>
                    <w:p w14:paraId="3BBCF21C" w14:textId="32860706" w:rsidR="00EE16F7" w:rsidRDefault="00EE16F7" w:rsidP="00EE16F7">
                      <w:pPr>
                        <w:jc w:val="center"/>
                        <w:rPr>
                          <w:b/>
                          <w:bCs/>
                        </w:rPr>
                      </w:pPr>
                      <w:r>
                        <w:rPr>
                          <w:b/>
                          <w:bCs/>
                        </w:rPr>
                        <w:t>Glenwood Reserve HOA, Inc.</w:t>
                      </w:r>
                    </w:p>
                    <w:p w14:paraId="5AC83237" w14:textId="219627BB" w:rsidR="00EE16F7" w:rsidRPr="00EE16F7" w:rsidRDefault="00EE16F7" w:rsidP="00EE16F7">
                      <w:pPr>
                        <w:jc w:val="center"/>
                      </w:pPr>
                      <w:r>
                        <w:t>Monthly Board member Meeting</w:t>
                      </w:r>
                    </w:p>
                  </w:txbxContent>
                </v:textbox>
                <w10:wrap type="square"/>
              </v:shape>
            </w:pict>
          </mc:Fallback>
        </mc:AlternateContent>
      </w:r>
      <w:r>
        <w:rPr>
          <w:b/>
          <w:bCs/>
          <w:sz w:val="24"/>
          <w:szCs w:val="24"/>
        </w:rPr>
        <w:t>Glenwood Reserve HOA, Inc.</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noProof/>
        </w:rPr>
        <w:drawing>
          <wp:inline distT="0" distB="0" distL="0" distR="0" wp14:anchorId="6BF3481B" wp14:editId="4DA08534">
            <wp:extent cx="3962400" cy="2550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550160"/>
                    </a:xfrm>
                    <a:prstGeom prst="rect">
                      <a:avLst/>
                    </a:prstGeom>
                    <a:noFill/>
                    <a:ln>
                      <a:noFill/>
                    </a:ln>
                  </pic:spPr>
                </pic:pic>
              </a:graphicData>
            </a:graphic>
          </wp:inline>
        </w:drawing>
      </w:r>
    </w:p>
    <w:p w14:paraId="78DE6FE3" w14:textId="6312C331" w:rsidR="001F487B" w:rsidRDefault="00137CBB">
      <w:r>
        <w:rPr>
          <w:b/>
          <w:bCs/>
          <w:sz w:val="24"/>
          <w:szCs w:val="24"/>
        </w:rPr>
        <w:t>June 02, 2022</w:t>
      </w:r>
      <w:r w:rsidR="00EE16F7">
        <w:rPr>
          <w:b/>
          <w:bCs/>
          <w:sz w:val="24"/>
          <w:szCs w:val="24"/>
        </w:rPr>
        <w:tab/>
      </w:r>
    </w:p>
    <w:p w14:paraId="1F4A9B6D" w14:textId="1BBF8307" w:rsidR="001F487B" w:rsidRPr="00EE16F7" w:rsidRDefault="001F487B">
      <w:pPr>
        <w:rPr>
          <w:sz w:val="24"/>
          <w:szCs w:val="24"/>
        </w:rPr>
      </w:pPr>
      <w:r w:rsidRPr="00EE16F7">
        <w:rPr>
          <w:sz w:val="24"/>
          <w:szCs w:val="24"/>
        </w:rPr>
        <w:t>Call to order: 510 PM</w:t>
      </w:r>
    </w:p>
    <w:p w14:paraId="1327A374" w14:textId="17AF8BE2" w:rsidR="001F487B" w:rsidRPr="00EE16F7" w:rsidRDefault="001F487B" w:rsidP="001F487B">
      <w:pPr>
        <w:rPr>
          <w:sz w:val="24"/>
          <w:szCs w:val="24"/>
        </w:rPr>
      </w:pPr>
      <w:r w:rsidRPr="00EE16F7">
        <w:rPr>
          <w:sz w:val="24"/>
          <w:szCs w:val="24"/>
        </w:rPr>
        <w:t>Attendees:</w:t>
      </w:r>
      <w:r w:rsidR="00EE16F7">
        <w:rPr>
          <w:sz w:val="24"/>
          <w:szCs w:val="24"/>
        </w:rPr>
        <w:t xml:space="preserve"> Chrissy Nichols, President, Shirlanne Bazemore, Treasure, Maritza Connelly, Secretary</w:t>
      </w:r>
    </w:p>
    <w:p w14:paraId="64F17D5B" w14:textId="0F3555FB" w:rsidR="001F487B" w:rsidRPr="00EE16F7" w:rsidRDefault="001F487B" w:rsidP="001F487B">
      <w:pPr>
        <w:rPr>
          <w:sz w:val="24"/>
          <w:szCs w:val="24"/>
        </w:rPr>
      </w:pPr>
      <w:r w:rsidRPr="00EE16F7">
        <w:rPr>
          <w:sz w:val="24"/>
          <w:szCs w:val="24"/>
          <w:u w:val="single"/>
        </w:rPr>
        <w:t>Open Issues</w:t>
      </w:r>
      <w:r w:rsidRPr="00EE16F7">
        <w:rPr>
          <w:sz w:val="24"/>
          <w:szCs w:val="24"/>
        </w:rPr>
        <w:t>:</w:t>
      </w:r>
    </w:p>
    <w:p w14:paraId="0C302F31" w14:textId="453C0533" w:rsidR="001F487B" w:rsidRPr="00EE16F7" w:rsidRDefault="001F487B" w:rsidP="001F487B">
      <w:pPr>
        <w:pStyle w:val="ListParagraph"/>
        <w:numPr>
          <w:ilvl w:val="0"/>
          <w:numId w:val="1"/>
        </w:numPr>
        <w:rPr>
          <w:sz w:val="24"/>
          <w:szCs w:val="24"/>
        </w:rPr>
      </w:pPr>
      <w:r w:rsidRPr="00EE16F7">
        <w:rPr>
          <w:sz w:val="24"/>
          <w:szCs w:val="24"/>
        </w:rPr>
        <w:t xml:space="preserve"> Templates </w:t>
      </w:r>
      <w:r w:rsidR="00043C2F" w:rsidRPr="00EE16F7">
        <w:rPr>
          <w:sz w:val="24"/>
          <w:szCs w:val="24"/>
        </w:rPr>
        <w:t xml:space="preserve">- </w:t>
      </w:r>
      <w:r w:rsidRPr="00EE16F7">
        <w:rPr>
          <w:sz w:val="24"/>
          <w:szCs w:val="24"/>
        </w:rPr>
        <w:t>Welcome Letter</w:t>
      </w:r>
      <w:r w:rsidR="00043C2F" w:rsidRPr="00EE16F7">
        <w:rPr>
          <w:sz w:val="24"/>
          <w:szCs w:val="24"/>
        </w:rPr>
        <w:t xml:space="preserve"> - </w:t>
      </w:r>
      <w:r w:rsidRPr="00EE16F7">
        <w:rPr>
          <w:sz w:val="24"/>
          <w:szCs w:val="24"/>
        </w:rPr>
        <w:t xml:space="preserve"> </w:t>
      </w:r>
      <w:r w:rsidR="00EE16F7">
        <w:rPr>
          <w:sz w:val="24"/>
          <w:szCs w:val="24"/>
        </w:rPr>
        <w:t xml:space="preserve"> Maritza to </w:t>
      </w:r>
      <w:r w:rsidR="00043C2F" w:rsidRPr="00EE16F7">
        <w:rPr>
          <w:sz w:val="24"/>
          <w:szCs w:val="24"/>
        </w:rPr>
        <w:t xml:space="preserve">resend the template welcome letter to Chrissy </w:t>
      </w:r>
      <w:r w:rsidR="00EE16F7">
        <w:rPr>
          <w:sz w:val="24"/>
          <w:szCs w:val="24"/>
        </w:rPr>
        <w:t xml:space="preserve">for </w:t>
      </w:r>
      <w:r w:rsidR="00043C2F" w:rsidRPr="00EE16F7">
        <w:rPr>
          <w:sz w:val="24"/>
          <w:szCs w:val="24"/>
        </w:rPr>
        <w:t>review.</w:t>
      </w:r>
    </w:p>
    <w:p w14:paraId="3122EC76" w14:textId="27809A4F" w:rsidR="00043C2F" w:rsidRPr="00EE16F7" w:rsidRDefault="00043C2F" w:rsidP="001F487B">
      <w:pPr>
        <w:pStyle w:val="ListParagraph"/>
        <w:numPr>
          <w:ilvl w:val="0"/>
          <w:numId w:val="1"/>
        </w:numPr>
        <w:rPr>
          <w:sz w:val="24"/>
          <w:szCs w:val="24"/>
        </w:rPr>
      </w:pPr>
      <w:r w:rsidRPr="00EE16F7">
        <w:rPr>
          <w:sz w:val="24"/>
          <w:szCs w:val="24"/>
        </w:rPr>
        <w:t>Communication to task force</w:t>
      </w:r>
      <w:r w:rsidR="00B97554">
        <w:rPr>
          <w:sz w:val="24"/>
          <w:szCs w:val="24"/>
        </w:rPr>
        <w:t xml:space="preserve"> - </w:t>
      </w:r>
      <w:r w:rsidRPr="00EE16F7">
        <w:rPr>
          <w:sz w:val="24"/>
          <w:szCs w:val="24"/>
        </w:rPr>
        <w:t xml:space="preserve"> </w:t>
      </w:r>
      <w:r w:rsidR="00B97554">
        <w:rPr>
          <w:sz w:val="24"/>
          <w:szCs w:val="24"/>
        </w:rPr>
        <w:t xml:space="preserve">Maritza to </w:t>
      </w:r>
      <w:r w:rsidR="007E3A10" w:rsidRPr="00EE16F7">
        <w:rPr>
          <w:sz w:val="24"/>
          <w:szCs w:val="24"/>
        </w:rPr>
        <w:t xml:space="preserve">prepare email inviting volunteers to meet.  </w:t>
      </w:r>
      <w:r w:rsidR="00B97554">
        <w:rPr>
          <w:sz w:val="24"/>
          <w:szCs w:val="24"/>
        </w:rPr>
        <w:t>The email should contain that they are being contacted due to their interest in being involved in the Task Force.  Should also contain the proposed date of the first meeting and should ask the member for an RSVP to the meeting.</w:t>
      </w:r>
      <w:r w:rsidR="007E3A10" w:rsidRPr="00EE16F7">
        <w:rPr>
          <w:sz w:val="24"/>
          <w:szCs w:val="24"/>
        </w:rPr>
        <w:t xml:space="preserve">  </w:t>
      </w:r>
    </w:p>
    <w:p w14:paraId="44823619" w14:textId="29D7606B" w:rsidR="007E3A10" w:rsidRPr="00EE16F7" w:rsidRDefault="007E3A10" w:rsidP="001F487B">
      <w:pPr>
        <w:pStyle w:val="ListParagraph"/>
        <w:numPr>
          <w:ilvl w:val="0"/>
          <w:numId w:val="1"/>
        </w:numPr>
        <w:rPr>
          <w:sz w:val="24"/>
          <w:szCs w:val="24"/>
        </w:rPr>
      </w:pPr>
      <w:r w:rsidRPr="00EE16F7">
        <w:rPr>
          <w:sz w:val="24"/>
          <w:szCs w:val="24"/>
        </w:rPr>
        <w:t>Glenwood Reserve lights</w:t>
      </w:r>
      <w:r w:rsidR="00B97554">
        <w:rPr>
          <w:sz w:val="24"/>
          <w:szCs w:val="24"/>
        </w:rPr>
        <w:t xml:space="preserve">- Maritza to </w:t>
      </w:r>
      <w:r w:rsidRPr="00EE16F7">
        <w:rPr>
          <w:sz w:val="24"/>
          <w:szCs w:val="24"/>
        </w:rPr>
        <w:t xml:space="preserve"> send out email to members to let them know what we have found and </w:t>
      </w:r>
      <w:r w:rsidR="00B97554">
        <w:rPr>
          <w:sz w:val="24"/>
          <w:szCs w:val="24"/>
        </w:rPr>
        <w:t xml:space="preserve">ask if </w:t>
      </w:r>
      <w:r w:rsidRPr="00EE16F7">
        <w:rPr>
          <w:sz w:val="24"/>
          <w:szCs w:val="24"/>
        </w:rPr>
        <w:t>they still w</w:t>
      </w:r>
      <w:r w:rsidR="00B97554">
        <w:rPr>
          <w:sz w:val="24"/>
          <w:szCs w:val="24"/>
        </w:rPr>
        <w:t xml:space="preserve">ould like </w:t>
      </w:r>
      <w:r w:rsidRPr="00EE16F7">
        <w:rPr>
          <w:sz w:val="24"/>
          <w:szCs w:val="24"/>
        </w:rPr>
        <w:t xml:space="preserve"> us to proceed</w:t>
      </w:r>
      <w:r w:rsidR="00B97554">
        <w:rPr>
          <w:sz w:val="24"/>
          <w:szCs w:val="24"/>
        </w:rPr>
        <w:t xml:space="preserve"> with having those lights removed.</w:t>
      </w:r>
    </w:p>
    <w:p w14:paraId="5CA0DF37" w14:textId="60185BFF" w:rsidR="007E3A10" w:rsidRPr="00EE16F7" w:rsidRDefault="007E3A10" w:rsidP="001F487B">
      <w:pPr>
        <w:pStyle w:val="ListParagraph"/>
        <w:numPr>
          <w:ilvl w:val="0"/>
          <w:numId w:val="1"/>
        </w:numPr>
        <w:rPr>
          <w:sz w:val="24"/>
          <w:szCs w:val="24"/>
        </w:rPr>
      </w:pPr>
      <w:r w:rsidRPr="00EE16F7">
        <w:rPr>
          <w:sz w:val="24"/>
          <w:szCs w:val="24"/>
        </w:rPr>
        <w:t xml:space="preserve"> Accounting App - Shirlanne prepared an excel spreadsheet that will show our account by a monthly accounting</w:t>
      </w:r>
    </w:p>
    <w:p w14:paraId="1C04AEDF" w14:textId="4DC71C85" w:rsidR="001F487B" w:rsidRPr="00EE16F7" w:rsidRDefault="007E3A10" w:rsidP="001F487B">
      <w:pPr>
        <w:pStyle w:val="ListParagraph"/>
        <w:numPr>
          <w:ilvl w:val="0"/>
          <w:numId w:val="1"/>
        </w:numPr>
        <w:rPr>
          <w:sz w:val="24"/>
          <w:szCs w:val="24"/>
        </w:rPr>
      </w:pPr>
      <w:r w:rsidRPr="00EE16F7">
        <w:rPr>
          <w:sz w:val="24"/>
          <w:szCs w:val="24"/>
        </w:rPr>
        <w:t xml:space="preserve">2022 Budget update </w:t>
      </w:r>
      <w:r w:rsidR="00463220" w:rsidRPr="00EE16F7">
        <w:rPr>
          <w:sz w:val="24"/>
          <w:szCs w:val="24"/>
        </w:rPr>
        <w:t xml:space="preserve">– </w:t>
      </w:r>
      <w:r w:rsidR="00B97554">
        <w:rPr>
          <w:sz w:val="24"/>
          <w:szCs w:val="24"/>
        </w:rPr>
        <w:t xml:space="preserve">Shirlanne verified </w:t>
      </w:r>
      <w:r w:rsidR="00463220" w:rsidRPr="00EE16F7">
        <w:rPr>
          <w:sz w:val="24"/>
          <w:szCs w:val="24"/>
        </w:rPr>
        <w:t>we have enough in our budget to meet our expenses this year</w:t>
      </w:r>
    </w:p>
    <w:p w14:paraId="48560C79" w14:textId="199290A5" w:rsidR="00AD052E" w:rsidRPr="00EE16F7" w:rsidRDefault="00463220" w:rsidP="00AD052E">
      <w:pPr>
        <w:pStyle w:val="ListParagraph"/>
        <w:numPr>
          <w:ilvl w:val="0"/>
          <w:numId w:val="1"/>
        </w:numPr>
        <w:rPr>
          <w:sz w:val="24"/>
          <w:szCs w:val="24"/>
        </w:rPr>
      </w:pPr>
      <w:r w:rsidRPr="00EE16F7">
        <w:rPr>
          <w:sz w:val="24"/>
          <w:szCs w:val="24"/>
        </w:rPr>
        <w:t>Jean Isler correction issue</w:t>
      </w:r>
      <w:r w:rsidR="00B97554">
        <w:rPr>
          <w:sz w:val="24"/>
          <w:szCs w:val="24"/>
        </w:rPr>
        <w:t>- A determination by the ARC will be completed at the time the build is complete.</w:t>
      </w:r>
      <w:r w:rsidR="00AD052E" w:rsidRPr="00EE16F7">
        <w:rPr>
          <w:sz w:val="24"/>
          <w:szCs w:val="24"/>
        </w:rPr>
        <w:t xml:space="preserve">   Maritza to check email stream to see if Jason has had an opportunity to go over there.  Chrissy going to email Jean and </w:t>
      </w:r>
      <w:r w:rsidR="00B97554">
        <w:rPr>
          <w:sz w:val="24"/>
          <w:szCs w:val="24"/>
        </w:rPr>
        <w:t xml:space="preserve">let her know </w:t>
      </w:r>
      <w:r w:rsidR="00AD052E" w:rsidRPr="00EE16F7">
        <w:rPr>
          <w:sz w:val="24"/>
          <w:szCs w:val="24"/>
        </w:rPr>
        <w:t>we will make a determination at the completion of the build.</w:t>
      </w:r>
    </w:p>
    <w:p w14:paraId="388A3060" w14:textId="7EC39738" w:rsidR="00B97554" w:rsidRPr="00B97554" w:rsidRDefault="00AD052E" w:rsidP="00B97554">
      <w:pPr>
        <w:pStyle w:val="ListParagraph"/>
        <w:numPr>
          <w:ilvl w:val="0"/>
          <w:numId w:val="1"/>
        </w:numPr>
        <w:rPr>
          <w:sz w:val="24"/>
          <w:szCs w:val="24"/>
        </w:rPr>
      </w:pPr>
      <w:r w:rsidRPr="00EE16F7">
        <w:rPr>
          <w:sz w:val="24"/>
          <w:szCs w:val="24"/>
        </w:rPr>
        <w:t xml:space="preserve">Declaration Consolidation – </w:t>
      </w:r>
      <w:r w:rsidR="00B97554">
        <w:rPr>
          <w:sz w:val="24"/>
          <w:szCs w:val="24"/>
        </w:rPr>
        <w:t>Maritza has updated the Covenants and Deed Restrictions including all edits that were needed in the wording in reference to Glenwood Reserve HOA, Inc.</w:t>
      </w:r>
    </w:p>
    <w:p w14:paraId="4F19C6E7" w14:textId="40187F39" w:rsidR="00AD052E" w:rsidRPr="00EE16F7" w:rsidRDefault="00AD052E" w:rsidP="00DB700A">
      <w:pPr>
        <w:pStyle w:val="ListParagraph"/>
        <w:numPr>
          <w:ilvl w:val="0"/>
          <w:numId w:val="1"/>
        </w:numPr>
        <w:rPr>
          <w:sz w:val="24"/>
          <w:szCs w:val="24"/>
        </w:rPr>
      </w:pPr>
      <w:r w:rsidRPr="00EE16F7">
        <w:rPr>
          <w:sz w:val="24"/>
          <w:szCs w:val="24"/>
        </w:rPr>
        <w:t>Task Force agenda</w:t>
      </w:r>
      <w:r w:rsidR="00011F8F">
        <w:rPr>
          <w:sz w:val="24"/>
          <w:szCs w:val="24"/>
        </w:rPr>
        <w:t xml:space="preserve"> – Email to all that showed interest in being a part of this task for with a</w:t>
      </w:r>
      <w:r w:rsidRPr="00EE16F7">
        <w:rPr>
          <w:sz w:val="24"/>
          <w:szCs w:val="24"/>
        </w:rPr>
        <w:t xml:space="preserve"> </w:t>
      </w:r>
      <w:r w:rsidR="00DB700A" w:rsidRPr="00EE16F7">
        <w:rPr>
          <w:sz w:val="24"/>
          <w:szCs w:val="24"/>
        </w:rPr>
        <w:t>possible meeting date of June 1</w:t>
      </w:r>
      <w:r w:rsidR="00484BF8" w:rsidRPr="00EE16F7">
        <w:rPr>
          <w:sz w:val="24"/>
          <w:szCs w:val="24"/>
        </w:rPr>
        <w:t xml:space="preserve">4 630-830 will </w:t>
      </w:r>
      <w:r w:rsidR="00011F8F">
        <w:rPr>
          <w:sz w:val="24"/>
          <w:szCs w:val="24"/>
        </w:rPr>
        <w:t>be sent</w:t>
      </w:r>
      <w:r w:rsidR="00484BF8" w:rsidRPr="00EE16F7">
        <w:rPr>
          <w:sz w:val="24"/>
          <w:szCs w:val="24"/>
        </w:rPr>
        <w:t xml:space="preserve"> out</w:t>
      </w:r>
      <w:r w:rsidR="00011F8F">
        <w:rPr>
          <w:sz w:val="24"/>
          <w:szCs w:val="24"/>
        </w:rPr>
        <w:t xml:space="preserve">. Once an RSVP is received we will send out </w:t>
      </w:r>
      <w:r w:rsidR="00011F8F" w:rsidRPr="00EE16F7">
        <w:rPr>
          <w:sz w:val="24"/>
          <w:szCs w:val="24"/>
        </w:rPr>
        <w:t>the</w:t>
      </w:r>
      <w:r w:rsidR="00484BF8" w:rsidRPr="00EE16F7">
        <w:rPr>
          <w:sz w:val="24"/>
          <w:szCs w:val="24"/>
        </w:rPr>
        <w:t xml:space="preserve"> current covenants and deed restrictions for review of everyone participating.  Initial meeting will determine the cadence of the meetings</w:t>
      </w:r>
      <w:r w:rsidR="00011F8F">
        <w:rPr>
          <w:sz w:val="24"/>
          <w:szCs w:val="24"/>
        </w:rPr>
        <w:t xml:space="preserve">.  </w:t>
      </w:r>
      <w:r w:rsidR="00484BF8" w:rsidRPr="00EE16F7">
        <w:rPr>
          <w:sz w:val="24"/>
          <w:szCs w:val="24"/>
        </w:rPr>
        <w:t xml:space="preserve"> </w:t>
      </w:r>
      <w:r w:rsidR="00011F8F">
        <w:rPr>
          <w:sz w:val="24"/>
          <w:szCs w:val="24"/>
        </w:rPr>
        <w:t xml:space="preserve">The purpose of the task force is </w:t>
      </w:r>
      <w:r w:rsidR="00484BF8" w:rsidRPr="00EE16F7">
        <w:rPr>
          <w:sz w:val="24"/>
          <w:szCs w:val="24"/>
        </w:rPr>
        <w:t>to create a final draft to present to the entire membership.</w:t>
      </w:r>
    </w:p>
    <w:p w14:paraId="0AD813E7" w14:textId="7C72739F" w:rsidR="00484BF8" w:rsidRDefault="00484BF8" w:rsidP="00011F8F">
      <w:pPr>
        <w:pStyle w:val="ListParagraph"/>
        <w:tabs>
          <w:tab w:val="center" w:pos="7836"/>
        </w:tabs>
        <w:ind w:left="1080"/>
        <w:rPr>
          <w:sz w:val="24"/>
          <w:szCs w:val="24"/>
        </w:rPr>
      </w:pPr>
      <w:r w:rsidRPr="00EE16F7">
        <w:rPr>
          <w:sz w:val="24"/>
          <w:szCs w:val="24"/>
        </w:rPr>
        <w:t>Agenda</w:t>
      </w:r>
      <w:r w:rsidR="00011F8F">
        <w:rPr>
          <w:sz w:val="24"/>
          <w:szCs w:val="24"/>
        </w:rPr>
        <w:t xml:space="preserve"> for attendees:  </w:t>
      </w:r>
      <w:r w:rsidRPr="00EE16F7">
        <w:rPr>
          <w:sz w:val="24"/>
          <w:szCs w:val="24"/>
        </w:rPr>
        <w:t>Bring your edits to the first meeting</w:t>
      </w:r>
      <w:r w:rsidR="00DA6BF4" w:rsidRPr="00EE16F7">
        <w:rPr>
          <w:sz w:val="24"/>
          <w:szCs w:val="24"/>
        </w:rPr>
        <w:t>.</w:t>
      </w:r>
      <w:r w:rsidR="00011F8F">
        <w:rPr>
          <w:sz w:val="24"/>
          <w:szCs w:val="24"/>
        </w:rPr>
        <w:tab/>
      </w:r>
    </w:p>
    <w:p w14:paraId="4DCA962B" w14:textId="6FEFCFC0" w:rsidR="00011F8F" w:rsidRDefault="00011F8F" w:rsidP="00011F8F">
      <w:pPr>
        <w:pStyle w:val="ListParagraph"/>
        <w:tabs>
          <w:tab w:val="center" w:pos="7836"/>
        </w:tabs>
        <w:ind w:left="1080"/>
        <w:rPr>
          <w:sz w:val="24"/>
          <w:szCs w:val="24"/>
        </w:rPr>
      </w:pPr>
    </w:p>
    <w:p w14:paraId="5E01FAAD" w14:textId="030D5755" w:rsidR="00011F8F" w:rsidRDefault="00011F8F" w:rsidP="00011F8F">
      <w:pPr>
        <w:pStyle w:val="ListParagraph"/>
        <w:tabs>
          <w:tab w:val="center" w:pos="7836"/>
        </w:tabs>
        <w:ind w:left="1080"/>
        <w:rPr>
          <w:sz w:val="24"/>
          <w:szCs w:val="24"/>
        </w:rPr>
      </w:pPr>
      <w:r>
        <w:rPr>
          <w:sz w:val="24"/>
          <w:szCs w:val="24"/>
        </w:rPr>
        <w:t>Meeting adjourned at 603 pm</w:t>
      </w:r>
    </w:p>
    <w:p w14:paraId="31DC12B3" w14:textId="62C6270F" w:rsidR="00011F8F" w:rsidRDefault="00011F8F" w:rsidP="00011F8F">
      <w:pPr>
        <w:pStyle w:val="ListParagraph"/>
        <w:tabs>
          <w:tab w:val="center" w:pos="7836"/>
        </w:tabs>
        <w:ind w:left="1080"/>
        <w:rPr>
          <w:sz w:val="24"/>
          <w:szCs w:val="24"/>
        </w:rPr>
      </w:pPr>
    </w:p>
    <w:p w14:paraId="66D5469C" w14:textId="1F02B88C" w:rsidR="00011F8F" w:rsidRDefault="00011F8F" w:rsidP="00011F8F">
      <w:pPr>
        <w:pStyle w:val="ListParagraph"/>
        <w:tabs>
          <w:tab w:val="center" w:pos="7836"/>
        </w:tabs>
        <w:ind w:left="1080"/>
        <w:rPr>
          <w:sz w:val="24"/>
          <w:szCs w:val="24"/>
        </w:rPr>
      </w:pPr>
    </w:p>
    <w:p w14:paraId="466E9F96" w14:textId="410CCCF9" w:rsidR="00011F8F" w:rsidRDefault="00011F8F" w:rsidP="00011F8F">
      <w:pPr>
        <w:pStyle w:val="ListParagraph"/>
        <w:tabs>
          <w:tab w:val="center" w:pos="7836"/>
        </w:tabs>
        <w:ind w:left="1080"/>
        <w:rPr>
          <w:sz w:val="24"/>
          <w:szCs w:val="24"/>
        </w:rPr>
      </w:pPr>
      <w:r>
        <w:rPr>
          <w:sz w:val="24"/>
          <w:szCs w:val="24"/>
        </w:rPr>
        <w:t xml:space="preserve">Respectfully submitted, </w:t>
      </w:r>
      <w:r>
        <w:rPr>
          <w:sz w:val="24"/>
          <w:szCs w:val="24"/>
        </w:rPr>
        <w:tab/>
      </w:r>
      <w:r>
        <w:rPr>
          <w:sz w:val="24"/>
          <w:szCs w:val="24"/>
        </w:rPr>
        <w:tab/>
      </w:r>
      <w:r>
        <w:rPr>
          <w:sz w:val="24"/>
          <w:szCs w:val="24"/>
        </w:rPr>
        <w:tab/>
      </w:r>
      <w:r>
        <w:rPr>
          <w:sz w:val="24"/>
          <w:szCs w:val="24"/>
        </w:rPr>
        <w:tab/>
        <w:t>Approved</w:t>
      </w:r>
    </w:p>
    <w:p w14:paraId="232046BF" w14:textId="2846E282" w:rsidR="00011F8F" w:rsidRDefault="00011F8F" w:rsidP="00011F8F">
      <w:pPr>
        <w:pStyle w:val="ListParagraph"/>
        <w:tabs>
          <w:tab w:val="center" w:pos="7836"/>
        </w:tabs>
        <w:ind w:left="1080"/>
        <w:rPr>
          <w:sz w:val="24"/>
          <w:szCs w:val="24"/>
        </w:rPr>
      </w:pPr>
    </w:p>
    <w:p w14:paraId="426C55E4" w14:textId="192B34E1" w:rsidR="00011F8F" w:rsidRPr="00EE16F7" w:rsidRDefault="00011F8F" w:rsidP="00011F8F">
      <w:pPr>
        <w:pStyle w:val="ListParagraph"/>
        <w:tabs>
          <w:tab w:val="center" w:pos="7836"/>
        </w:tabs>
        <w:ind w:left="1080"/>
        <w:rPr>
          <w:sz w:val="24"/>
          <w:szCs w:val="24"/>
        </w:rPr>
      </w:pPr>
      <w:r>
        <w:rPr>
          <w:sz w:val="24"/>
          <w:szCs w:val="24"/>
        </w:rPr>
        <w:t>Maritza Connelly, Secretary          Date:</w:t>
      </w:r>
      <w:r>
        <w:rPr>
          <w:sz w:val="24"/>
          <w:szCs w:val="24"/>
        </w:rPr>
        <w:tab/>
      </w:r>
      <w:r>
        <w:rPr>
          <w:sz w:val="24"/>
          <w:szCs w:val="24"/>
        </w:rPr>
        <w:tab/>
      </w:r>
      <w:r>
        <w:rPr>
          <w:sz w:val="24"/>
          <w:szCs w:val="24"/>
        </w:rPr>
        <w:tab/>
      </w:r>
      <w:r>
        <w:rPr>
          <w:sz w:val="24"/>
          <w:szCs w:val="24"/>
        </w:rPr>
        <w:tab/>
        <w:t>Chrissy Nichols, President     Date:</w:t>
      </w:r>
    </w:p>
    <w:p w14:paraId="6C9281ED" w14:textId="4B8F5DB4" w:rsidR="001F487B" w:rsidRPr="00EE16F7" w:rsidRDefault="001F487B" w:rsidP="001F487B">
      <w:pPr>
        <w:rPr>
          <w:sz w:val="24"/>
          <w:szCs w:val="24"/>
        </w:rPr>
      </w:pPr>
    </w:p>
    <w:p w14:paraId="1C3AC8F0" w14:textId="77777777" w:rsidR="001F487B" w:rsidRPr="00EE16F7" w:rsidRDefault="001F487B" w:rsidP="001F487B">
      <w:pPr>
        <w:rPr>
          <w:sz w:val="24"/>
          <w:szCs w:val="24"/>
        </w:rPr>
      </w:pPr>
    </w:p>
    <w:sectPr w:rsidR="001F487B" w:rsidRPr="00EE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3593D"/>
    <w:multiLevelType w:val="hybridMultilevel"/>
    <w:tmpl w:val="F7C02DF2"/>
    <w:lvl w:ilvl="0" w:tplc="960848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51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7B"/>
    <w:rsid w:val="00011F8F"/>
    <w:rsid w:val="00043C2F"/>
    <w:rsid w:val="00137CBB"/>
    <w:rsid w:val="001F487B"/>
    <w:rsid w:val="00311F10"/>
    <w:rsid w:val="00463220"/>
    <w:rsid w:val="00484BF8"/>
    <w:rsid w:val="004968AF"/>
    <w:rsid w:val="007E3A10"/>
    <w:rsid w:val="00A736E3"/>
    <w:rsid w:val="00AD052E"/>
    <w:rsid w:val="00B97554"/>
    <w:rsid w:val="00DA6BF4"/>
    <w:rsid w:val="00DB700A"/>
    <w:rsid w:val="00EE16F7"/>
    <w:rsid w:val="00FC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4964"/>
  <w15:chartTrackingRefBased/>
  <w15:docId w15:val="{C0AAB712-3225-4BC7-A94E-5D0DF4D0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2022-06-03T20:36:00Z</dcterms:created>
  <dcterms:modified xsi:type="dcterms:W3CDTF">2024-06-07T14:03:00Z</dcterms:modified>
</cp:coreProperties>
</file>