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348" w:rsidRPr="00CE1348" w:rsidRDefault="00CE1348" w:rsidP="00CE1348">
      <w:pPr>
        <w:pStyle w:val="Heading2"/>
        <w:pBdr>
          <w:bottom w:val="single" w:sz="4" w:space="1" w:color="auto"/>
        </w:pBdr>
        <w:rPr>
          <w:rFonts w:eastAsia="Times New Roman"/>
          <w:b/>
          <w:bdr w:val="none" w:sz="0" w:space="0" w:color="auto" w:frame="1"/>
        </w:rPr>
      </w:pPr>
      <w:r w:rsidRPr="00CE1348">
        <w:rPr>
          <w:rFonts w:eastAsia="Times New Roman"/>
          <w:b/>
          <w:bdr w:val="none" w:sz="0" w:space="0" w:color="auto" w:frame="1"/>
        </w:rPr>
        <w:t>Bus M</w:t>
      </w:r>
      <w:bookmarkStart w:id="0" w:name="_GoBack"/>
      <w:bookmarkEnd w:id="0"/>
      <w:r w:rsidRPr="00CE1348">
        <w:rPr>
          <w:rFonts w:eastAsia="Times New Roman"/>
          <w:b/>
          <w:bdr w:val="none" w:sz="0" w:space="0" w:color="auto" w:frame="1"/>
        </w:rPr>
        <w:t>onitor</w:t>
      </w:r>
    </w:p>
    <w:p w:rsidR="00CE1348" w:rsidRDefault="00CE1348" w:rsidP="00CE1348">
      <w:pPr>
        <w:pStyle w:val="Heading2"/>
        <w:pBdr>
          <w:bottom w:val="single" w:sz="4" w:space="1" w:color="auto"/>
        </w:pBdr>
        <w:rPr>
          <w:rFonts w:eastAsia="Times New Roman"/>
          <w:bdr w:val="none" w:sz="0" w:space="0" w:color="auto" w:frame="1"/>
        </w:rPr>
      </w:pPr>
    </w:p>
    <w:p w:rsidR="00CE1348" w:rsidRPr="00FA261E" w:rsidRDefault="00CE1348" w:rsidP="00CE1348">
      <w:pPr>
        <w:pStyle w:val="Heading2"/>
        <w:pBdr>
          <w:bottom w:val="single" w:sz="4" w:space="1" w:color="auto"/>
        </w:pBdr>
        <w:rPr>
          <w:rFonts w:eastAsia="Times New Roman"/>
          <w:bdr w:val="none" w:sz="0" w:space="0" w:color="auto" w:frame="1"/>
        </w:rPr>
      </w:pPr>
      <w:r>
        <w:rPr>
          <w:rFonts w:eastAsia="Times New Roman"/>
          <w:bdr w:val="none" w:sz="0" w:space="0" w:color="auto" w:frame="1"/>
        </w:rPr>
        <w:t>Job Description</w:t>
      </w:r>
    </w:p>
    <w:p w:rsidR="00CE1348" w:rsidRDefault="00CE1348" w:rsidP="00CE1348">
      <w:pPr>
        <w:shd w:val="clear" w:color="auto" w:fill="FFFFFF"/>
        <w:spacing w:after="120" w:line="260" w:lineRule="atLeast"/>
        <w:jc w:val="both"/>
        <w:textAlignment w:val="baseline"/>
        <w:rPr>
          <w:rFonts w:ascii="Arial" w:eastAsia="Times New Roman" w:hAnsi="Arial" w:cs="Arial"/>
          <w:color w:val="222222"/>
          <w:sz w:val="20"/>
          <w:szCs w:val="20"/>
        </w:rPr>
      </w:pPr>
      <w:r>
        <w:rPr>
          <w:rFonts w:ascii="Arial" w:eastAsia="Times New Roman" w:hAnsi="Arial" w:cs="Arial"/>
          <w:color w:val="222222"/>
          <w:sz w:val="20"/>
          <w:szCs w:val="20"/>
        </w:rPr>
        <w:t xml:space="preserve">The </w:t>
      </w:r>
      <w:r w:rsidRPr="0055404C">
        <w:rPr>
          <w:rFonts w:ascii="Arial" w:eastAsia="Times New Roman" w:hAnsi="Arial" w:cs="Arial"/>
          <w:color w:val="222222"/>
          <w:sz w:val="20"/>
          <w:szCs w:val="20"/>
        </w:rPr>
        <w:t>Bus Monitor</w:t>
      </w:r>
      <w:r>
        <w:rPr>
          <w:rFonts w:ascii="Arial" w:eastAsia="Times New Roman" w:hAnsi="Arial" w:cs="Arial"/>
          <w:color w:val="222222"/>
          <w:sz w:val="20"/>
          <w:szCs w:val="20"/>
        </w:rPr>
        <w:t>’s purpose is to</w:t>
      </w:r>
      <w:r w:rsidRPr="0055404C">
        <w:rPr>
          <w:rFonts w:ascii="Arial" w:eastAsia="Times New Roman" w:hAnsi="Arial" w:cs="Arial"/>
          <w:color w:val="222222"/>
          <w:sz w:val="20"/>
          <w:szCs w:val="20"/>
        </w:rPr>
        <w:t xml:space="preserve"> interact with </w:t>
      </w:r>
      <w:proofErr w:type="gramStart"/>
      <w:r w:rsidRPr="0055404C">
        <w:rPr>
          <w:rFonts w:ascii="Arial" w:eastAsia="Times New Roman" w:hAnsi="Arial" w:cs="Arial"/>
          <w:color w:val="222222"/>
          <w:sz w:val="20"/>
          <w:szCs w:val="20"/>
        </w:rPr>
        <w:t>children</w:t>
      </w:r>
      <w:r>
        <w:rPr>
          <w:rFonts w:ascii="Arial" w:eastAsia="Times New Roman" w:hAnsi="Arial" w:cs="Arial"/>
          <w:color w:val="222222"/>
          <w:sz w:val="20"/>
          <w:szCs w:val="20"/>
        </w:rPr>
        <w:t xml:space="preserve"> and observe</w:t>
      </w:r>
      <w:proofErr w:type="gramEnd"/>
      <w:r>
        <w:rPr>
          <w:rFonts w:ascii="Arial" w:eastAsia="Times New Roman" w:hAnsi="Arial" w:cs="Arial"/>
          <w:color w:val="222222"/>
          <w:sz w:val="20"/>
          <w:szCs w:val="20"/>
        </w:rPr>
        <w:t xml:space="preserve"> and </w:t>
      </w:r>
      <w:r w:rsidRPr="0055404C">
        <w:rPr>
          <w:rFonts w:ascii="Arial" w:eastAsia="Times New Roman" w:hAnsi="Arial" w:cs="Arial"/>
          <w:color w:val="222222"/>
          <w:sz w:val="20"/>
          <w:szCs w:val="20"/>
        </w:rPr>
        <w:t>communicat</w:t>
      </w:r>
      <w:r>
        <w:rPr>
          <w:rFonts w:ascii="Arial" w:eastAsia="Times New Roman" w:hAnsi="Arial" w:cs="Arial"/>
          <w:color w:val="222222"/>
          <w:sz w:val="20"/>
          <w:szCs w:val="20"/>
        </w:rPr>
        <w:t xml:space="preserve">e to ensure </w:t>
      </w:r>
      <w:r w:rsidRPr="0055404C">
        <w:rPr>
          <w:rFonts w:ascii="Arial" w:eastAsia="Times New Roman" w:hAnsi="Arial" w:cs="Arial"/>
          <w:color w:val="222222"/>
          <w:sz w:val="20"/>
          <w:szCs w:val="20"/>
        </w:rPr>
        <w:t>a positive experience</w:t>
      </w:r>
      <w:r>
        <w:rPr>
          <w:rFonts w:ascii="Arial" w:eastAsia="Times New Roman" w:hAnsi="Arial" w:cs="Arial"/>
          <w:color w:val="222222"/>
          <w:sz w:val="20"/>
          <w:szCs w:val="20"/>
        </w:rPr>
        <w:t xml:space="preserve"> for children on the bus. This position will have a keen understanding of Head Start learning, safety, and socialization objectives and will support teachers and transportation assistants in providing safe learning environments. While transporting children, the Bus Monitor is encouraged to lead children in activities that can extend and reinforce classroom learning. This position also works with the Transportation Supervisor in order to model and teach </w:t>
      </w:r>
      <w:r w:rsidRPr="0055404C">
        <w:rPr>
          <w:rFonts w:ascii="Arial" w:eastAsia="Times New Roman" w:hAnsi="Arial" w:cs="Arial"/>
          <w:color w:val="222222"/>
          <w:sz w:val="20"/>
          <w:szCs w:val="20"/>
        </w:rPr>
        <w:t>safe riding</w:t>
      </w:r>
      <w:r>
        <w:rPr>
          <w:rFonts w:ascii="Arial" w:eastAsia="Times New Roman" w:hAnsi="Arial" w:cs="Arial"/>
          <w:color w:val="222222"/>
          <w:sz w:val="20"/>
          <w:szCs w:val="20"/>
        </w:rPr>
        <w:t>, boarding, and exiting</w:t>
      </w:r>
      <w:r w:rsidRPr="0055404C">
        <w:rPr>
          <w:rFonts w:ascii="Arial" w:eastAsia="Times New Roman" w:hAnsi="Arial" w:cs="Arial"/>
          <w:color w:val="222222"/>
          <w:sz w:val="20"/>
          <w:szCs w:val="20"/>
        </w:rPr>
        <w:t xml:space="preserve"> practices</w:t>
      </w:r>
      <w:r>
        <w:rPr>
          <w:rFonts w:ascii="Arial" w:eastAsia="Times New Roman" w:hAnsi="Arial" w:cs="Arial"/>
          <w:color w:val="222222"/>
          <w:sz w:val="20"/>
          <w:szCs w:val="20"/>
        </w:rPr>
        <w:t>.</w:t>
      </w:r>
      <w:r w:rsidRPr="0055404C">
        <w:rPr>
          <w:rFonts w:ascii="Arial" w:eastAsia="Times New Roman" w:hAnsi="Arial" w:cs="Arial"/>
          <w:color w:val="222222"/>
          <w:sz w:val="20"/>
          <w:szCs w:val="20"/>
        </w:rPr>
        <w:t xml:space="preserve"> </w:t>
      </w:r>
      <w:r>
        <w:rPr>
          <w:rFonts w:ascii="Arial" w:eastAsia="Times New Roman" w:hAnsi="Arial" w:cs="Arial"/>
          <w:color w:val="222222"/>
          <w:sz w:val="20"/>
          <w:szCs w:val="20"/>
        </w:rPr>
        <w:t xml:space="preserve">The </w:t>
      </w:r>
      <w:r w:rsidRPr="0055404C">
        <w:rPr>
          <w:rFonts w:ascii="Arial" w:eastAsia="Times New Roman" w:hAnsi="Arial" w:cs="Arial"/>
          <w:color w:val="222222"/>
          <w:sz w:val="20"/>
          <w:szCs w:val="20"/>
        </w:rPr>
        <w:t>Bus Monitor</w:t>
      </w:r>
      <w:r>
        <w:rPr>
          <w:rFonts w:ascii="Arial" w:eastAsia="Times New Roman" w:hAnsi="Arial" w:cs="Arial"/>
          <w:color w:val="222222"/>
          <w:sz w:val="20"/>
          <w:szCs w:val="20"/>
        </w:rPr>
        <w:t xml:space="preserve"> </w:t>
      </w:r>
      <w:r w:rsidRPr="0055404C">
        <w:rPr>
          <w:rFonts w:ascii="Arial" w:eastAsia="Times New Roman" w:hAnsi="Arial" w:cs="Arial"/>
          <w:color w:val="222222"/>
          <w:sz w:val="20"/>
          <w:szCs w:val="20"/>
        </w:rPr>
        <w:t>handle</w:t>
      </w:r>
      <w:r>
        <w:rPr>
          <w:rFonts w:ascii="Arial" w:eastAsia="Times New Roman" w:hAnsi="Arial" w:cs="Arial"/>
          <w:color w:val="222222"/>
          <w:sz w:val="20"/>
          <w:szCs w:val="20"/>
        </w:rPr>
        <w:t>s</w:t>
      </w:r>
      <w:r w:rsidRPr="0055404C">
        <w:rPr>
          <w:rFonts w:ascii="Arial" w:eastAsia="Times New Roman" w:hAnsi="Arial" w:cs="Arial"/>
          <w:color w:val="222222"/>
          <w:sz w:val="20"/>
          <w:szCs w:val="20"/>
        </w:rPr>
        <w:t xml:space="preserve"> discipline while the bus is in motion and </w:t>
      </w:r>
      <w:r>
        <w:rPr>
          <w:rFonts w:ascii="Arial" w:eastAsia="Times New Roman" w:hAnsi="Arial" w:cs="Arial"/>
          <w:color w:val="222222"/>
          <w:sz w:val="20"/>
          <w:szCs w:val="20"/>
        </w:rPr>
        <w:t>follows reporting procedures according to the Office of Head Start (OHS) and Berkshire County Head Start (BCHS) polices and requirements.</w:t>
      </w:r>
    </w:p>
    <w:p w:rsidR="00CE1348" w:rsidRPr="004A25BA" w:rsidRDefault="00CE1348" w:rsidP="00CE1348">
      <w:pPr>
        <w:shd w:val="clear" w:color="auto" w:fill="FFFFFF"/>
        <w:spacing w:after="120" w:line="260" w:lineRule="atLeast"/>
        <w:jc w:val="both"/>
        <w:textAlignment w:val="baseline"/>
        <w:rPr>
          <w:rFonts w:ascii="Arial" w:eastAsia="Times New Roman" w:hAnsi="Arial" w:cs="Arial"/>
          <w:color w:val="222222"/>
          <w:sz w:val="20"/>
          <w:szCs w:val="20"/>
        </w:rPr>
      </w:pPr>
      <w:bookmarkStart w:id="1" w:name="_Hlk7950266"/>
      <w:r>
        <w:rPr>
          <w:rFonts w:ascii="Arial" w:eastAsia="Times New Roman" w:hAnsi="Arial" w:cs="Arial"/>
          <w:color w:val="222222"/>
          <w:sz w:val="20"/>
          <w:szCs w:val="20"/>
        </w:rPr>
        <w:t xml:space="preserve">The Bus Monitor must have skills and abilities to work with children and parents, have basic writing skills to complete reports, and have knowledge of Head Start transportation and childcare/school readiness services. The person filling this position will be required to speak English and be familiar with the language and community where children and their families live.  </w:t>
      </w:r>
    </w:p>
    <w:p w:rsidR="00E94F08" w:rsidRPr="002810F3" w:rsidRDefault="00CE1348" w:rsidP="002810F3">
      <w:pPr>
        <w:shd w:val="clear" w:color="auto" w:fill="FFFFFF"/>
        <w:spacing w:after="120" w:line="260" w:lineRule="atLeast"/>
        <w:jc w:val="both"/>
        <w:textAlignment w:val="baseline"/>
        <w:rPr>
          <w:rFonts w:ascii="Arial" w:eastAsia="Times New Roman" w:hAnsi="Arial" w:cs="Arial"/>
          <w:color w:val="222222"/>
          <w:sz w:val="20"/>
          <w:szCs w:val="20"/>
        </w:rPr>
      </w:pPr>
      <w:r>
        <w:rPr>
          <w:rFonts w:ascii="Arial" w:eastAsia="Times New Roman" w:hAnsi="Arial" w:cs="Arial"/>
          <w:color w:val="222222"/>
          <w:sz w:val="20"/>
          <w:szCs w:val="20"/>
        </w:rPr>
        <w:t xml:space="preserve">The Bus Monitor demonstrates professionalism in all interactions and is engaged and enthusiastic in contributing to the fulfillment of BCHS’s mission, vision, and values. </w:t>
      </w:r>
      <w:bookmarkEnd w:id="1"/>
    </w:p>
    <w:p w:rsidR="00CE1348" w:rsidRDefault="00CE1348" w:rsidP="00CE1348">
      <w:r>
        <w:t xml:space="preserve">Job Duties: </w:t>
      </w:r>
    </w:p>
    <w:p w:rsidR="00CE1348" w:rsidRDefault="00CE1348" w:rsidP="00CE1348">
      <w:pPr>
        <w:pStyle w:val="ListParagraph"/>
        <w:numPr>
          <w:ilvl w:val="0"/>
          <w:numId w:val="1"/>
        </w:numPr>
      </w:pPr>
      <w:r>
        <w:t>Guiding and i</w:t>
      </w:r>
      <w:r w:rsidRPr="00CE1348">
        <w:t>nteracting with children</w:t>
      </w:r>
    </w:p>
    <w:p w:rsidR="00CE1348" w:rsidRDefault="00CE1348" w:rsidP="00CE1348">
      <w:pPr>
        <w:pStyle w:val="ListParagraph"/>
        <w:numPr>
          <w:ilvl w:val="0"/>
          <w:numId w:val="1"/>
        </w:numPr>
      </w:pPr>
      <w:r>
        <w:t>Observation, assessment, and d</w:t>
      </w:r>
      <w:r w:rsidRPr="00CE1348">
        <w:t>ocumentation</w:t>
      </w:r>
      <w:r>
        <w:t xml:space="preserve"> of child attendance on bus</w:t>
      </w:r>
    </w:p>
    <w:p w:rsidR="00CE1348" w:rsidRPr="00CE1348" w:rsidRDefault="00CE1348" w:rsidP="00CE1348">
      <w:pPr>
        <w:pStyle w:val="ListParagraph"/>
        <w:numPr>
          <w:ilvl w:val="0"/>
          <w:numId w:val="1"/>
        </w:numPr>
      </w:pPr>
      <w:r>
        <w:t>Follow all BCHS regulations, requirements &amp; p</w:t>
      </w:r>
      <w:r w:rsidRPr="00CE1348">
        <w:t>olicies</w:t>
      </w:r>
    </w:p>
    <w:p w:rsidR="00CE1348" w:rsidRPr="00CE1348" w:rsidRDefault="00CE1348" w:rsidP="00CE1348">
      <w:pPr>
        <w:pStyle w:val="ListParagraph"/>
        <w:numPr>
          <w:ilvl w:val="0"/>
          <w:numId w:val="1"/>
        </w:numPr>
      </w:pPr>
      <w:r>
        <w:rPr>
          <w:rFonts w:ascii="Arial" w:eastAsia="Times New Roman" w:hAnsi="Arial" w:cs="Arial"/>
          <w:color w:val="222222"/>
          <w:sz w:val="20"/>
          <w:szCs w:val="20"/>
        </w:rPr>
        <w:t xml:space="preserve">Acts as lead staff in carrying out </w:t>
      </w:r>
      <w:r>
        <w:rPr>
          <w:rFonts w:ascii="Arial" w:eastAsia="Times New Roman" w:hAnsi="Arial" w:cs="Arial"/>
          <w:color w:val="222222"/>
          <w:sz w:val="20"/>
          <w:szCs w:val="20"/>
        </w:rPr>
        <w:t>all health and safety requirements</w:t>
      </w:r>
    </w:p>
    <w:p w:rsidR="002810F3" w:rsidRPr="002810F3" w:rsidRDefault="00CE1348" w:rsidP="002810F3">
      <w:pPr>
        <w:pStyle w:val="ListParagraph"/>
        <w:numPr>
          <w:ilvl w:val="0"/>
          <w:numId w:val="1"/>
        </w:numPr>
      </w:pPr>
      <w:r>
        <w:rPr>
          <w:rFonts w:ascii="Arial" w:eastAsia="Times New Roman" w:hAnsi="Arial" w:cs="Arial"/>
          <w:color w:val="222222"/>
          <w:sz w:val="20"/>
          <w:szCs w:val="20"/>
        </w:rPr>
        <w:t>Communicates respectfully and skillfully with parents, children, and staff</w:t>
      </w:r>
    </w:p>
    <w:p w:rsidR="002810F3" w:rsidRDefault="002810F3" w:rsidP="002810F3">
      <w:pPr>
        <w:pStyle w:val="ListParagraph"/>
      </w:pPr>
    </w:p>
    <w:p w:rsidR="002810F3" w:rsidRPr="009C11CB" w:rsidRDefault="002810F3" w:rsidP="002810F3">
      <w:pPr>
        <w:pStyle w:val="ListParagraph"/>
        <w:pBdr>
          <w:bottom w:val="single" w:sz="4" w:space="1" w:color="auto"/>
        </w:pBdr>
        <w:shd w:val="clear" w:color="auto" w:fill="FFFFFF"/>
        <w:spacing w:after="0" w:line="260" w:lineRule="atLeast"/>
        <w:ind w:left="0"/>
        <w:jc w:val="both"/>
        <w:textAlignment w:val="baseline"/>
        <w:rPr>
          <w:rFonts w:asciiTheme="majorHAnsi" w:eastAsia="Times New Roman" w:hAnsiTheme="majorHAnsi" w:cstheme="majorBidi"/>
          <w:color w:val="2E74B5" w:themeColor="accent1" w:themeShade="BF"/>
          <w:sz w:val="26"/>
          <w:szCs w:val="26"/>
          <w:bdr w:val="none" w:sz="0" w:space="0" w:color="auto" w:frame="1"/>
        </w:rPr>
      </w:pPr>
      <w:r w:rsidRPr="009C11CB">
        <w:rPr>
          <w:rFonts w:asciiTheme="majorHAnsi" w:eastAsia="Times New Roman" w:hAnsiTheme="majorHAnsi" w:cstheme="majorBidi"/>
          <w:color w:val="2E74B5" w:themeColor="accent1" w:themeShade="BF"/>
          <w:sz w:val="26"/>
          <w:szCs w:val="26"/>
          <w:bdr w:val="none" w:sz="0" w:space="0" w:color="auto" w:frame="1"/>
        </w:rPr>
        <w:t>Requirements</w:t>
      </w:r>
    </w:p>
    <w:p w:rsidR="002810F3" w:rsidRPr="00524991" w:rsidRDefault="002810F3" w:rsidP="002810F3">
      <w:pPr>
        <w:shd w:val="clear" w:color="auto" w:fill="FFFFFF"/>
        <w:spacing w:after="0" w:line="240" w:lineRule="auto"/>
        <w:textAlignment w:val="baseline"/>
        <w:rPr>
          <w:rFonts w:ascii="Arial" w:eastAsia="Times New Roman" w:hAnsi="Arial" w:cs="Arial"/>
          <w:color w:val="222222"/>
          <w:sz w:val="20"/>
          <w:szCs w:val="20"/>
        </w:rPr>
      </w:pPr>
      <w:r w:rsidRPr="00524991">
        <w:rPr>
          <w:rFonts w:ascii="Arial" w:eastAsia="Times New Roman" w:hAnsi="Arial" w:cs="Arial"/>
          <w:b/>
          <w:bCs/>
          <w:color w:val="222222"/>
          <w:sz w:val="20"/>
          <w:szCs w:val="20"/>
          <w:bdr w:val="none" w:sz="0" w:space="0" w:color="auto" w:frame="1"/>
        </w:rPr>
        <w:t>Education</w:t>
      </w:r>
    </w:p>
    <w:p w:rsidR="002810F3" w:rsidRPr="00FA261E" w:rsidRDefault="002810F3" w:rsidP="002810F3">
      <w:pPr>
        <w:shd w:val="clear" w:color="auto" w:fill="FFFFFF"/>
        <w:spacing w:after="0" w:line="240" w:lineRule="auto"/>
        <w:textAlignment w:val="baseline"/>
        <w:rPr>
          <w:rFonts w:ascii="Arial" w:eastAsia="Times New Roman" w:hAnsi="Arial" w:cs="Arial"/>
          <w:b/>
          <w:bCs/>
          <w:color w:val="222222"/>
          <w:sz w:val="20"/>
          <w:szCs w:val="20"/>
          <w:bdr w:val="none" w:sz="0" w:space="0" w:color="auto" w:frame="1"/>
        </w:rPr>
      </w:pPr>
      <w:r>
        <w:rPr>
          <w:rFonts w:ascii="Arial" w:eastAsia="Times New Roman" w:hAnsi="Arial" w:cs="Arial"/>
          <w:color w:val="222222"/>
          <w:sz w:val="20"/>
          <w:szCs w:val="20"/>
        </w:rPr>
        <w:t>High School Diploma or GED</w:t>
      </w:r>
      <w:r w:rsidRPr="008B5B29">
        <w:rPr>
          <w:rFonts w:ascii="Arial" w:eastAsia="Times New Roman" w:hAnsi="Arial" w:cs="Arial"/>
          <w:i/>
          <w:color w:val="222222"/>
          <w:sz w:val="20"/>
          <w:szCs w:val="20"/>
        </w:rPr>
        <w:t>.</w:t>
      </w:r>
      <w:r>
        <w:rPr>
          <w:rFonts w:ascii="Arial" w:eastAsia="Times New Roman" w:hAnsi="Arial" w:cs="Arial"/>
          <w:color w:val="222222"/>
          <w:sz w:val="20"/>
          <w:szCs w:val="20"/>
        </w:rPr>
        <w:t xml:space="preserve"> </w:t>
      </w:r>
    </w:p>
    <w:p w:rsidR="002810F3" w:rsidRDefault="002810F3" w:rsidP="002810F3">
      <w:pPr>
        <w:shd w:val="clear" w:color="auto" w:fill="FFFFFF"/>
        <w:spacing w:after="0" w:line="240" w:lineRule="auto"/>
        <w:textAlignment w:val="baseline"/>
        <w:rPr>
          <w:rFonts w:ascii="Arial" w:eastAsia="Times New Roman" w:hAnsi="Arial" w:cs="Arial"/>
          <w:b/>
          <w:bCs/>
          <w:color w:val="222222"/>
          <w:sz w:val="20"/>
          <w:szCs w:val="20"/>
          <w:bdr w:val="none" w:sz="0" w:space="0" w:color="auto" w:frame="1"/>
        </w:rPr>
      </w:pPr>
    </w:p>
    <w:p w:rsidR="002810F3" w:rsidRPr="00524991" w:rsidRDefault="002810F3" w:rsidP="002810F3">
      <w:pPr>
        <w:shd w:val="clear" w:color="auto" w:fill="FFFFFF"/>
        <w:spacing w:after="0" w:line="240" w:lineRule="auto"/>
        <w:textAlignment w:val="baseline"/>
        <w:rPr>
          <w:rFonts w:ascii="Arial" w:eastAsia="Times New Roman" w:hAnsi="Arial" w:cs="Arial"/>
          <w:color w:val="222222"/>
          <w:sz w:val="20"/>
          <w:szCs w:val="20"/>
        </w:rPr>
      </w:pPr>
      <w:r w:rsidRPr="00524991">
        <w:rPr>
          <w:rFonts w:ascii="Arial" w:eastAsia="Times New Roman" w:hAnsi="Arial" w:cs="Arial"/>
          <w:b/>
          <w:bCs/>
          <w:color w:val="222222"/>
          <w:sz w:val="20"/>
          <w:szCs w:val="20"/>
          <w:bdr w:val="none" w:sz="0" w:space="0" w:color="auto" w:frame="1"/>
        </w:rPr>
        <w:t>Experience</w:t>
      </w:r>
    </w:p>
    <w:p w:rsidR="002810F3" w:rsidRDefault="002810F3" w:rsidP="002810F3">
      <w:pPr>
        <w:shd w:val="clear" w:color="auto" w:fill="FFFFFF"/>
        <w:spacing w:after="0" w:line="240" w:lineRule="auto"/>
        <w:textAlignment w:val="baseline"/>
        <w:rPr>
          <w:rFonts w:ascii="Arial" w:eastAsia="Times New Roman" w:hAnsi="Arial" w:cs="Arial"/>
          <w:color w:val="222222"/>
          <w:sz w:val="20"/>
          <w:szCs w:val="20"/>
        </w:rPr>
      </w:pPr>
      <w:r w:rsidRPr="00524991">
        <w:rPr>
          <w:rFonts w:ascii="Arial" w:eastAsia="Times New Roman" w:hAnsi="Arial" w:cs="Arial"/>
          <w:color w:val="222222"/>
          <w:sz w:val="20"/>
          <w:szCs w:val="20"/>
        </w:rPr>
        <w:t xml:space="preserve">Minimum of </w:t>
      </w:r>
      <w:r>
        <w:rPr>
          <w:rFonts w:ascii="Arial" w:eastAsia="Times New Roman" w:hAnsi="Arial" w:cs="Arial"/>
          <w:color w:val="222222"/>
          <w:sz w:val="20"/>
          <w:szCs w:val="20"/>
        </w:rPr>
        <w:t xml:space="preserve">one (1) </w:t>
      </w:r>
      <w:r w:rsidRPr="00524991">
        <w:rPr>
          <w:rFonts w:ascii="Arial" w:eastAsia="Times New Roman" w:hAnsi="Arial" w:cs="Arial"/>
          <w:color w:val="222222"/>
          <w:sz w:val="20"/>
          <w:szCs w:val="20"/>
        </w:rPr>
        <w:t>year experience</w:t>
      </w:r>
      <w:r>
        <w:rPr>
          <w:rFonts w:ascii="Arial" w:eastAsia="Times New Roman" w:hAnsi="Arial" w:cs="Arial"/>
          <w:color w:val="222222"/>
          <w:sz w:val="20"/>
          <w:szCs w:val="20"/>
        </w:rPr>
        <w:t xml:space="preserve"> in working with young children</w:t>
      </w:r>
    </w:p>
    <w:p w:rsidR="002810F3" w:rsidRDefault="002810F3" w:rsidP="002810F3">
      <w:pPr>
        <w:shd w:val="clear" w:color="auto" w:fill="FFFFFF"/>
        <w:spacing w:after="0" w:line="240" w:lineRule="auto"/>
        <w:textAlignment w:val="baseline"/>
        <w:rPr>
          <w:rFonts w:ascii="Arial" w:eastAsia="Times New Roman" w:hAnsi="Arial" w:cs="Arial"/>
          <w:color w:val="222222"/>
          <w:sz w:val="20"/>
          <w:szCs w:val="20"/>
        </w:rPr>
      </w:pPr>
    </w:p>
    <w:p w:rsidR="002810F3" w:rsidRDefault="002810F3" w:rsidP="002810F3">
      <w:pPr>
        <w:shd w:val="clear" w:color="auto" w:fill="FFFFFF"/>
        <w:spacing w:after="0" w:line="240" w:lineRule="auto"/>
        <w:textAlignment w:val="baseline"/>
        <w:rPr>
          <w:rFonts w:ascii="Arial" w:eastAsia="Times New Roman" w:hAnsi="Arial" w:cs="Arial"/>
          <w:b/>
          <w:color w:val="222222"/>
          <w:sz w:val="20"/>
          <w:szCs w:val="20"/>
        </w:rPr>
      </w:pPr>
      <w:bookmarkStart w:id="2" w:name="_Hlk7951737"/>
      <w:r>
        <w:rPr>
          <w:rFonts w:ascii="Arial" w:eastAsia="Times New Roman" w:hAnsi="Arial" w:cs="Arial"/>
          <w:b/>
          <w:color w:val="222222"/>
          <w:sz w:val="20"/>
          <w:szCs w:val="20"/>
        </w:rPr>
        <w:t>Licenses or other required Certifications</w:t>
      </w:r>
    </w:p>
    <w:p w:rsidR="002810F3" w:rsidRDefault="002810F3" w:rsidP="002810F3">
      <w:pPr>
        <w:shd w:val="clear" w:color="auto" w:fill="FFFFFF"/>
        <w:spacing w:after="0" w:line="240" w:lineRule="auto"/>
        <w:textAlignment w:val="baseline"/>
        <w:rPr>
          <w:rFonts w:ascii="Arial" w:eastAsia="Times New Roman" w:hAnsi="Arial" w:cs="Arial"/>
          <w:color w:val="222222"/>
          <w:sz w:val="20"/>
          <w:szCs w:val="20"/>
        </w:rPr>
      </w:pPr>
      <w:r>
        <w:rPr>
          <w:rFonts w:ascii="Arial" w:eastAsia="Times New Roman" w:hAnsi="Arial" w:cs="Arial"/>
          <w:color w:val="222222"/>
          <w:sz w:val="20"/>
          <w:szCs w:val="20"/>
        </w:rPr>
        <w:t>CPR/First Aid Certification</w:t>
      </w:r>
    </w:p>
    <w:p w:rsidR="002810F3" w:rsidRDefault="002810F3" w:rsidP="002810F3">
      <w:pPr>
        <w:shd w:val="clear" w:color="auto" w:fill="FFFFFF"/>
        <w:spacing w:after="0" w:line="240" w:lineRule="auto"/>
        <w:textAlignment w:val="baseline"/>
        <w:rPr>
          <w:rFonts w:ascii="Arial" w:hAnsi="Arial" w:cs="Arial"/>
          <w:color w:val="333333"/>
          <w:sz w:val="20"/>
          <w:szCs w:val="20"/>
          <w:shd w:val="clear" w:color="auto" w:fill="FFFFFF"/>
        </w:rPr>
      </w:pPr>
      <w:proofErr w:type="gramStart"/>
      <w:r w:rsidRPr="00DB4CF1">
        <w:rPr>
          <w:rFonts w:ascii="Arial" w:hAnsi="Arial" w:cs="Arial"/>
          <w:color w:val="333333"/>
          <w:sz w:val="20"/>
          <w:szCs w:val="20"/>
          <w:shd w:val="clear" w:color="auto" w:fill="FFFFFF"/>
        </w:rPr>
        <w:t xml:space="preserve">CDA credential or a state-awarded </w:t>
      </w:r>
      <w:r>
        <w:rPr>
          <w:rFonts w:ascii="Arial" w:hAnsi="Arial" w:cs="Arial"/>
          <w:color w:val="333333"/>
          <w:sz w:val="20"/>
          <w:szCs w:val="20"/>
          <w:shd w:val="clear" w:color="auto" w:fill="FFFFFF"/>
        </w:rPr>
        <w:t xml:space="preserve">EEC </w:t>
      </w:r>
      <w:r w:rsidRPr="00DB4CF1">
        <w:rPr>
          <w:rFonts w:ascii="Arial" w:hAnsi="Arial" w:cs="Arial"/>
          <w:color w:val="333333"/>
          <w:sz w:val="20"/>
          <w:szCs w:val="20"/>
          <w:shd w:val="clear" w:color="auto" w:fill="FFFFFF"/>
        </w:rPr>
        <w:t>certificate that meets or exceeds the requirements for a CDA credential,</w:t>
      </w:r>
      <w:r>
        <w:rPr>
          <w:rFonts w:ascii="Arial" w:hAnsi="Arial" w:cs="Arial"/>
          <w:color w:val="333333"/>
          <w:sz w:val="20"/>
          <w:szCs w:val="20"/>
          <w:shd w:val="clear" w:color="auto" w:fill="FFFFFF"/>
        </w:rPr>
        <w:t xml:space="preserve"> or</w:t>
      </w:r>
      <w:r w:rsidRPr="00DB4CF1">
        <w:rPr>
          <w:rFonts w:ascii="Arial" w:hAnsi="Arial" w:cs="Arial"/>
          <w:color w:val="333333"/>
          <w:sz w:val="20"/>
          <w:szCs w:val="20"/>
          <w:shd w:val="clear" w:color="auto" w:fill="FFFFFF"/>
        </w:rPr>
        <w:t xml:space="preserve"> enrolled in a program that will lead to an associate or baccalaureate degree or, enrolled in a CDA credential program to be completed within two years of the time of hire</w:t>
      </w:r>
      <w:r>
        <w:rPr>
          <w:rFonts w:ascii="Arial" w:hAnsi="Arial" w:cs="Arial"/>
          <w:color w:val="333333"/>
          <w:sz w:val="20"/>
          <w:szCs w:val="20"/>
          <w:shd w:val="clear" w:color="auto" w:fill="FFFFFF"/>
        </w:rPr>
        <w:t xml:space="preserve"> </w:t>
      </w:r>
      <w:r w:rsidRPr="00DB4CF1">
        <w:rPr>
          <w:rFonts w:ascii="Arial" w:hAnsi="Arial" w:cs="Arial"/>
          <w:color w:val="333333"/>
          <w:sz w:val="20"/>
          <w:szCs w:val="20"/>
          <w:shd w:val="clear" w:color="auto" w:fill="FFFFFF"/>
        </w:rPr>
        <w:t>(</w:t>
      </w:r>
      <w:r>
        <w:rPr>
          <w:rFonts w:ascii="Arial" w:hAnsi="Arial" w:cs="Arial"/>
          <w:color w:val="333333"/>
          <w:sz w:val="20"/>
          <w:szCs w:val="20"/>
          <w:shd w:val="clear" w:color="auto" w:fill="FFFFFF"/>
        </w:rPr>
        <w:t xml:space="preserve">reference: </w:t>
      </w:r>
      <w:r w:rsidRPr="00DB4CF1">
        <w:rPr>
          <w:rFonts w:ascii="Arial" w:hAnsi="Arial" w:cs="Arial"/>
          <w:color w:val="333333"/>
          <w:sz w:val="20"/>
          <w:szCs w:val="20"/>
          <w:shd w:val="clear" w:color="auto" w:fill="FFFFFF"/>
        </w:rPr>
        <w:t>section </w:t>
      </w:r>
      <w:hyperlink r:id="rId5" w:tooltip="Go to the webpage" w:history="1">
        <w:r w:rsidRPr="00DB4CF1">
          <w:rPr>
            <w:rStyle w:val="Hyperlink"/>
            <w:rFonts w:ascii="Arial" w:hAnsi="Arial" w:cs="Arial"/>
            <w:color w:val="007B8D"/>
            <w:sz w:val="20"/>
            <w:szCs w:val="20"/>
            <w:shd w:val="clear" w:color="auto" w:fill="FFFFFF"/>
          </w:rPr>
          <w:t>648A</w:t>
        </w:r>
      </w:hyperlink>
      <w:r w:rsidRPr="00DB4CF1">
        <w:rPr>
          <w:rFonts w:ascii="Arial" w:hAnsi="Arial" w:cs="Arial"/>
          <w:color w:val="333333"/>
          <w:sz w:val="20"/>
          <w:szCs w:val="20"/>
          <w:shd w:val="clear" w:color="auto" w:fill="FFFFFF"/>
        </w:rPr>
        <w:t xml:space="preserve">(a)(2)(B)(ii) of the </w:t>
      </w:r>
      <w:r>
        <w:rPr>
          <w:rFonts w:ascii="Arial" w:hAnsi="Arial" w:cs="Arial"/>
          <w:color w:val="333333"/>
          <w:sz w:val="20"/>
          <w:szCs w:val="20"/>
          <w:shd w:val="clear" w:color="auto" w:fill="FFFFFF"/>
        </w:rPr>
        <w:t xml:space="preserve">Head Start </w:t>
      </w:r>
      <w:r w:rsidRPr="00DB4CF1">
        <w:rPr>
          <w:rFonts w:ascii="Arial" w:hAnsi="Arial" w:cs="Arial"/>
          <w:color w:val="333333"/>
          <w:sz w:val="20"/>
          <w:szCs w:val="20"/>
          <w:shd w:val="clear" w:color="auto" w:fill="FFFFFF"/>
        </w:rPr>
        <w:t>Act</w:t>
      </w:r>
      <w:r>
        <w:rPr>
          <w:rFonts w:ascii="Arial" w:hAnsi="Arial" w:cs="Arial"/>
          <w:color w:val="333333"/>
          <w:sz w:val="20"/>
          <w:szCs w:val="20"/>
          <w:shd w:val="clear" w:color="auto" w:fill="FFFFFF"/>
        </w:rPr>
        <w:t>)</w:t>
      </w:r>
      <w:proofErr w:type="gramEnd"/>
    </w:p>
    <w:p w:rsidR="002810F3" w:rsidRPr="00DB4CF1" w:rsidRDefault="002810F3" w:rsidP="002810F3">
      <w:pPr>
        <w:shd w:val="clear" w:color="auto" w:fill="FFFFFF"/>
        <w:spacing w:after="0" w:line="240" w:lineRule="auto"/>
        <w:textAlignment w:val="baseline"/>
        <w:rPr>
          <w:rFonts w:ascii="Arial" w:eastAsia="Times New Roman" w:hAnsi="Arial" w:cs="Arial"/>
          <w:color w:val="222222"/>
          <w:sz w:val="20"/>
          <w:szCs w:val="20"/>
        </w:rPr>
      </w:pPr>
    </w:p>
    <w:p w:rsidR="002810F3" w:rsidRDefault="002810F3" w:rsidP="002810F3">
      <w:pPr>
        <w:shd w:val="clear" w:color="auto" w:fill="FFFFFF"/>
        <w:spacing w:after="0" w:line="240" w:lineRule="auto"/>
        <w:textAlignment w:val="baseline"/>
        <w:rPr>
          <w:rFonts w:ascii="Arial" w:eastAsia="Times New Roman" w:hAnsi="Arial" w:cs="Arial"/>
          <w:b/>
          <w:color w:val="222222"/>
          <w:sz w:val="20"/>
          <w:szCs w:val="20"/>
        </w:rPr>
      </w:pPr>
      <w:r w:rsidRPr="00CA056D">
        <w:rPr>
          <w:rFonts w:ascii="Arial" w:eastAsia="Times New Roman" w:hAnsi="Arial" w:cs="Arial"/>
          <w:b/>
          <w:color w:val="222222"/>
          <w:sz w:val="20"/>
          <w:szCs w:val="20"/>
        </w:rPr>
        <w:t>Other requirements</w:t>
      </w:r>
      <w:r>
        <w:rPr>
          <w:rFonts w:ascii="Arial" w:eastAsia="Times New Roman" w:hAnsi="Arial" w:cs="Arial"/>
          <w:b/>
          <w:color w:val="222222"/>
          <w:sz w:val="20"/>
          <w:szCs w:val="20"/>
        </w:rPr>
        <w:t>:</w:t>
      </w:r>
    </w:p>
    <w:p w:rsidR="002810F3" w:rsidRDefault="002810F3" w:rsidP="002810F3">
      <w:pPr>
        <w:shd w:val="clear" w:color="auto" w:fill="FFFFFF"/>
        <w:spacing w:after="0" w:line="240" w:lineRule="auto"/>
        <w:textAlignment w:val="baseline"/>
        <w:rPr>
          <w:rFonts w:ascii="Arial" w:eastAsia="Times New Roman" w:hAnsi="Arial" w:cs="Arial"/>
          <w:color w:val="222222"/>
          <w:sz w:val="20"/>
          <w:szCs w:val="20"/>
        </w:rPr>
      </w:pPr>
      <w:r>
        <w:rPr>
          <w:rFonts w:ascii="Arial" w:eastAsia="Times New Roman" w:hAnsi="Arial" w:cs="Arial"/>
          <w:color w:val="222222"/>
          <w:sz w:val="20"/>
          <w:szCs w:val="20"/>
        </w:rPr>
        <w:t>Candidates must:</w:t>
      </w:r>
    </w:p>
    <w:p w:rsidR="002810F3" w:rsidRDefault="002810F3" w:rsidP="002810F3">
      <w:pPr>
        <w:shd w:val="clear" w:color="auto" w:fill="FFFFFF"/>
        <w:spacing w:after="0" w:line="240" w:lineRule="auto"/>
        <w:textAlignment w:val="baseline"/>
        <w:rPr>
          <w:rFonts w:ascii="Arial" w:eastAsia="Times New Roman" w:hAnsi="Arial" w:cs="Arial"/>
          <w:color w:val="222222"/>
          <w:sz w:val="20"/>
          <w:szCs w:val="20"/>
        </w:rPr>
      </w:pPr>
      <w:r>
        <w:rPr>
          <w:rFonts w:ascii="Arial" w:eastAsia="Times New Roman" w:hAnsi="Arial" w:cs="Arial"/>
          <w:color w:val="222222"/>
          <w:sz w:val="20"/>
          <w:szCs w:val="20"/>
        </w:rPr>
        <w:t>Pass alcohol and drug screening</w:t>
      </w:r>
    </w:p>
    <w:p w:rsidR="002810F3" w:rsidRDefault="002810F3" w:rsidP="002810F3">
      <w:pPr>
        <w:shd w:val="clear" w:color="auto" w:fill="FFFFFF"/>
        <w:spacing w:after="0" w:line="240" w:lineRule="auto"/>
        <w:textAlignment w:val="baseline"/>
        <w:rPr>
          <w:rFonts w:ascii="Arial" w:hAnsi="Arial" w:cs="Arial"/>
          <w:color w:val="333333"/>
          <w:sz w:val="20"/>
          <w:szCs w:val="20"/>
        </w:rPr>
      </w:pPr>
      <w:r>
        <w:rPr>
          <w:rFonts w:ascii="Arial" w:hAnsi="Arial" w:cs="Arial"/>
          <w:color w:val="333333"/>
          <w:sz w:val="20"/>
          <w:szCs w:val="20"/>
        </w:rPr>
        <w:t>Must p</w:t>
      </w:r>
      <w:r w:rsidRPr="00493B70">
        <w:rPr>
          <w:rFonts w:ascii="Arial" w:hAnsi="Arial" w:cs="Arial"/>
          <w:color w:val="333333"/>
          <w:sz w:val="20"/>
          <w:szCs w:val="20"/>
        </w:rPr>
        <w:t>ass a physical examination and be able to physically assist children, some of whom may need to be carried from a vehicle in case of an emergency (45 CFR 1310.16(a</w:t>
      </w:r>
      <w:proofErr w:type="gramStart"/>
      <w:r w:rsidRPr="00493B70">
        <w:rPr>
          <w:rFonts w:ascii="Arial" w:hAnsi="Arial" w:cs="Arial"/>
          <w:color w:val="333333"/>
          <w:sz w:val="20"/>
          <w:szCs w:val="20"/>
        </w:rPr>
        <w:t>)(</w:t>
      </w:r>
      <w:proofErr w:type="gramEnd"/>
      <w:r w:rsidRPr="00493B70">
        <w:rPr>
          <w:rFonts w:ascii="Arial" w:hAnsi="Arial" w:cs="Arial"/>
          <w:color w:val="333333"/>
          <w:sz w:val="20"/>
          <w:szCs w:val="20"/>
        </w:rPr>
        <w:t>2).</w:t>
      </w:r>
    </w:p>
    <w:p w:rsidR="002810F3" w:rsidRDefault="002810F3" w:rsidP="002810F3">
      <w:pPr>
        <w:shd w:val="clear" w:color="auto" w:fill="FFFFFF"/>
        <w:spacing w:after="0" w:line="240" w:lineRule="auto"/>
        <w:textAlignment w:val="baseline"/>
        <w:rPr>
          <w:rFonts w:ascii="Arial" w:hAnsi="Arial" w:cs="Arial"/>
          <w:color w:val="333333"/>
          <w:sz w:val="20"/>
          <w:szCs w:val="20"/>
        </w:rPr>
      </w:pPr>
      <w:r w:rsidRPr="00493B70">
        <w:rPr>
          <w:rFonts w:ascii="Arial" w:hAnsi="Arial" w:cs="Arial"/>
          <w:color w:val="333333"/>
          <w:sz w:val="20"/>
          <w:szCs w:val="20"/>
        </w:rPr>
        <w:t>Pass a tuberculosis (TB) test (45 CFR 1304.52(</w:t>
      </w:r>
      <w:proofErr w:type="spellStart"/>
      <w:r w:rsidRPr="00493B70">
        <w:rPr>
          <w:rFonts w:ascii="Arial" w:hAnsi="Arial" w:cs="Arial"/>
          <w:color w:val="333333"/>
          <w:sz w:val="20"/>
          <w:szCs w:val="20"/>
        </w:rPr>
        <w:t>i</w:t>
      </w:r>
      <w:proofErr w:type="spellEnd"/>
      <w:proofErr w:type="gramStart"/>
      <w:r w:rsidRPr="00493B70">
        <w:rPr>
          <w:rFonts w:ascii="Arial" w:hAnsi="Arial" w:cs="Arial"/>
          <w:color w:val="333333"/>
          <w:sz w:val="20"/>
          <w:szCs w:val="20"/>
        </w:rPr>
        <w:t>)(</w:t>
      </w:r>
      <w:proofErr w:type="gramEnd"/>
      <w:r w:rsidRPr="00493B70">
        <w:rPr>
          <w:rFonts w:ascii="Arial" w:hAnsi="Arial" w:cs="Arial"/>
          <w:color w:val="333333"/>
          <w:sz w:val="20"/>
          <w:szCs w:val="20"/>
        </w:rPr>
        <w:t>1).</w:t>
      </w:r>
    </w:p>
    <w:p w:rsidR="002810F3" w:rsidRDefault="002810F3" w:rsidP="002810F3">
      <w:pPr>
        <w:shd w:val="clear" w:color="auto" w:fill="FFFFFF"/>
        <w:spacing w:after="0" w:line="240" w:lineRule="auto"/>
        <w:textAlignment w:val="baseline"/>
        <w:rPr>
          <w:rFonts w:ascii="Arial" w:hAnsi="Arial" w:cs="Arial"/>
          <w:color w:val="333333"/>
          <w:sz w:val="20"/>
          <w:szCs w:val="20"/>
        </w:rPr>
      </w:pPr>
      <w:r w:rsidRPr="00493B70">
        <w:rPr>
          <w:rFonts w:ascii="Arial" w:hAnsi="Arial" w:cs="Arial"/>
          <w:color w:val="333333"/>
          <w:sz w:val="20"/>
          <w:szCs w:val="20"/>
        </w:rPr>
        <w:t>Pass a Criminal and Background Check (45 CFR 1301.31(b</w:t>
      </w:r>
      <w:proofErr w:type="gramStart"/>
      <w:r w:rsidRPr="00493B70">
        <w:rPr>
          <w:rFonts w:ascii="Arial" w:hAnsi="Arial" w:cs="Arial"/>
          <w:color w:val="333333"/>
          <w:sz w:val="20"/>
          <w:szCs w:val="20"/>
        </w:rPr>
        <w:t>)(</w:t>
      </w:r>
      <w:proofErr w:type="gramEnd"/>
      <w:r w:rsidRPr="00493B70">
        <w:rPr>
          <w:rFonts w:ascii="Arial" w:hAnsi="Arial" w:cs="Arial"/>
          <w:color w:val="333333"/>
          <w:sz w:val="20"/>
          <w:szCs w:val="20"/>
        </w:rPr>
        <w:t>1)(iii).</w:t>
      </w:r>
    </w:p>
    <w:p w:rsidR="002810F3" w:rsidRPr="00493B70" w:rsidRDefault="002810F3" w:rsidP="002810F3">
      <w:pPr>
        <w:shd w:val="clear" w:color="auto" w:fill="FFFFFF"/>
        <w:spacing w:after="0" w:line="240" w:lineRule="auto"/>
        <w:textAlignment w:val="baseline"/>
        <w:rPr>
          <w:rFonts w:ascii="Arial" w:hAnsi="Arial" w:cs="Arial"/>
          <w:color w:val="333333"/>
          <w:sz w:val="20"/>
          <w:szCs w:val="20"/>
        </w:rPr>
      </w:pPr>
      <w:r w:rsidRPr="00493B70">
        <w:rPr>
          <w:rFonts w:ascii="Arial" w:hAnsi="Arial" w:cs="Arial"/>
          <w:color w:val="333333"/>
          <w:sz w:val="20"/>
          <w:szCs w:val="20"/>
        </w:rPr>
        <w:t>Pass a Child Abuse Clearance (45 CFR 1301.31(b</w:t>
      </w:r>
      <w:proofErr w:type="gramStart"/>
      <w:r w:rsidRPr="00493B70">
        <w:rPr>
          <w:rFonts w:ascii="Arial" w:hAnsi="Arial" w:cs="Arial"/>
          <w:color w:val="333333"/>
          <w:sz w:val="20"/>
          <w:szCs w:val="20"/>
        </w:rPr>
        <w:t>)(</w:t>
      </w:r>
      <w:proofErr w:type="gramEnd"/>
      <w:r w:rsidRPr="00493B70">
        <w:rPr>
          <w:rFonts w:ascii="Arial" w:hAnsi="Arial" w:cs="Arial"/>
          <w:color w:val="333333"/>
          <w:sz w:val="20"/>
          <w:szCs w:val="20"/>
        </w:rPr>
        <w:t>2).</w:t>
      </w:r>
    </w:p>
    <w:p w:rsidR="002810F3" w:rsidRPr="00493B70" w:rsidRDefault="002810F3" w:rsidP="002810F3">
      <w:pPr>
        <w:shd w:val="clear" w:color="auto" w:fill="FFFFFF"/>
        <w:spacing w:after="0" w:line="240" w:lineRule="auto"/>
        <w:textAlignment w:val="baseline"/>
        <w:rPr>
          <w:rFonts w:ascii="Arial" w:eastAsia="Times New Roman" w:hAnsi="Arial" w:cs="Arial"/>
          <w:color w:val="222222"/>
          <w:sz w:val="20"/>
          <w:szCs w:val="20"/>
        </w:rPr>
      </w:pPr>
      <w:r>
        <w:rPr>
          <w:rFonts w:ascii="Arial" w:eastAsia="Times New Roman" w:hAnsi="Arial" w:cs="Arial"/>
          <w:color w:val="222222"/>
          <w:sz w:val="20"/>
          <w:szCs w:val="20"/>
        </w:rPr>
        <w:t>Be at least 18 years old</w:t>
      </w:r>
    </w:p>
    <w:p w:rsidR="002810F3" w:rsidRPr="00493B70" w:rsidRDefault="002810F3" w:rsidP="002810F3">
      <w:pPr>
        <w:shd w:val="clear" w:color="auto" w:fill="FFFFFF"/>
        <w:spacing w:after="0" w:line="240" w:lineRule="auto"/>
        <w:textAlignment w:val="baseline"/>
        <w:rPr>
          <w:rFonts w:ascii="Arial" w:eastAsia="Times New Roman" w:hAnsi="Arial" w:cs="Arial"/>
          <w:b/>
          <w:color w:val="222222"/>
          <w:sz w:val="20"/>
          <w:szCs w:val="20"/>
        </w:rPr>
      </w:pPr>
    </w:p>
    <w:p w:rsidR="002810F3" w:rsidRPr="00524991" w:rsidRDefault="002810F3" w:rsidP="002810F3">
      <w:pPr>
        <w:shd w:val="clear" w:color="auto" w:fill="FFFFFF"/>
        <w:spacing w:after="0" w:line="240" w:lineRule="auto"/>
        <w:textAlignment w:val="baseline"/>
        <w:rPr>
          <w:rFonts w:ascii="Arial" w:eastAsia="Times New Roman" w:hAnsi="Arial" w:cs="Arial"/>
          <w:b/>
          <w:color w:val="222222"/>
          <w:sz w:val="20"/>
          <w:szCs w:val="20"/>
        </w:rPr>
      </w:pPr>
      <w:r w:rsidRPr="00524991">
        <w:rPr>
          <w:rFonts w:ascii="Arial" w:eastAsia="Times New Roman" w:hAnsi="Arial" w:cs="Arial"/>
          <w:b/>
          <w:color w:val="222222"/>
          <w:sz w:val="20"/>
          <w:szCs w:val="20"/>
        </w:rPr>
        <w:t>Preferred requirements</w:t>
      </w:r>
    </w:p>
    <w:p w:rsidR="002810F3" w:rsidRPr="00BF1510" w:rsidRDefault="002810F3" w:rsidP="002810F3">
      <w:pPr>
        <w:shd w:val="clear" w:color="auto" w:fill="FFFFFF"/>
        <w:spacing w:after="0" w:line="240" w:lineRule="auto"/>
        <w:textAlignment w:val="baseline"/>
        <w:rPr>
          <w:rFonts w:ascii="Arial" w:eastAsia="Times New Roman" w:hAnsi="Arial" w:cs="Arial"/>
          <w:color w:val="222222"/>
          <w:sz w:val="20"/>
          <w:szCs w:val="20"/>
        </w:rPr>
      </w:pPr>
      <w:r>
        <w:rPr>
          <w:rFonts w:ascii="Arial" w:eastAsia="Times New Roman" w:hAnsi="Arial" w:cs="Arial"/>
          <w:color w:val="222222"/>
          <w:sz w:val="20"/>
          <w:szCs w:val="20"/>
        </w:rPr>
        <w:t>Associates or higher degree from an accredited institution* in early childhood education or related field. Bilingual in English/Spanish.</w:t>
      </w:r>
    </w:p>
    <w:p w:rsidR="002810F3" w:rsidRDefault="002810F3" w:rsidP="002810F3">
      <w:pPr>
        <w:shd w:val="clear" w:color="auto" w:fill="FFFFFF"/>
        <w:spacing w:after="0" w:line="240" w:lineRule="auto"/>
        <w:textAlignment w:val="baseline"/>
        <w:rPr>
          <w:rFonts w:ascii="Arial" w:eastAsia="Times New Roman" w:hAnsi="Arial" w:cs="Arial"/>
          <w:bCs/>
          <w:i/>
          <w:color w:val="222222"/>
          <w:sz w:val="18"/>
          <w:szCs w:val="18"/>
          <w:bdr w:val="none" w:sz="0" w:space="0" w:color="auto" w:frame="1"/>
        </w:rPr>
      </w:pPr>
    </w:p>
    <w:p w:rsidR="002810F3" w:rsidRDefault="002810F3" w:rsidP="002810F3">
      <w:pPr>
        <w:shd w:val="clear" w:color="auto" w:fill="FFFFFF"/>
        <w:spacing w:after="0" w:line="240" w:lineRule="auto"/>
        <w:textAlignment w:val="baseline"/>
        <w:rPr>
          <w:rFonts w:ascii="Arial" w:eastAsia="Times New Roman" w:hAnsi="Arial" w:cs="Arial"/>
          <w:bCs/>
          <w:i/>
          <w:color w:val="222222"/>
          <w:sz w:val="18"/>
          <w:szCs w:val="18"/>
          <w:bdr w:val="none" w:sz="0" w:space="0" w:color="auto" w:frame="1"/>
        </w:rPr>
      </w:pPr>
      <w:r w:rsidRPr="00524991">
        <w:rPr>
          <w:rFonts w:ascii="Arial" w:eastAsia="Times New Roman" w:hAnsi="Arial" w:cs="Arial"/>
          <w:bCs/>
          <w:i/>
          <w:color w:val="222222"/>
          <w:sz w:val="18"/>
          <w:szCs w:val="18"/>
          <w:bdr w:val="none" w:sz="0" w:space="0" w:color="auto" w:frame="1"/>
        </w:rPr>
        <w:t>*Listed in the US Department of Education’s Database of Accredited Postsecondary Institutions and Programs</w:t>
      </w:r>
    </w:p>
    <w:p w:rsidR="002810F3" w:rsidRDefault="002810F3" w:rsidP="002810F3">
      <w:pPr>
        <w:shd w:val="clear" w:color="auto" w:fill="FFFFFF"/>
        <w:spacing w:after="0" w:line="240" w:lineRule="auto"/>
        <w:textAlignment w:val="baseline"/>
        <w:rPr>
          <w:rFonts w:ascii="Arial" w:eastAsia="Times New Roman" w:hAnsi="Arial" w:cs="Arial"/>
          <w:bCs/>
          <w:i/>
          <w:color w:val="222222"/>
          <w:sz w:val="18"/>
          <w:szCs w:val="18"/>
          <w:bdr w:val="none" w:sz="0" w:space="0" w:color="auto" w:frame="1"/>
        </w:rPr>
      </w:pPr>
    </w:p>
    <w:p w:rsidR="002810F3" w:rsidRDefault="002810F3" w:rsidP="002810F3">
      <w:pPr>
        <w:spacing w:after="0"/>
        <w:rPr>
          <w:rFonts w:ascii="Arial" w:eastAsia="Times New Roman" w:hAnsi="Arial" w:cs="Arial"/>
          <w:b/>
          <w:bCs/>
          <w:color w:val="222222"/>
          <w:sz w:val="20"/>
          <w:szCs w:val="20"/>
          <w:bdr w:val="none" w:sz="0" w:space="0" w:color="auto" w:frame="1"/>
        </w:rPr>
      </w:pPr>
      <w:r>
        <w:rPr>
          <w:rFonts w:ascii="Arial" w:eastAsia="Times New Roman" w:hAnsi="Arial" w:cs="Arial"/>
          <w:b/>
          <w:bCs/>
          <w:color w:val="222222"/>
          <w:sz w:val="20"/>
          <w:szCs w:val="20"/>
          <w:bdr w:val="none" w:sz="0" w:space="0" w:color="auto" w:frame="1"/>
        </w:rPr>
        <w:t>Knowledge &amp; Skills</w:t>
      </w:r>
    </w:p>
    <w:p w:rsidR="002810F3" w:rsidRPr="006C537F" w:rsidRDefault="002810F3" w:rsidP="002810F3">
      <w:pPr>
        <w:pStyle w:val="ListParagraph"/>
        <w:numPr>
          <w:ilvl w:val="0"/>
          <w:numId w:val="2"/>
        </w:numPr>
        <w:shd w:val="clear" w:color="auto" w:fill="FFFFFF"/>
        <w:spacing w:after="0" w:line="240" w:lineRule="auto"/>
        <w:jc w:val="both"/>
        <w:textAlignment w:val="baseline"/>
        <w:rPr>
          <w:rFonts w:ascii="Arial" w:eastAsia="Times New Roman" w:hAnsi="Arial" w:cs="Arial"/>
          <w:b/>
          <w:color w:val="222222"/>
          <w:sz w:val="20"/>
          <w:szCs w:val="20"/>
        </w:rPr>
      </w:pPr>
      <w:r>
        <w:rPr>
          <w:rFonts w:ascii="Arial" w:eastAsia="Times New Roman" w:hAnsi="Arial" w:cs="Arial"/>
          <w:color w:val="222222"/>
          <w:sz w:val="20"/>
          <w:szCs w:val="20"/>
        </w:rPr>
        <w:t>K</w:t>
      </w:r>
      <w:r w:rsidRPr="00C70AC3">
        <w:rPr>
          <w:rFonts w:ascii="Arial" w:eastAsia="Times New Roman" w:hAnsi="Arial" w:cs="Arial"/>
          <w:color w:val="222222"/>
          <w:sz w:val="20"/>
          <w:szCs w:val="20"/>
        </w:rPr>
        <w:t xml:space="preserve">nowledge of </w:t>
      </w:r>
      <w:r>
        <w:rPr>
          <w:rFonts w:ascii="Arial" w:eastAsia="Times New Roman" w:hAnsi="Arial" w:cs="Arial"/>
          <w:color w:val="222222"/>
          <w:sz w:val="20"/>
          <w:szCs w:val="20"/>
        </w:rPr>
        <w:t>Head Start program requirements and best practices</w:t>
      </w:r>
    </w:p>
    <w:p w:rsidR="002810F3" w:rsidRPr="006C537F" w:rsidRDefault="002810F3" w:rsidP="002810F3">
      <w:pPr>
        <w:pStyle w:val="ListParagraph"/>
        <w:numPr>
          <w:ilvl w:val="0"/>
          <w:numId w:val="2"/>
        </w:numPr>
        <w:shd w:val="clear" w:color="auto" w:fill="FFFFFF"/>
        <w:spacing w:after="0" w:line="240" w:lineRule="auto"/>
        <w:jc w:val="both"/>
        <w:textAlignment w:val="baseline"/>
        <w:rPr>
          <w:rFonts w:ascii="Arial" w:eastAsia="Times New Roman" w:hAnsi="Arial" w:cs="Arial"/>
          <w:b/>
          <w:color w:val="222222"/>
          <w:sz w:val="20"/>
          <w:szCs w:val="20"/>
        </w:rPr>
      </w:pPr>
      <w:r>
        <w:rPr>
          <w:rFonts w:ascii="Arial" w:eastAsia="Times New Roman" w:hAnsi="Arial" w:cs="Arial"/>
          <w:color w:val="222222"/>
          <w:sz w:val="20"/>
          <w:szCs w:val="20"/>
        </w:rPr>
        <w:t>Ability to communicate with children and parents</w:t>
      </w:r>
    </w:p>
    <w:p w:rsidR="002810F3" w:rsidRPr="005B1517" w:rsidRDefault="002810F3" w:rsidP="002810F3">
      <w:pPr>
        <w:pStyle w:val="ListParagraph"/>
        <w:numPr>
          <w:ilvl w:val="0"/>
          <w:numId w:val="2"/>
        </w:numPr>
        <w:shd w:val="clear" w:color="auto" w:fill="FFFFFF"/>
        <w:spacing w:after="0" w:line="240" w:lineRule="auto"/>
        <w:jc w:val="both"/>
        <w:textAlignment w:val="baseline"/>
        <w:rPr>
          <w:rFonts w:ascii="Arial" w:eastAsia="Times New Roman" w:hAnsi="Arial" w:cs="Arial"/>
          <w:b/>
          <w:color w:val="222222"/>
          <w:sz w:val="20"/>
          <w:szCs w:val="20"/>
        </w:rPr>
      </w:pPr>
      <w:r>
        <w:rPr>
          <w:rFonts w:ascii="Arial" w:eastAsia="Times New Roman" w:hAnsi="Arial" w:cs="Arial"/>
          <w:color w:val="222222"/>
          <w:sz w:val="20"/>
          <w:szCs w:val="20"/>
        </w:rPr>
        <w:t>Possess basic writing skills to fill out reports</w:t>
      </w:r>
    </w:p>
    <w:p w:rsidR="002810F3" w:rsidRPr="005B1517" w:rsidRDefault="002810F3" w:rsidP="002810F3">
      <w:pPr>
        <w:pStyle w:val="ListParagraph"/>
        <w:numPr>
          <w:ilvl w:val="0"/>
          <w:numId w:val="2"/>
        </w:numPr>
        <w:shd w:val="clear" w:color="auto" w:fill="FFFFFF"/>
        <w:spacing w:after="0" w:line="240" w:lineRule="auto"/>
        <w:jc w:val="both"/>
        <w:textAlignment w:val="baseline"/>
        <w:rPr>
          <w:rFonts w:ascii="Arial" w:eastAsia="Times New Roman" w:hAnsi="Arial" w:cs="Arial"/>
          <w:b/>
          <w:color w:val="222222"/>
          <w:sz w:val="20"/>
          <w:szCs w:val="20"/>
        </w:rPr>
      </w:pPr>
      <w:r w:rsidRPr="005B1517">
        <w:rPr>
          <w:rFonts w:ascii="Arial" w:eastAsia="Times New Roman" w:hAnsi="Arial" w:cs="Arial"/>
          <w:color w:val="222222"/>
          <w:sz w:val="20"/>
          <w:szCs w:val="20"/>
        </w:rPr>
        <w:t xml:space="preserve">Ability to learn and quickly apply knowledge obtained in safety, compliance, and early learning training </w:t>
      </w:r>
    </w:p>
    <w:bookmarkEnd w:id="2"/>
    <w:p w:rsidR="002810F3" w:rsidRDefault="002810F3" w:rsidP="002810F3"/>
    <w:sectPr w:rsidR="00281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B6DD9"/>
    <w:multiLevelType w:val="hybridMultilevel"/>
    <w:tmpl w:val="E4D2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753DE4"/>
    <w:multiLevelType w:val="hybridMultilevel"/>
    <w:tmpl w:val="09765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348"/>
    <w:rsid w:val="002810F3"/>
    <w:rsid w:val="004A2608"/>
    <w:rsid w:val="0069194F"/>
    <w:rsid w:val="00CE1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6CB27"/>
  <w15:chartTrackingRefBased/>
  <w15:docId w15:val="{6EFB8679-2A29-4AF9-9DA7-650E75A4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348"/>
  </w:style>
  <w:style w:type="paragraph" w:styleId="Heading2">
    <w:name w:val="heading 2"/>
    <w:basedOn w:val="Normal"/>
    <w:next w:val="Normal"/>
    <w:link w:val="Heading2Char"/>
    <w:uiPriority w:val="9"/>
    <w:unhideWhenUsed/>
    <w:qFormat/>
    <w:rsid w:val="00CE134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1348"/>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E1348"/>
    <w:pPr>
      <w:ind w:left="720"/>
      <w:contextualSpacing/>
    </w:pPr>
  </w:style>
  <w:style w:type="character" w:styleId="Hyperlink">
    <w:name w:val="Hyperlink"/>
    <w:basedOn w:val="DefaultParagraphFont"/>
    <w:uiPriority w:val="99"/>
    <w:unhideWhenUsed/>
    <w:rsid w:val="002810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lkc.ohs.acf.hhs.gov/policy/head-start-act/sec-648a-staff-qualifications-develop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Sakowski</dc:creator>
  <cp:keywords/>
  <dc:description/>
  <cp:lastModifiedBy>Alyssa Sakowski</cp:lastModifiedBy>
  <cp:revision>1</cp:revision>
  <dcterms:created xsi:type="dcterms:W3CDTF">2021-01-29T14:43:00Z</dcterms:created>
  <dcterms:modified xsi:type="dcterms:W3CDTF">2021-01-29T14:55:00Z</dcterms:modified>
</cp:coreProperties>
</file>