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90B9" w14:textId="1C358840" w:rsidR="000F4A27" w:rsidRPr="007758C3" w:rsidRDefault="000F4A27" w:rsidP="00775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758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 QUIT!!!</w:t>
      </w:r>
    </w:p>
    <w:p w14:paraId="18E0DA42" w14:textId="77777777" w:rsidR="000F4A27" w:rsidRPr="00CB7FD1" w:rsidRDefault="000F4A27" w:rsidP="0077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AEF602" w14:textId="157BEF65" w:rsidR="000F4A27" w:rsidRDefault="007758C3" w:rsidP="0077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C3"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 xml:space="preserve"> Lent approaches I would imagine that most of us are pondering what we will be doing and/or not doing:</w:t>
      </w:r>
    </w:p>
    <w:p w14:paraId="5B535D69" w14:textId="77777777" w:rsidR="005747A6" w:rsidRPr="007758C3" w:rsidRDefault="005747A6" w:rsidP="0077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205450" w14:textId="77777777" w:rsidR="000F4A27" w:rsidRPr="007758C3" w:rsidRDefault="000F4A27" w:rsidP="007758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C3">
        <w:rPr>
          <w:rFonts w:ascii="Times New Roman" w:eastAsia="Times New Roman" w:hAnsi="Times New Roman" w:cs="Times New Roman"/>
          <w:sz w:val="24"/>
          <w:szCs w:val="24"/>
        </w:rPr>
        <w:t>Meatless Wednesdays and Fridays</w:t>
      </w:r>
    </w:p>
    <w:p w14:paraId="3D4F53A2" w14:textId="77777777" w:rsidR="000F4A27" w:rsidRPr="007758C3" w:rsidRDefault="000F4A27" w:rsidP="007758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C3">
        <w:rPr>
          <w:rFonts w:ascii="Times New Roman" w:eastAsia="Times New Roman" w:hAnsi="Times New Roman" w:cs="Times New Roman"/>
          <w:sz w:val="24"/>
          <w:szCs w:val="24"/>
        </w:rPr>
        <w:t>No eating between meals</w:t>
      </w:r>
    </w:p>
    <w:p w14:paraId="27484E23" w14:textId="77777777" w:rsidR="000F4A27" w:rsidRPr="007758C3" w:rsidRDefault="000F4A27" w:rsidP="007758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C3">
        <w:rPr>
          <w:rFonts w:ascii="Times New Roman" w:eastAsia="Times New Roman" w:hAnsi="Times New Roman" w:cs="Times New Roman"/>
          <w:sz w:val="24"/>
          <w:szCs w:val="24"/>
        </w:rPr>
        <w:t>Two and one-half meals per day with meat at only one meal (except Wednesday and Friday when there is no meat)</w:t>
      </w:r>
    </w:p>
    <w:p w14:paraId="1BEA57DA" w14:textId="77777777" w:rsidR="000F4A27" w:rsidRPr="007758C3" w:rsidRDefault="000F4A27" w:rsidP="007758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C3">
        <w:rPr>
          <w:rFonts w:ascii="Times New Roman" w:eastAsia="Times New Roman" w:hAnsi="Times New Roman" w:cs="Times New Roman"/>
          <w:sz w:val="24"/>
          <w:szCs w:val="24"/>
        </w:rPr>
        <w:t>No alcohol</w:t>
      </w:r>
    </w:p>
    <w:p w14:paraId="08391672" w14:textId="4C3FBC44" w:rsidR="000F4A27" w:rsidRPr="007758C3" w:rsidRDefault="000F4A27" w:rsidP="007758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C3">
        <w:rPr>
          <w:rFonts w:ascii="Times New Roman" w:eastAsia="Times New Roman" w:hAnsi="Times New Roman" w:cs="Times New Roman"/>
          <w:sz w:val="24"/>
          <w:szCs w:val="24"/>
        </w:rPr>
        <w:t>In other words</w:t>
      </w:r>
      <w:r w:rsidR="00E14E8F" w:rsidRPr="007758C3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7758C3">
        <w:rPr>
          <w:rFonts w:ascii="Times New Roman" w:eastAsia="Times New Roman" w:hAnsi="Times New Roman" w:cs="Times New Roman"/>
          <w:sz w:val="24"/>
          <w:szCs w:val="24"/>
        </w:rPr>
        <w:t>the usual basic Lenten regimen or rule that Holy Mother Church has followed for centuries.</w:t>
      </w:r>
    </w:p>
    <w:p w14:paraId="111EDB80" w14:textId="77777777" w:rsidR="000F4A27" w:rsidRDefault="000F4A27" w:rsidP="007758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C3">
        <w:rPr>
          <w:rFonts w:ascii="Times New Roman" w:eastAsia="Times New Roman" w:hAnsi="Times New Roman" w:cs="Times New Roman"/>
          <w:sz w:val="24"/>
          <w:szCs w:val="24"/>
        </w:rPr>
        <w:t>So is our Lenten observance simply related to “what goes into the mouth?” Or have we pondered what comes out of the mouth as Holy Scripture tells us?</w:t>
      </w:r>
    </w:p>
    <w:p w14:paraId="2C877AA2" w14:textId="77777777" w:rsidR="00EF5EB6" w:rsidRPr="007758C3" w:rsidRDefault="00EF5EB6" w:rsidP="00EF5EB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D766EF" w14:textId="77777777" w:rsidR="000F4A27" w:rsidRPr="007758C3" w:rsidRDefault="000F4A27" w:rsidP="007758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C3">
        <w:rPr>
          <w:rFonts w:ascii="Times New Roman" w:eastAsia="Times New Roman" w:hAnsi="Times New Roman" w:cs="Times New Roman"/>
          <w:sz w:val="24"/>
          <w:szCs w:val="24"/>
        </w:rPr>
        <w:t>We need to quit:</w:t>
      </w:r>
    </w:p>
    <w:p w14:paraId="4D94C9D2" w14:textId="77777777" w:rsidR="000F4A27" w:rsidRPr="007758C3" w:rsidRDefault="000F4A27" w:rsidP="00EF5EB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C3">
        <w:rPr>
          <w:rFonts w:ascii="Times New Roman" w:eastAsia="Times New Roman" w:hAnsi="Times New Roman" w:cs="Times New Roman"/>
          <w:sz w:val="24"/>
          <w:szCs w:val="24"/>
        </w:rPr>
        <w:t>Harboring ill will</w:t>
      </w:r>
    </w:p>
    <w:p w14:paraId="600F65D0" w14:textId="77777777" w:rsidR="000F4A27" w:rsidRPr="007758C3" w:rsidRDefault="000F4A27" w:rsidP="00EF5EB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C3">
        <w:rPr>
          <w:rFonts w:ascii="Times New Roman" w:eastAsia="Times New Roman" w:hAnsi="Times New Roman" w:cs="Times New Roman"/>
          <w:sz w:val="24"/>
          <w:szCs w:val="24"/>
        </w:rPr>
        <w:t>Holding grudges</w:t>
      </w:r>
    </w:p>
    <w:p w14:paraId="49C1C550" w14:textId="77777777" w:rsidR="000F4A27" w:rsidRPr="007758C3" w:rsidRDefault="000F4A27" w:rsidP="00EF5EB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C3">
        <w:rPr>
          <w:rFonts w:ascii="Times New Roman" w:eastAsia="Times New Roman" w:hAnsi="Times New Roman" w:cs="Times New Roman"/>
          <w:sz w:val="24"/>
          <w:szCs w:val="24"/>
        </w:rPr>
        <w:t>Being condescending and arrogant</w:t>
      </w:r>
    </w:p>
    <w:p w14:paraId="29BB655B" w14:textId="77777777" w:rsidR="000F4A27" w:rsidRPr="007758C3" w:rsidRDefault="000F4A27" w:rsidP="00EF5EB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C3">
        <w:rPr>
          <w:rFonts w:ascii="Times New Roman" w:eastAsia="Times New Roman" w:hAnsi="Times New Roman" w:cs="Times New Roman"/>
          <w:sz w:val="24"/>
          <w:szCs w:val="24"/>
        </w:rPr>
        <w:t>Needing always to be “right” while everyone else is wrong</w:t>
      </w:r>
    </w:p>
    <w:p w14:paraId="152C1EFD" w14:textId="77777777" w:rsidR="000F4A27" w:rsidRPr="007758C3" w:rsidRDefault="000F4A27" w:rsidP="00EF5EB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C3">
        <w:rPr>
          <w:rFonts w:ascii="Times New Roman" w:eastAsia="Times New Roman" w:hAnsi="Times New Roman" w:cs="Times New Roman"/>
          <w:sz w:val="24"/>
          <w:szCs w:val="24"/>
        </w:rPr>
        <w:t>Speaking ill of others</w:t>
      </w:r>
    </w:p>
    <w:p w14:paraId="58AD9BF6" w14:textId="77777777" w:rsidR="000F4A27" w:rsidRPr="007758C3" w:rsidRDefault="000F4A27" w:rsidP="00EF5EB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C3">
        <w:rPr>
          <w:rFonts w:ascii="Times New Roman" w:eastAsia="Times New Roman" w:hAnsi="Times New Roman" w:cs="Times New Roman"/>
          <w:sz w:val="24"/>
          <w:szCs w:val="24"/>
        </w:rPr>
        <w:t>Repeating “fake news” as if it were verifiable</w:t>
      </w:r>
    </w:p>
    <w:p w14:paraId="17451438" w14:textId="77777777" w:rsidR="000F4A27" w:rsidRPr="007758C3" w:rsidRDefault="000F4A27" w:rsidP="00EF5EB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C3">
        <w:rPr>
          <w:rFonts w:ascii="Times New Roman" w:eastAsia="Times New Roman" w:hAnsi="Times New Roman" w:cs="Times New Roman"/>
          <w:sz w:val="24"/>
          <w:szCs w:val="24"/>
        </w:rPr>
        <w:t>Gossip</w:t>
      </w:r>
    </w:p>
    <w:p w14:paraId="502578BE" w14:textId="77777777" w:rsidR="000F4A27" w:rsidRPr="007758C3" w:rsidRDefault="000F4A27" w:rsidP="00EF5EB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C3">
        <w:rPr>
          <w:rFonts w:ascii="Times New Roman" w:eastAsia="Times New Roman" w:hAnsi="Times New Roman" w:cs="Times New Roman"/>
          <w:sz w:val="24"/>
          <w:szCs w:val="24"/>
        </w:rPr>
        <w:t xml:space="preserve">Slandering others </w:t>
      </w:r>
    </w:p>
    <w:p w14:paraId="4895E70A" w14:textId="4CB8D2B8" w:rsidR="000F4A27" w:rsidRPr="007758C3" w:rsidRDefault="000F4A27" w:rsidP="00EF5EB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C3">
        <w:rPr>
          <w:rFonts w:ascii="Times New Roman" w:eastAsia="Times New Roman" w:hAnsi="Times New Roman" w:cs="Times New Roman"/>
          <w:sz w:val="24"/>
          <w:szCs w:val="24"/>
        </w:rPr>
        <w:t>Demonstrating body language that conveys disdain</w:t>
      </w:r>
    </w:p>
    <w:p w14:paraId="6978C405" w14:textId="77777777" w:rsidR="00E14E8F" w:rsidRPr="007758C3" w:rsidRDefault="00E14E8F" w:rsidP="0077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D588E" w14:textId="7B99C041" w:rsidR="000F4A27" w:rsidRPr="007758C3" w:rsidRDefault="007758C3" w:rsidP="0077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>All of thi</w:t>
      </w:r>
      <w:r w:rsidR="00F245E5" w:rsidRPr="007758C3">
        <w:rPr>
          <w:rFonts w:ascii="Times New Roman" w:eastAsia="Times New Roman" w:hAnsi="Times New Roman" w:cs="Times New Roman"/>
          <w:sz w:val="24"/>
          <w:szCs w:val="24"/>
        </w:rPr>
        <w:t xml:space="preserve">s —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>as starting points</w:t>
      </w:r>
      <w:r w:rsidR="00E14E8F" w:rsidRPr="007758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>will help us make our Confessions</w:t>
      </w:r>
      <w:r w:rsidR="00F245E5" w:rsidRPr="007758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>which if we call ourselves “traditional, conservative, orthodox” we will all be doing.</w:t>
      </w:r>
    </w:p>
    <w:p w14:paraId="1A1E87C6" w14:textId="77777777" w:rsidR="007758C3" w:rsidRDefault="007758C3" w:rsidP="0077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 xml:space="preserve">The question is “why?” </w:t>
      </w:r>
      <w:r w:rsidR="00E14E8F" w:rsidRPr="00775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 xml:space="preserve">How can we expect others to be more forgiving of us if we are not willing to swallow hard, and start afresh with many relationships? </w:t>
      </w:r>
      <w:r w:rsidR="00E14E8F" w:rsidRPr="00775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 xml:space="preserve">So, let’s pause and think about who and what we are upset about. </w:t>
      </w:r>
      <w:r w:rsidR="00E14E8F" w:rsidRPr="00775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 xml:space="preserve">Is our upset state helping us be a better person? </w:t>
      </w:r>
      <w:r w:rsidR="00E14E8F" w:rsidRPr="00775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>Is it a good advertisement for being a Christian?</w:t>
      </w:r>
      <w:r w:rsidR="00E14E8F" w:rsidRPr="00775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 xml:space="preserve"> (“Join my church and you can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lastRenderedPageBreak/>
        <w:t>be just like me.”)</w:t>
      </w:r>
      <w:r w:rsidR="00E14E8F" w:rsidRPr="007758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>Once we can name those people and those situations, how can we let go of our judgments and allow God to be God?</w:t>
      </w:r>
    </w:p>
    <w:p w14:paraId="644D104E" w14:textId="18651D08" w:rsidR="000F4A27" w:rsidRPr="007758C3" w:rsidRDefault="007758C3" w:rsidP="0077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 xml:space="preserve">I occasionally say to people that they need to take a moment and pretend that they are entering a room where everyone whom they dislike is present. </w:t>
      </w:r>
      <w:r w:rsidR="00E14E8F" w:rsidRPr="00775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>Another group then enters of people who dislike us.</w:t>
      </w:r>
      <w:r w:rsidR="00E14E8F" w:rsidRPr="007758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 xml:space="preserve">Then I ask that they do a count of those who are present. </w:t>
      </w:r>
      <w:r w:rsidR="00572417" w:rsidRPr="00775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 xml:space="preserve">Now picture Jesus entering the room. </w:t>
      </w:r>
      <w:r w:rsidR="00572417" w:rsidRPr="00775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>He greets them all with a loving smile because He was willing to die on the Cross for everyone who is present including us.</w:t>
      </w:r>
      <w:r w:rsidR="00E14E8F" w:rsidRPr="00775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B45" w:rsidRPr="007758C3">
        <w:rPr>
          <w:rFonts w:ascii="Times New Roman" w:eastAsia="Times New Roman" w:hAnsi="Times New Roman" w:cs="Times New Roman"/>
          <w:sz w:val="24"/>
          <w:szCs w:val="24"/>
        </w:rPr>
        <w:t>Obviously,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 xml:space="preserve"> the question is: “If Jesus has forgiven me</w:t>
      </w:r>
      <w:r w:rsidR="00EF5EB6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>why can’t I forgive others?”</w:t>
      </w:r>
    </w:p>
    <w:p w14:paraId="2CF93FF4" w14:textId="25D41AB1" w:rsidR="000F4A27" w:rsidRPr="007758C3" w:rsidRDefault="007758C3" w:rsidP="0077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>In the end</w:t>
      </w:r>
      <w:r w:rsidR="00572417" w:rsidRPr="007758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 xml:space="preserve"> when we prepare for Lent and as we prepare to make our Confessions we need to say “I quit!” </w:t>
      </w:r>
      <w:r w:rsidR="00572417" w:rsidRPr="00775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 xml:space="preserve">I quit carrying resentments and bitterness with me. Giving up foods and </w:t>
      </w:r>
      <w:r w:rsidR="000E4B45" w:rsidRPr="007758C3">
        <w:rPr>
          <w:rFonts w:ascii="Times New Roman" w:eastAsia="Times New Roman" w:hAnsi="Times New Roman" w:cs="Times New Roman"/>
          <w:sz w:val="24"/>
          <w:szCs w:val="24"/>
        </w:rPr>
        <w:t>fasting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 xml:space="preserve"> usually only benefits us, spiritually speaking, but saying “I quit” sinful behaviors </w:t>
      </w:r>
      <w:proofErr w:type="gramStart"/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>benefits</w:t>
      </w:r>
      <w:proofErr w:type="gramEnd"/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 xml:space="preserve"> many including myself.</w:t>
      </w:r>
      <w:r w:rsidR="00E14E8F" w:rsidRPr="007758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>Imagine what it would be like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0E4B45" w:rsidRPr="007758C3">
        <w:rPr>
          <w:rFonts w:ascii="Times New Roman" w:eastAsia="Times New Roman" w:hAnsi="Times New Roman" w:cs="Times New Roman"/>
          <w:sz w:val="24"/>
          <w:szCs w:val="24"/>
        </w:rPr>
        <w:t>Judgment Day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 xml:space="preserve"> to discover that each one of our angers, resentments, bitterness, and grudges all had a weight, and we carried them with us, and when we saw Jesus and took a step forward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 xml:space="preserve"> we discovered that the weight was too heavy for us to move.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 xml:space="preserve">It’s time to quit and to drop those weights.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>In an age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 xml:space="preserve"> that is often focused on “weight loss” God has already given us an extraordinary “weight loss program” </w:t>
      </w:r>
      <w:r w:rsidR="00572417" w:rsidRPr="007758C3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>Confession, Contrition, Absolution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F4A27" w:rsidRPr="007758C3">
        <w:rPr>
          <w:rFonts w:ascii="Times New Roman" w:eastAsia="Times New Roman" w:hAnsi="Times New Roman" w:cs="Times New Roman"/>
          <w:sz w:val="24"/>
          <w:szCs w:val="24"/>
        </w:rPr>
        <w:t xml:space="preserve"> and Amendment of Life.</w:t>
      </w:r>
    </w:p>
    <w:sectPr w:rsidR="000F4A27" w:rsidRPr="007758C3" w:rsidSect="007758C3">
      <w:pgSz w:w="8391" w:h="11906" w:code="1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4AEC" w14:textId="77777777" w:rsidR="001A17F3" w:rsidRDefault="001A17F3" w:rsidP="000F4A27">
      <w:pPr>
        <w:spacing w:after="0" w:line="240" w:lineRule="auto"/>
      </w:pPr>
      <w:r>
        <w:separator/>
      </w:r>
    </w:p>
  </w:endnote>
  <w:endnote w:type="continuationSeparator" w:id="0">
    <w:p w14:paraId="18ED1132" w14:textId="77777777" w:rsidR="001A17F3" w:rsidRDefault="001A17F3" w:rsidP="000F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F25F3" w14:textId="77777777" w:rsidR="001A17F3" w:rsidRDefault="001A17F3" w:rsidP="000F4A27">
      <w:pPr>
        <w:spacing w:after="0" w:line="240" w:lineRule="auto"/>
      </w:pPr>
      <w:r>
        <w:separator/>
      </w:r>
    </w:p>
  </w:footnote>
  <w:footnote w:type="continuationSeparator" w:id="0">
    <w:p w14:paraId="3B5EBF8E" w14:textId="77777777" w:rsidR="001A17F3" w:rsidRDefault="001A17F3" w:rsidP="000F4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42901"/>
    <w:multiLevelType w:val="hybridMultilevel"/>
    <w:tmpl w:val="8B1AF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084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27"/>
    <w:rsid w:val="000E4B45"/>
    <w:rsid w:val="000F4A27"/>
    <w:rsid w:val="001A17F3"/>
    <w:rsid w:val="00572417"/>
    <w:rsid w:val="005747A6"/>
    <w:rsid w:val="007758C3"/>
    <w:rsid w:val="0083704F"/>
    <w:rsid w:val="00A97D77"/>
    <w:rsid w:val="00C17C54"/>
    <w:rsid w:val="00CB7FD1"/>
    <w:rsid w:val="00E14E8F"/>
    <w:rsid w:val="00EF5EB6"/>
    <w:rsid w:val="00F245E5"/>
    <w:rsid w:val="00F6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B5B12"/>
  <w15:chartTrackingRefBased/>
  <w15:docId w15:val="{900F9587-C1BE-44DB-B00C-8DD33AAB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edcug0">
    <w:name w:val="d2edcug0"/>
    <w:basedOn w:val="DefaultParagraphFont"/>
    <w:rsid w:val="000F4A27"/>
  </w:style>
  <w:style w:type="character" w:customStyle="1" w:styleId="a8c37x1j">
    <w:name w:val="a8c37x1j"/>
    <w:basedOn w:val="DefaultParagraphFont"/>
    <w:rsid w:val="000F4A27"/>
  </w:style>
  <w:style w:type="character" w:customStyle="1" w:styleId="tojvnm2t">
    <w:name w:val="tojvnm2t"/>
    <w:basedOn w:val="DefaultParagraphFont"/>
    <w:rsid w:val="000F4A27"/>
  </w:style>
  <w:style w:type="character" w:styleId="Hyperlink">
    <w:name w:val="Hyperlink"/>
    <w:basedOn w:val="DefaultParagraphFont"/>
    <w:uiPriority w:val="99"/>
    <w:semiHidden/>
    <w:unhideWhenUsed/>
    <w:rsid w:val="000F4A27"/>
    <w:rPr>
      <w:color w:val="0000FF"/>
      <w:u w:val="single"/>
    </w:rPr>
  </w:style>
  <w:style w:type="character" w:customStyle="1" w:styleId="gpro0wi8">
    <w:name w:val="gpro0wi8"/>
    <w:basedOn w:val="DefaultParagraphFont"/>
    <w:rsid w:val="000F4A27"/>
  </w:style>
  <w:style w:type="character" w:customStyle="1" w:styleId="pcp91wgn">
    <w:name w:val="pcp91wgn"/>
    <w:basedOn w:val="DefaultParagraphFont"/>
    <w:rsid w:val="000F4A27"/>
  </w:style>
  <w:style w:type="paragraph" w:styleId="Header">
    <w:name w:val="header"/>
    <w:basedOn w:val="Normal"/>
    <w:link w:val="HeaderChar"/>
    <w:uiPriority w:val="99"/>
    <w:unhideWhenUsed/>
    <w:rsid w:val="000F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27"/>
  </w:style>
  <w:style w:type="paragraph" w:styleId="Footer">
    <w:name w:val="footer"/>
    <w:basedOn w:val="Normal"/>
    <w:link w:val="FooterChar"/>
    <w:uiPriority w:val="99"/>
    <w:unhideWhenUsed/>
    <w:rsid w:val="000F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27"/>
  </w:style>
  <w:style w:type="paragraph" w:styleId="ListParagraph">
    <w:name w:val="List Paragraph"/>
    <w:basedOn w:val="Normal"/>
    <w:uiPriority w:val="34"/>
    <w:qFormat/>
    <w:rsid w:val="00E14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52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85911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954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87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1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0852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7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9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0656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09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0019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0133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9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4394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5511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299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3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6939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8539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0204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7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9140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6065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8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0016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8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18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1341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71181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807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576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3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4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61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87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9162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7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439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7287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57800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493526857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237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9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9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642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0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1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5672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8877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0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204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766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40615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42985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5077238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898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9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256991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928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3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9609255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52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Ackerman</dc:creator>
  <cp:keywords/>
  <dc:description/>
  <cp:lastModifiedBy>Joann Ackerman</cp:lastModifiedBy>
  <cp:revision>9</cp:revision>
  <dcterms:created xsi:type="dcterms:W3CDTF">2022-02-26T16:07:00Z</dcterms:created>
  <dcterms:modified xsi:type="dcterms:W3CDTF">2023-07-30T19:32:00Z</dcterms:modified>
</cp:coreProperties>
</file>