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D1A77" w14:textId="44723CCE" w:rsidR="00193F56" w:rsidRPr="00A94D9D" w:rsidRDefault="00554D57" w:rsidP="00A94D9D">
      <w:pPr>
        <w:ind w:right="720"/>
        <w:jc w:val="both"/>
        <w:rPr>
          <w:rFonts w:ascii="Times New Roman" w:eastAsia="Times New Roman" w:hAnsi="Times New Roman" w:cs="Times New Roman"/>
          <w:b/>
          <w:bCs/>
          <w:i/>
          <w:iCs/>
          <w:sz w:val="28"/>
          <w:szCs w:val="28"/>
        </w:rPr>
      </w:pPr>
      <w:r w:rsidRPr="00A94D9D">
        <w:rPr>
          <w:rFonts w:ascii="Times New Roman" w:eastAsia="Times New Roman" w:hAnsi="Times New Roman" w:cs="Times New Roman"/>
          <w:b/>
          <w:bCs/>
          <w:i/>
          <w:iCs/>
          <w:sz w:val="28"/>
          <w:szCs w:val="28"/>
        </w:rPr>
        <w:t>The Gamaliel Principle Revisited</w:t>
      </w:r>
    </w:p>
    <w:p w14:paraId="07303CB4" w14:textId="5D473E6D" w:rsidR="00193F56" w:rsidRPr="00554D57" w:rsidRDefault="00A94D9D" w:rsidP="00A94D9D">
      <w:pPr>
        <w:ind w:righ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r w:rsidR="00554D57">
        <w:rPr>
          <w:rFonts w:ascii="Times New Roman" w:eastAsia="Times New Roman" w:hAnsi="Times New Roman" w:cs="Times New Roman"/>
          <w:b/>
          <w:bCs/>
          <w:sz w:val="24"/>
          <w:szCs w:val="24"/>
        </w:rPr>
        <w:t>y The Right Reverend K.L. Ackerman, SSC, DD</w:t>
      </w:r>
    </w:p>
    <w:p w14:paraId="639AD3AD" w14:textId="77777777" w:rsidR="00193F56" w:rsidRPr="00554D57" w:rsidRDefault="00193F56" w:rsidP="00A94D9D">
      <w:pPr>
        <w:ind w:right="720"/>
        <w:jc w:val="both"/>
        <w:rPr>
          <w:rFonts w:ascii="Times New Roman" w:eastAsia="Times New Roman" w:hAnsi="Times New Roman" w:cs="Times New Roman"/>
          <w:b/>
          <w:bCs/>
          <w:sz w:val="24"/>
          <w:szCs w:val="24"/>
        </w:rPr>
      </w:pPr>
    </w:p>
    <w:p w14:paraId="23F5C3CB" w14:textId="2A5AD743" w:rsidR="00632E2B" w:rsidRPr="00554D57" w:rsidRDefault="00554D57" w:rsidP="00632E2B">
      <w:pPr>
        <w:ind w:left="720" w:righ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vertAlign w:val="superscript"/>
        </w:rPr>
        <w:t>34</w:t>
      </w:r>
      <w:r w:rsidR="00632E2B" w:rsidRPr="00554D57">
        <w:rPr>
          <w:rFonts w:ascii="Times New Roman" w:eastAsia="Times New Roman" w:hAnsi="Times New Roman" w:cs="Times New Roman"/>
          <w:b/>
          <w:bCs/>
          <w:sz w:val="24"/>
          <w:szCs w:val="24"/>
        </w:rPr>
        <w:t xml:space="preserve">But a Pharisee in the council named Gama'li-el, a teacher of the law, held in honor by all the people, stood up and ordered the men to be put outside for a while. </w:t>
      </w:r>
      <w:r>
        <w:rPr>
          <w:rFonts w:ascii="Times New Roman" w:eastAsia="Times New Roman" w:hAnsi="Times New Roman" w:cs="Times New Roman"/>
          <w:b/>
          <w:bCs/>
          <w:sz w:val="24"/>
          <w:szCs w:val="24"/>
        </w:rPr>
        <w:t xml:space="preserve"> </w:t>
      </w:r>
      <w:r w:rsidRPr="00554D57">
        <w:rPr>
          <w:rFonts w:ascii="Times New Roman" w:eastAsia="Times New Roman" w:hAnsi="Times New Roman" w:cs="Times New Roman"/>
          <w:b/>
          <w:bCs/>
          <w:sz w:val="24"/>
          <w:szCs w:val="24"/>
          <w:vertAlign w:val="superscript"/>
        </w:rPr>
        <w:t>35</w:t>
      </w:r>
      <w:r w:rsidR="00632E2B" w:rsidRPr="00554D57">
        <w:rPr>
          <w:rFonts w:ascii="Times New Roman" w:eastAsia="Times New Roman" w:hAnsi="Times New Roman" w:cs="Times New Roman"/>
          <w:b/>
          <w:bCs/>
          <w:sz w:val="24"/>
          <w:szCs w:val="24"/>
        </w:rPr>
        <w:t xml:space="preserve">And he said to them, "Men of Israel, take care what you do with these men.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vertAlign w:val="superscript"/>
        </w:rPr>
        <w:t>36</w:t>
      </w:r>
      <w:r w:rsidR="00632E2B" w:rsidRPr="00554D57">
        <w:rPr>
          <w:rFonts w:ascii="Times New Roman" w:eastAsia="Times New Roman" w:hAnsi="Times New Roman" w:cs="Times New Roman"/>
          <w:b/>
          <w:bCs/>
          <w:sz w:val="24"/>
          <w:szCs w:val="24"/>
        </w:rPr>
        <w:t xml:space="preserve">For before these days Theu'das arose, giving himself out to be somebody, and a number of men, about four hundred, joined him; but he was slain and all who followed him were dispersed and came to nothing.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vertAlign w:val="superscript"/>
        </w:rPr>
        <w:t>37</w:t>
      </w:r>
      <w:r w:rsidR="00632E2B" w:rsidRPr="00554D57">
        <w:rPr>
          <w:rFonts w:ascii="Times New Roman" w:eastAsia="Times New Roman" w:hAnsi="Times New Roman" w:cs="Times New Roman"/>
          <w:b/>
          <w:bCs/>
          <w:sz w:val="24"/>
          <w:szCs w:val="24"/>
        </w:rPr>
        <w:t xml:space="preserve">After him Judas the Galilean arose in the days of the census and drew away some of the people after him; he also perished, and all who followed him were scattered.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vertAlign w:val="superscript"/>
        </w:rPr>
        <w:t>38</w:t>
      </w:r>
      <w:r w:rsidR="00632E2B" w:rsidRPr="00554D57">
        <w:rPr>
          <w:rFonts w:ascii="Times New Roman" w:eastAsia="Times New Roman" w:hAnsi="Times New Roman" w:cs="Times New Roman"/>
          <w:b/>
          <w:bCs/>
          <w:sz w:val="24"/>
          <w:szCs w:val="24"/>
        </w:rPr>
        <w:t xml:space="preserve">So in the present case I tell you, keep away from these men and let them alone; for if this plan or this undertaking is of men, it will </w:t>
      </w:r>
      <w:proofErr w:type="gramStart"/>
      <w:r w:rsidR="00632E2B" w:rsidRPr="00554D57">
        <w:rPr>
          <w:rFonts w:ascii="Times New Roman" w:eastAsia="Times New Roman" w:hAnsi="Times New Roman" w:cs="Times New Roman"/>
          <w:b/>
          <w:bCs/>
          <w:sz w:val="24"/>
          <w:szCs w:val="24"/>
        </w:rPr>
        <w:t xml:space="preserve">fail;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vertAlign w:val="superscript"/>
        </w:rPr>
        <w:t>39</w:t>
      </w:r>
      <w:proofErr w:type="gramEnd"/>
      <w:r w:rsidR="00632E2B" w:rsidRPr="00554D57">
        <w:rPr>
          <w:rFonts w:ascii="Times New Roman" w:eastAsia="Times New Roman" w:hAnsi="Times New Roman" w:cs="Times New Roman"/>
          <w:b/>
          <w:bCs/>
          <w:sz w:val="24"/>
          <w:szCs w:val="24"/>
        </w:rPr>
        <w:t>but if it is of God, you will not be able to overthrow them. You might even be found opposing God!"</w:t>
      </w:r>
    </w:p>
    <w:p w14:paraId="60EB2E41" w14:textId="1282B508" w:rsidR="00632E2B" w:rsidRPr="00554D57" w:rsidRDefault="00632E2B" w:rsidP="00554D57">
      <w:pPr>
        <w:ind w:right="720"/>
        <w:jc w:val="right"/>
        <w:rPr>
          <w:rFonts w:ascii="Times New Roman" w:eastAsia="Times New Roman" w:hAnsi="Times New Roman" w:cs="Times New Roman"/>
          <w:b/>
          <w:bCs/>
          <w:sz w:val="24"/>
          <w:szCs w:val="24"/>
        </w:rPr>
      </w:pPr>
      <w:r w:rsidRPr="00554D57">
        <w:rPr>
          <w:rFonts w:ascii="Times New Roman" w:eastAsia="Times New Roman" w:hAnsi="Times New Roman" w:cs="Times New Roman"/>
          <w:b/>
          <w:bCs/>
          <w:sz w:val="24"/>
          <w:szCs w:val="24"/>
        </w:rPr>
        <w:t>(</w:t>
      </w:r>
      <w:r w:rsidR="00554D57">
        <w:rPr>
          <w:rFonts w:ascii="Times New Roman" w:eastAsia="Times New Roman" w:hAnsi="Times New Roman" w:cs="Times New Roman"/>
          <w:b/>
          <w:bCs/>
          <w:sz w:val="24"/>
          <w:szCs w:val="24"/>
        </w:rPr>
        <w:t>Acts 5: 34-39</w:t>
      </w:r>
      <w:r w:rsidRPr="00554D57">
        <w:rPr>
          <w:rFonts w:ascii="Times New Roman" w:eastAsia="Times New Roman" w:hAnsi="Times New Roman" w:cs="Times New Roman"/>
          <w:b/>
          <w:bCs/>
          <w:sz w:val="24"/>
          <w:szCs w:val="24"/>
        </w:rPr>
        <w:t>)</w:t>
      </w:r>
    </w:p>
    <w:p w14:paraId="37C6B302" w14:textId="5CCE3728" w:rsidR="00193F56" w:rsidRPr="00554D57" w:rsidRDefault="00193F56" w:rsidP="00632E2B">
      <w:pPr>
        <w:ind w:left="7200" w:right="720" w:firstLine="720"/>
        <w:rPr>
          <w:rFonts w:ascii="Times New Roman" w:eastAsia="Times New Roman" w:hAnsi="Times New Roman" w:cs="Times New Roman"/>
          <w:b/>
          <w:bCs/>
          <w:sz w:val="24"/>
          <w:szCs w:val="24"/>
        </w:rPr>
      </w:pPr>
    </w:p>
    <w:p w14:paraId="6E26D4CB" w14:textId="77777777" w:rsidR="00193F56" w:rsidRPr="00554D57" w:rsidRDefault="00193F56" w:rsidP="00193F56">
      <w:pPr>
        <w:ind w:left="7200" w:right="720" w:firstLine="720"/>
        <w:jc w:val="both"/>
        <w:rPr>
          <w:rFonts w:ascii="Times New Roman" w:eastAsia="Times New Roman" w:hAnsi="Times New Roman" w:cs="Times New Roman"/>
          <w:b/>
          <w:bCs/>
          <w:sz w:val="24"/>
          <w:szCs w:val="24"/>
        </w:rPr>
      </w:pPr>
    </w:p>
    <w:p w14:paraId="16070970" w14:textId="27A7333C" w:rsidR="004F23ED" w:rsidRDefault="00554D57" w:rsidP="00632E2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course of Church History, Rabbi Gamaliel has been credited with the term “The Gamaliel Principle.</w:t>
      </w:r>
      <w:r w:rsidR="00653810">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  </w:t>
      </w:r>
      <w:r w:rsidR="004F23ED">
        <w:rPr>
          <w:rFonts w:ascii="Times New Roman" w:eastAsia="Times New Roman" w:hAnsi="Times New Roman" w:cs="Times New Roman"/>
          <w:sz w:val="24"/>
          <w:szCs w:val="24"/>
        </w:rPr>
        <w:t>But, is this a subjective or objective principle as it relates to Christianity as a world</w:t>
      </w:r>
      <w:r w:rsidR="004F23ED">
        <w:rPr>
          <w:rFonts w:ascii="Times New Roman" w:eastAsia="Times New Roman" w:hAnsi="Times New Roman" w:cs="Times New Roman"/>
          <w:sz w:val="24"/>
          <w:szCs w:val="24"/>
        </w:rPr>
        <w:t>-</w:t>
      </w:r>
      <w:r w:rsidR="004F23ED">
        <w:rPr>
          <w:rFonts w:ascii="Times New Roman" w:eastAsia="Times New Roman" w:hAnsi="Times New Roman" w:cs="Times New Roman"/>
          <w:sz w:val="24"/>
          <w:szCs w:val="24"/>
        </w:rPr>
        <w:t xml:space="preserve"> wide reality, it is objective Truth.  However, as a general principle of assessment, could it possibly be subjective?</w:t>
      </w:r>
      <w:r w:rsidR="004F23ED">
        <w:rPr>
          <w:rFonts w:ascii="Times New Roman" w:eastAsia="Times New Roman" w:hAnsi="Times New Roman" w:cs="Times New Roman"/>
          <w:sz w:val="24"/>
          <w:szCs w:val="24"/>
        </w:rPr>
        <w:t xml:space="preserve">  </w:t>
      </w:r>
      <w:r w:rsidR="00632E2B" w:rsidRPr="00554D57">
        <w:rPr>
          <w:rFonts w:ascii="Times New Roman" w:eastAsia="Times New Roman" w:hAnsi="Times New Roman" w:cs="Times New Roman"/>
          <w:sz w:val="24"/>
          <w:szCs w:val="24"/>
        </w:rPr>
        <w:t xml:space="preserve">Biblical proof texting and the incorporation of texts out of context have caused chaos for centuries. </w:t>
      </w:r>
      <w:r>
        <w:rPr>
          <w:rFonts w:ascii="Times New Roman" w:eastAsia="Times New Roman" w:hAnsi="Times New Roman" w:cs="Times New Roman"/>
          <w:sz w:val="24"/>
          <w:szCs w:val="24"/>
        </w:rPr>
        <w:t xml:space="preserve"> </w:t>
      </w:r>
      <w:r w:rsidR="00632E2B" w:rsidRPr="00554D57">
        <w:rPr>
          <w:rFonts w:ascii="Times New Roman" w:eastAsia="Times New Roman" w:hAnsi="Times New Roman" w:cs="Times New Roman"/>
          <w:sz w:val="24"/>
          <w:szCs w:val="24"/>
        </w:rPr>
        <w:t xml:space="preserve">Contemporary debates very often utilize Biblical circumstances and events to prove or disprove innovations. </w:t>
      </w:r>
      <w:r>
        <w:rPr>
          <w:rFonts w:ascii="Times New Roman" w:eastAsia="Times New Roman" w:hAnsi="Times New Roman" w:cs="Times New Roman"/>
          <w:sz w:val="24"/>
          <w:szCs w:val="24"/>
        </w:rPr>
        <w:t xml:space="preserve"> </w:t>
      </w:r>
    </w:p>
    <w:p w14:paraId="0B84211A" w14:textId="77777777" w:rsidR="004F23ED" w:rsidRDefault="004F23ED" w:rsidP="00632E2B">
      <w:pPr>
        <w:jc w:val="both"/>
        <w:rPr>
          <w:rFonts w:ascii="Times New Roman" w:eastAsia="Times New Roman" w:hAnsi="Times New Roman" w:cs="Times New Roman"/>
          <w:sz w:val="24"/>
          <w:szCs w:val="24"/>
        </w:rPr>
      </w:pPr>
    </w:p>
    <w:p w14:paraId="0B82EC28" w14:textId="0A532302" w:rsidR="00632E2B" w:rsidRPr="00554D57" w:rsidRDefault="00632E2B" w:rsidP="00632E2B">
      <w:pPr>
        <w:jc w:val="both"/>
        <w:rPr>
          <w:rFonts w:ascii="Times New Roman" w:eastAsia="Times New Roman" w:hAnsi="Times New Roman" w:cs="Times New Roman"/>
          <w:sz w:val="24"/>
          <w:szCs w:val="24"/>
        </w:rPr>
      </w:pPr>
      <w:r w:rsidRPr="00554D57">
        <w:rPr>
          <w:rFonts w:ascii="Times New Roman" w:eastAsia="Times New Roman" w:hAnsi="Times New Roman" w:cs="Times New Roman"/>
          <w:sz w:val="24"/>
          <w:szCs w:val="24"/>
        </w:rPr>
        <w:t xml:space="preserve">In the circumstances surrounding the question of whether or not to persecute and/or silence the Holy Apostles in the Acts of the Apostles account, an expert witness, highly respected by the Jewish people, with a remarkable pedigree, namely (Rabbi) Gamaliel (the elder) was asked to offer his opinion and advice regarding what to do with these men.  His advice is often reduced to what is commonly called “The Gamaliel Principle” often rendered as “If it is of men it will fail; if it is of God it will prosper.” </w:t>
      </w:r>
      <w:r w:rsidR="00554D57">
        <w:rPr>
          <w:rFonts w:ascii="Times New Roman" w:eastAsia="Times New Roman" w:hAnsi="Times New Roman" w:cs="Times New Roman"/>
          <w:sz w:val="24"/>
          <w:szCs w:val="24"/>
        </w:rPr>
        <w:t xml:space="preserve"> </w:t>
      </w:r>
      <w:r w:rsidRPr="00554D57">
        <w:rPr>
          <w:rFonts w:ascii="Times New Roman" w:eastAsia="Times New Roman" w:hAnsi="Times New Roman" w:cs="Times New Roman"/>
          <w:sz w:val="24"/>
          <w:szCs w:val="24"/>
        </w:rPr>
        <w:t>In fact</w:t>
      </w:r>
      <w:r w:rsidR="00554D57">
        <w:rPr>
          <w:rFonts w:ascii="Times New Roman" w:eastAsia="Times New Roman" w:hAnsi="Times New Roman" w:cs="Times New Roman"/>
          <w:sz w:val="24"/>
          <w:szCs w:val="24"/>
        </w:rPr>
        <w:t>,</w:t>
      </w:r>
      <w:r w:rsidRPr="00554D57">
        <w:rPr>
          <w:rFonts w:ascii="Times New Roman" w:eastAsia="Times New Roman" w:hAnsi="Times New Roman" w:cs="Times New Roman"/>
          <w:sz w:val="24"/>
          <w:szCs w:val="24"/>
        </w:rPr>
        <w:t xml:space="preserve"> the phrase from Acts 39, “you will not be able to overthrow them. You might even be found opposing God” is often forgotten, since it is not a sound byte. </w:t>
      </w:r>
      <w:r w:rsidR="00554D57">
        <w:rPr>
          <w:rFonts w:ascii="Times New Roman" w:eastAsia="Times New Roman" w:hAnsi="Times New Roman" w:cs="Times New Roman"/>
          <w:sz w:val="24"/>
          <w:szCs w:val="24"/>
        </w:rPr>
        <w:t xml:space="preserve"> </w:t>
      </w:r>
      <w:r w:rsidRPr="00554D57">
        <w:rPr>
          <w:rFonts w:ascii="Times New Roman" w:eastAsia="Times New Roman" w:hAnsi="Times New Roman" w:cs="Times New Roman"/>
          <w:sz w:val="24"/>
          <w:szCs w:val="24"/>
        </w:rPr>
        <w:t xml:space="preserve">Sadly, historically speaking, this principle - objective in presentation becomes subjective, as the reader must now determine if their position is of God or not. </w:t>
      </w:r>
      <w:r w:rsidR="00554D57">
        <w:rPr>
          <w:rFonts w:ascii="Times New Roman" w:eastAsia="Times New Roman" w:hAnsi="Times New Roman" w:cs="Times New Roman"/>
          <w:sz w:val="24"/>
          <w:szCs w:val="24"/>
        </w:rPr>
        <w:t xml:space="preserve"> </w:t>
      </w:r>
      <w:r w:rsidRPr="00554D57">
        <w:rPr>
          <w:rFonts w:ascii="Times New Roman" w:eastAsia="Times New Roman" w:hAnsi="Times New Roman" w:cs="Times New Roman"/>
          <w:sz w:val="24"/>
          <w:szCs w:val="24"/>
        </w:rPr>
        <w:t xml:space="preserve">But with this principle comes a question: is the size of a movement indicative of God’s favor?  One can look at a variety of movements since Gamaliel uttered these words, and can see that Heresies still abound, some world religions are growing, and unity becomes increasingly fragile. </w:t>
      </w:r>
      <w:r w:rsidR="004F23ED">
        <w:rPr>
          <w:rFonts w:ascii="Times New Roman" w:eastAsia="Times New Roman" w:hAnsi="Times New Roman" w:cs="Times New Roman"/>
          <w:sz w:val="24"/>
          <w:szCs w:val="24"/>
        </w:rPr>
        <w:t xml:space="preserve"> </w:t>
      </w:r>
      <w:r w:rsidRPr="00554D57">
        <w:rPr>
          <w:rFonts w:ascii="Times New Roman" w:eastAsia="Times New Roman" w:hAnsi="Times New Roman" w:cs="Times New Roman"/>
          <w:sz w:val="24"/>
          <w:szCs w:val="24"/>
        </w:rPr>
        <w:t xml:space="preserve">Is it possible to ask the questions: </w:t>
      </w:r>
      <w:r w:rsidR="002A24EC">
        <w:rPr>
          <w:rFonts w:ascii="Times New Roman" w:eastAsia="Times New Roman" w:hAnsi="Times New Roman" w:cs="Times New Roman"/>
          <w:sz w:val="24"/>
          <w:szCs w:val="24"/>
        </w:rPr>
        <w:t xml:space="preserve"> </w:t>
      </w:r>
      <w:r w:rsidRPr="00554D57">
        <w:rPr>
          <w:rFonts w:ascii="Times New Roman" w:eastAsia="Times New Roman" w:hAnsi="Times New Roman" w:cs="Times New Roman"/>
          <w:sz w:val="24"/>
          <w:szCs w:val="24"/>
        </w:rPr>
        <w:t xml:space="preserve">if a movement is of God, will it always be popular, will it always unite people, will it become firmly established? </w:t>
      </w:r>
      <w:r w:rsidR="002A24EC">
        <w:rPr>
          <w:rFonts w:ascii="Times New Roman" w:eastAsia="Times New Roman" w:hAnsi="Times New Roman" w:cs="Times New Roman"/>
          <w:sz w:val="24"/>
          <w:szCs w:val="24"/>
        </w:rPr>
        <w:t xml:space="preserve"> </w:t>
      </w:r>
      <w:r w:rsidRPr="00554D57">
        <w:rPr>
          <w:rFonts w:ascii="Times New Roman" w:eastAsia="Times New Roman" w:hAnsi="Times New Roman" w:cs="Times New Roman"/>
          <w:sz w:val="24"/>
          <w:szCs w:val="24"/>
        </w:rPr>
        <w:t xml:space="preserve">Certainly, to answer those questions one must have the long view rather than the short view. </w:t>
      </w:r>
      <w:r w:rsidR="002A24EC">
        <w:rPr>
          <w:rFonts w:ascii="Times New Roman" w:eastAsia="Times New Roman" w:hAnsi="Times New Roman" w:cs="Times New Roman"/>
          <w:sz w:val="24"/>
          <w:szCs w:val="24"/>
        </w:rPr>
        <w:t xml:space="preserve"> </w:t>
      </w:r>
      <w:r w:rsidRPr="00554D57">
        <w:rPr>
          <w:rFonts w:ascii="Times New Roman" w:eastAsia="Times New Roman" w:hAnsi="Times New Roman" w:cs="Times New Roman"/>
          <w:sz w:val="24"/>
          <w:szCs w:val="24"/>
        </w:rPr>
        <w:t xml:space="preserve">For many people today who are convinced that instantaneous answers are essential and should be texted or tweeted within the hour, history is very frustrating.  I was recently told by a young priest that he was very tired of waiting for certain ecclesial decisions since he has “been in the battle” for thirty years. </w:t>
      </w:r>
      <w:r w:rsidR="002A24EC">
        <w:rPr>
          <w:rFonts w:ascii="Times New Roman" w:eastAsia="Times New Roman" w:hAnsi="Times New Roman" w:cs="Times New Roman"/>
          <w:sz w:val="24"/>
          <w:szCs w:val="24"/>
        </w:rPr>
        <w:t xml:space="preserve"> </w:t>
      </w:r>
      <w:r w:rsidRPr="00554D57">
        <w:rPr>
          <w:rFonts w:ascii="Times New Roman" w:eastAsia="Times New Roman" w:hAnsi="Times New Roman" w:cs="Times New Roman"/>
          <w:sz w:val="24"/>
          <w:szCs w:val="24"/>
        </w:rPr>
        <w:t xml:space="preserve">Thirty years - a lifetime of waiting for some, I suppose. </w:t>
      </w:r>
      <w:r w:rsidR="002A24EC">
        <w:rPr>
          <w:rFonts w:ascii="Times New Roman" w:eastAsia="Times New Roman" w:hAnsi="Times New Roman" w:cs="Times New Roman"/>
          <w:sz w:val="24"/>
          <w:szCs w:val="24"/>
        </w:rPr>
        <w:t xml:space="preserve"> </w:t>
      </w:r>
      <w:r w:rsidRPr="00554D57">
        <w:rPr>
          <w:rFonts w:ascii="Times New Roman" w:eastAsia="Times New Roman" w:hAnsi="Times New Roman" w:cs="Times New Roman"/>
          <w:sz w:val="24"/>
          <w:szCs w:val="24"/>
        </w:rPr>
        <w:t xml:space="preserve">A cursory review of the Hymn, “A mighty fortress is our God” may give us some perspective on our understanding of time, and the Creator of time’s understanding.   </w:t>
      </w:r>
    </w:p>
    <w:p w14:paraId="38AA749A" w14:textId="35948554" w:rsidR="00632E2B" w:rsidRDefault="00632E2B" w:rsidP="00632E2B">
      <w:pPr>
        <w:jc w:val="both"/>
        <w:rPr>
          <w:rFonts w:ascii="Times New Roman" w:eastAsia="Times New Roman" w:hAnsi="Times New Roman" w:cs="Times New Roman"/>
          <w:sz w:val="24"/>
          <w:szCs w:val="24"/>
        </w:rPr>
      </w:pPr>
    </w:p>
    <w:p w14:paraId="1DCBC0D5" w14:textId="378B30EE" w:rsidR="00D43C08" w:rsidRDefault="00D43C08" w:rsidP="00632E2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Church for the last five decades has changed remarkably.  This is in part due to the culture, but the dilemma will always be, are cultural innovations normative or extraordinary?  Should cultural innovations be considered to be a mandate to the Church?  </w:t>
      </w:r>
    </w:p>
    <w:p w14:paraId="2E87A717" w14:textId="77777777" w:rsidR="00D43C08" w:rsidRPr="00554D57" w:rsidRDefault="00D43C08" w:rsidP="00632E2B">
      <w:pPr>
        <w:jc w:val="both"/>
        <w:rPr>
          <w:rFonts w:ascii="Times New Roman" w:eastAsia="Times New Roman" w:hAnsi="Times New Roman" w:cs="Times New Roman"/>
          <w:sz w:val="24"/>
          <w:szCs w:val="24"/>
        </w:rPr>
      </w:pPr>
    </w:p>
    <w:p w14:paraId="7E480904" w14:textId="7191C741" w:rsidR="00632E2B" w:rsidRPr="00554D57" w:rsidRDefault="00632E2B" w:rsidP="00632E2B">
      <w:pPr>
        <w:jc w:val="both"/>
        <w:rPr>
          <w:rFonts w:ascii="Times New Roman" w:eastAsia="Times New Roman" w:hAnsi="Times New Roman" w:cs="Times New Roman"/>
          <w:sz w:val="24"/>
          <w:szCs w:val="24"/>
        </w:rPr>
      </w:pPr>
      <w:r w:rsidRPr="00554D57">
        <w:rPr>
          <w:rFonts w:ascii="Times New Roman" w:eastAsia="Times New Roman" w:hAnsi="Times New Roman" w:cs="Times New Roman"/>
          <w:sz w:val="24"/>
          <w:szCs w:val="24"/>
        </w:rPr>
        <w:t xml:space="preserve">The ordination of women into the threefold ministry of the One, Holy, Catholic, and Apostolic Church is an innovation. </w:t>
      </w:r>
      <w:r w:rsidR="006022F4">
        <w:rPr>
          <w:rFonts w:ascii="Times New Roman" w:eastAsia="Times New Roman" w:hAnsi="Times New Roman" w:cs="Times New Roman"/>
          <w:sz w:val="24"/>
          <w:szCs w:val="24"/>
        </w:rPr>
        <w:t xml:space="preserve"> </w:t>
      </w:r>
      <w:r w:rsidRPr="00554D57">
        <w:rPr>
          <w:rFonts w:ascii="Times New Roman" w:eastAsia="Times New Roman" w:hAnsi="Times New Roman" w:cs="Times New Roman"/>
          <w:sz w:val="24"/>
          <w:szCs w:val="24"/>
        </w:rPr>
        <w:t xml:space="preserve">Objectively speaking, no matter how one approaches the subject, the fact remains that it is measured in decades. </w:t>
      </w:r>
      <w:r w:rsidR="006022F4">
        <w:rPr>
          <w:rFonts w:ascii="Times New Roman" w:eastAsia="Times New Roman" w:hAnsi="Times New Roman" w:cs="Times New Roman"/>
          <w:sz w:val="24"/>
          <w:szCs w:val="24"/>
        </w:rPr>
        <w:t xml:space="preserve"> </w:t>
      </w:r>
      <w:r w:rsidRPr="00554D57">
        <w:rPr>
          <w:rFonts w:ascii="Times New Roman" w:eastAsia="Times New Roman" w:hAnsi="Times New Roman" w:cs="Times New Roman"/>
          <w:sz w:val="24"/>
          <w:szCs w:val="24"/>
        </w:rPr>
        <w:t>Protestant churches have had female ordination for a longer period of time, recognizing</w:t>
      </w:r>
      <w:r w:rsidR="006022F4">
        <w:rPr>
          <w:rFonts w:ascii="Times New Roman" w:eastAsia="Times New Roman" w:hAnsi="Times New Roman" w:cs="Times New Roman"/>
          <w:sz w:val="24"/>
          <w:szCs w:val="24"/>
        </w:rPr>
        <w:t xml:space="preserve"> </w:t>
      </w:r>
      <w:r w:rsidRPr="00554D57">
        <w:rPr>
          <w:rFonts w:ascii="Times New Roman" w:eastAsia="Times New Roman" w:hAnsi="Times New Roman" w:cs="Times New Roman"/>
          <w:sz w:val="24"/>
          <w:szCs w:val="24"/>
        </w:rPr>
        <w:t xml:space="preserve">the fact that these Churches generally have one order of Ministry demonstrated in a per saltum fashion. </w:t>
      </w:r>
      <w:r w:rsidR="006022F4">
        <w:rPr>
          <w:rFonts w:ascii="Times New Roman" w:eastAsia="Times New Roman" w:hAnsi="Times New Roman" w:cs="Times New Roman"/>
          <w:sz w:val="24"/>
          <w:szCs w:val="24"/>
        </w:rPr>
        <w:t xml:space="preserve"> </w:t>
      </w:r>
      <w:r w:rsidRPr="00554D57">
        <w:rPr>
          <w:rFonts w:ascii="Times New Roman" w:eastAsia="Times New Roman" w:hAnsi="Times New Roman" w:cs="Times New Roman"/>
          <w:sz w:val="24"/>
          <w:szCs w:val="24"/>
        </w:rPr>
        <w:t>Furthermore, such terms as “</w:t>
      </w:r>
      <w:r w:rsidRPr="00D43C08">
        <w:rPr>
          <w:rFonts w:ascii="Times New Roman" w:eastAsia="Times New Roman" w:hAnsi="Times New Roman" w:cs="Times New Roman"/>
          <w:sz w:val="24"/>
          <w:szCs w:val="24"/>
        </w:rPr>
        <w:t>alter</w:t>
      </w:r>
      <w:r w:rsidRPr="00554D57">
        <w:rPr>
          <w:rFonts w:ascii="Times New Roman" w:eastAsia="Times New Roman" w:hAnsi="Times New Roman" w:cs="Times New Roman"/>
          <w:sz w:val="24"/>
          <w:szCs w:val="24"/>
        </w:rPr>
        <w:t xml:space="preserve"> Christus,” and “Ikon of Christ” are not generally a part of their understanding of Holy Orders. </w:t>
      </w:r>
      <w:r w:rsidR="006022F4">
        <w:rPr>
          <w:rFonts w:ascii="Times New Roman" w:eastAsia="Times New Roman" w:hAnsi="Times New Roman" w:cs="Times New Roman"/>
          <w:sz w:val="24"/>
          <w:szCs w:val="24"/>
        </w:rPr>
        <w:t xml:space="preserve"> </w:t>
      </w:r>
      <w:r w:rsidRPr="00554D57">
        <w:rPr>
          <w:rFonts w:ascii="Times New Roman" w:eastAsia="Times New Roman" w:hAnsi="Times New Roman" w:cs="Times New Roman"/>
          <w:sz w:val="24"/>
          <w:szCs w:val="24"/>
        </w:rPr>
        <w:t>This does not negate the value of that type of ordained ministry, but it is a different understanding, reflecting a view that was generally not espoused until four- and one-half centuries ago.  </w:t>
      </w:r>
    </w:p>
    <w:p w14:paraId="2C8ECCD3" w14:textId="77777777" w:rsidR="00632E2B" w:rsidRPr="00554D57" w:rsidRDefault="00632E2B" w:rsidP="00632E2B">
      <w:pPr>
        <w:jc w:val="both"/>
        <w:rPr>
          <w:rFonts w:ascii="Times New Roman" w:eastAsia="Times New Roman" w:hAnsi="Times New Roman" w:cs="Times New Roman"/>
          <w:sz w:val="24"/>
          <w:szCs w:val="24"/>
        </w:rPr>
      </w:pPr>
    </w:p>
    <w:p w14:paraId="7D54838E" w14:textId="3DFA9652" w:rsidR="00632E2B" w:rsidRPr="00554D57" w:rsidRDefault="00632E2B" w:rsidP="00632E2B">
      <w:pPr>
        <w:jc w:val="both"/>
        <w:rPr>
          <w:rFonts w:ascii="Times New Roman" w:eastAsia="Times New Roman" w:hAnsi="Times New Roman" w:cs="Times New Roman"/>
          <w:sz w:val="24"/>
          <w:szCs w:val="24"/>
        </w:rPr>
      </w:pPr>
      <w:r w:rsidRPr="00554D57">
        <w:rPr>
          <w:rFonts w:ascii="Times New Roman" w:eastAsia="Times New Roman" w:hAnsi="Times New Roman" w:cs="Times New Roman"/>
          <w:sz w:val="24"/>
          <w:szCs w:val="24"/>
        </w:rPr>
        <w:t xml:space="preserve">This, of course, leads us to a dilemma. </w:t>
      </w:r>
      <w:r w:rsidR="006022F4">
        <w:rPr>
          <w:rFonts w:ascii="Times New Roman" w:eastAsia="Times New Roman" w:hAnsi="Times New Roman" w:cs="Times New Roman"/>
          <w:sz w:val="24"/>
          <w:szCs w:val="24"/>
        </w:rPr>
        <w:t xml:space="preserve"> </w:t>
      </w:r>
      <w:r w:rsidRPr="00554D57">
        <w:rPr>
          <w:rFonts w:ascii="Times New Roman" w:eastAsia="Times New Roman" w:hAnsi="Times New Roman" w:cs="Times New Roman"/>
          <w:sz w:val="24"/>
          <w:szCs w:val="24"/>
        </w:rPr>
        <w:t xml:space="preserve">Has the ordination of women objectively improved the nature of Holy Orders or not? </w:t>
      </w:r>
      <w:r w:rsidR="006022F4">
        <w:rPr>
          <w:rFonts w:ascii="Times New Roman" w:eastAsia="Times New Roman" w:hAnsi="Times New Roman" w:cs="Times New Roman"/>
          <w:sz w:val="24"/>
          <w:szCs w:val="24"/>
        </w:rPr>
        <w:t xml:space="preserve"> </w:t>
      </w:r>
      <w:r w:rsidRPr="00554D57">
        <w:rPr>
          <w:rFonts w:ascii="Times New Roman" w:eastAsia="Times New Roman" w:hAnsi="Times New Roman" w:cs="Times New Roman"/>
          <w:sz w:val="24"/>
          <w:szCs w:val="24"/>
        </w:rPr>
        <w:t xml:space="preserve">Objective measurements are terribly difficult to apply due to societal changes, and socio-demographic shifts. </w:t>
      </w:r>
      <w:r w:rsidR="006022F4">
        <w:rPr>
          <w:rFonts w:ascii="Times New Roman" w:eastAsia="Times New Roman" w:hAnsi="Times New Roman" w:cs="Times New Roman"/>
          <w:sz w:val="24"/>
          <w:szCs w:val="24"/>
        </w:rPr>
        <w:t xml:space="preserve"> </w:t>
      </w:r>
      <w:r w:rsidRPr="00554D57">
        <w:rPr>
          <w:rFonts w:ascii="Times New Roman" w:eastAsia="Times New Roman" w:hAnsi="Times New Roman" w:cs="Times New Roman"/>
          <w:sz w:val="24"/>
          <w:szCs w:val="24"/>
        </w:rPr>
        <w:t xml:space="preserve">Subjectively speaking, the proponents of the innovation will point to the accomplishments of holy women. </w:t>
      </w:r>
      <w:r w:rsidR="006022F4">
        <w:rPr>
          <w:rFonts w:ascii="Times New Roman" w:eastAsia="Times New Roman" w:hAnsi="Times New Roman" w:cs="Times New Roman"/>
          <w:sz w:val="24"/>
          <w:szCs w:val="24"/>
        </w:rPr>
        <w:t xml:space="preserve"> </w:t>
      </w:r>
      <w:r w:rsidRPr="00554D57">
        <w:rPr>
          <w:rFonts w:ascii="Times New Roman" w:eastAsia="Times New Roman" w:hAnsi="Times New Roman" w:cs="Times New Roman"/>
          <w:sz w:val="24"/>
          <w:szCs w:val="24"/>
        </w:rPr>
        <w:t xml:space="preserve">One must concur that there has never been any question about the accomplishments of holy women - Church history, in particular can testify to that wonderful reality. </w:t>
      </w:r>
      <w:r w:rsidR="006022F4">
        <w:rPr>
          <w:rFonts w:ascii="Times New Roman" w:eastAsia="Times New Roman" w:hAnsi="Times New Roman" w:cs="Times New Roman"/>
          <w:sz w:val="24"/>
          <w:szCs w:val="24"/>
        </w:rPr>
        <w:t xml:space="preserve"> </w:t>
      </w:r>
      <w:r w:rsidRPr="00554D57">
        <w:rPr>
          <w:rFonts w:ascii="Times New Roman" w:eastAsia="Times New Roman" w:hAnsi="Times New Roman" w:cs="Times New Roman"/>
          <w:sz w:val="24"/>
          <w:szCs w:val="24"/>
        </w:rPr>
        <w:t>The question is not proficiency, holiness, or success, but rather the presenting question, once again subjective in nature is, has this innovation contributed to greater Church unity, the cessation of division and unanimity?  </w:t>
      </w:r>
    </w:p>
    <w:p w14:paraId="2E47D4AD" w14:textId="77777777" w:rsidR="00632E2B" w:rsidRPr="00554D57" w:rsidRDefault="00632E2B" w:rsidP="00632E2B">
      <w:pPr>
        <w:jc w:val="both"/>
        <w:rPr>
          <w:rFonts w:ascii="Times New Roman" w:eastAsia="Times New Roman" w:hAnsi="Times New Roman" w:cs="Times New Roman"/>
          <w:sz w:val="24"/>
          <w:szCs w:val="24"/>
        </w:rPr>
      </w:pPr>
    </w:p>
    <w:p w14:paraId="739F86A0" w14:textId="72DDC8CA" w:rsidR="00CE777B" w:rsidRPr="006A51DC" w:rsidRDefault="00632E2B" w:rsidP="00632E2B">
      <w:pPr>
        <w:jc w:val="both"/>
        <w:rPr>
          <w:rFonts w:ascii="Times New Roman" w:eastAsia="Times New Roman" w:hAnsi="Times New Roman" w:cs="Times New Roman"/>
          <w:sz w:val="24"/>
          <w:szCs w:val="24"/>
        </w:rPr>
      </w:pPr>
      <w:r w:rsidRPr="00554D57">
        <w:rPr>
          <w:rFonts w:ascii="Times New Roman" w:eastAsia="Times New Roman" w:hAnsi="Times New Roman" w:cs="Times New Roman"/>
          <w:sz w:val="24"/>
          <w:szCs w:val="24"/>
        </w:rPr>
        <w:t xml:space="preserve">We must now return to Gamaliel. </w:t>
      </w:r>
      <w:r w:rsidR="00D43C08">
        <w:rPr>
          <w:rFonts w:ascii="Times New Roman" w:eastAsia="Times New Roman" w:hAnsi="Times New Roman" w:cs="Times New Roman"/>
          <w:sz w:val="24"/>
          <w:szCs w:val="24"/>
        </w:rPr>
        <w:t xml:space="preserve"> </w:t>
      </w:r>
      <w:r w:rsidRPr="00554D57">
        <w:rPr>
          <w:rFonts w:ascii="Times New Roman" w:eastAsia="Times New Roman" w:hAnsi="Times New Roman" w:cs="Times New Roman"/>
          <w:sz w:val="24"/>
          <w:szCs w:val="24"/>
        </w:rPr>
        <w:t xml:space="preserve">In the end, who determines if the greater good has been accomplished when innovations are institutionalized? </w:t>
      </w:r>
      <w:r w:rsidR="006022F4">
        <w:rPr>
          <w:rFonts w:ascii="Times New Roman" w:eastAsia="Times New Roman" w:hAnsi="Times New Roman" w:cs="Times New Roman"/>
          <w:sz w:val="24"/>
          <w:szCs w:val="24"/>
        </w:rPr>
        <w:t xml:space="preserve"> </w:t>
      </w:r>
      <w:r w:rsidRPr="00554D57">
        <w:rPr>
          <w:rFonts w:ascii="Times New Roman" w:eastAsia="Times New Roman" w:hAnsi="Times New Roman" w:cs="Times New Roman"/>
          <w:sz w:val="24"/>
          <w:szCs w:val="24"/>
        </w:rPr>
        <w:t xml:space="preserve">Should it be measured numerically, or should the mere ongoing existence of an innovation for several decades be the conclusion to the principle? </w:t>
      </w:r>
      <w:r w:rsidR="006022F4">
        <w:rPr>
          <w:rFonts w:ascii="Times New Roman" w:eastAsia="Times New Roman" w:hAnsi="Times New Roman" w:cs="Times New Roman"/>
          <w:sz w:val="24"/>
          <w:szCs w:val="24"/>
        </w:rPr>
        <w:t xml:space="preserve"> </w:t>
      </w:r>
      <w:r w:rsidRPr="00554D57">
        <w:rPr>
          <w:rFonts w:ascii="Times New Roman" w:eastAsia="Times New Roman" w:hAnsi="Times New Roman" w:cs="Times New Roman"/>
          <w:sz w:val="24"/>
          <w:szCs w:val="24"/>
        </w:rPr>
        <w:t xml:space="preserve">Or should a democratic form of analysis be applied that produces laws of enforcement? </w:t>
      </w:r>
      <w:r w:rsidR="006022F4">
        <w:rPr>
          <w:rFonts w:ascii="Times New Roman" w:eastAsia="Times New Roman" w:hAnsi="Times New Roman" w:cs="Times New Roman"/>
          <w:sz w:val="24"/>
          <w:szCs w:val="24"/>
        </w:rPr>
        <w:t xml:space="preserve"> </w:t>
      </w:r>
      <w:r w:rsidRPr="00554D57">
        <w:rPr>
          <w:rFonts w:ascii="Times New Roman" w:eastAsia="Times New Roman" w:hAnsi="Times New Roman" w:cs="Times New Roman"/>
          <w:sz w:val="24"/>
          <w:szCs w:val="24"/>
        </w:rPr>
        <w:t>There will be no tweets to these questions.</w:t>
      </w:r>
    </w:p>
    <w:sectPr w:rsidR="00CE777B" w:rsidRPr="006A5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2B"/>
    <w:rsid w:val="00083B27"/>
    <w:rsid w:val="00193F56"/>
    <w:rsid w:val="002A24EC"/>
    <w:rsid w:val="00350903"/>
    <w:rsid w:val="004B3BFB"/>
    <w:rsid w:val="004F23ED"/>
    <w:rsid w:val="00554D57"/>
    <w:rsid w:val="005C6579"/>
    <w:rsid w:val="006022F4"/>
    <w:rsid w:val="00632E2B"/>
    <w:rsid w:val="00653810"/>
    <w:rsid w:val="006A51DC"/>
    <w:rsid w:val="00A94D9D"/>
    <w:rsid w:val="00B17548"/>
    <w:rsid w:val="00CE777B"/>
    <w:rsid w:val="00D12428"/>
    <w:rsid w:val="00D3786A"/>
    <w:rsid w:val="00D43C08"/>
    <w:rsid w:val="00E47887"/>
    <w:rsid w:val="00EC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FB1F"/>
  <w15:chartTrackingRefBased/>
  <w15:docId w15:val="{3D93505B-C209-4FF8-B157-D12023E9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2B"/>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2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Ackerman</dc:creator>
  <cp:keywords/>
  <dc:description/>
  <cp:lastModifiedBy>Joann Ackerman</cp:lastModifiedBy>
  <cp:revision>2</cp:revision>
  <cp:lastPrinted>2020-02-26T22:23:00Z</cp:lastPrinted>
  <dcterms:created xsi:type="dcterms:W3CDTF">2020-02-26T23:08:00Z</dcterms:created>
  <dcterms:modified xsi:type="dcterms:W3CDTF">2020-02-26T23:08:00Z</dcterms:modified>
</cp:coreProperties>
</file>