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F3F9" w14:textId="52B1E2C2" w:rsidR="00152596" w:rsidRPr="00F13C39" w:rsidRDefault="00152596" w:rsidP="00152596">
      <w:pPr>
        <w:shd w:val="clear" w:color="auto" w:fill="FFFFFF"/>
        <w:spacing w:after="0" w:line="276" w:lineRule="auto"/>
        <w:jc w:val="both"/>
        <w:rPr>
          <w:rFonts w:ascii="Times New Roman" w:eastAsia="Times New Roman" w:hAnsi="Times New Roman" w:cs="Times New Roman"/>
          <w:b/>
          <w:bCs/>
          <w:i/>
          <w:iCs/>
          <w:color w:val="050505"/>
          <w:sz w:val="24"/>
          <w:szCs w:val="24"/>
        </w:rPr>
      </w:pPr>
      <w:r w:rsidRPr="00F13C39">
        <w:rPr>
          <w:rFonts w:ascii="Times New Roman" w:eastAsia="Times New Roman" w:hAnsi="Times New Roman" w:cs="Times New Roman"/>
          <w:b/>
          <w:bCs/>
          <w:i/>
          <w:iCs/>
          <w:color w:val="050505"/>
          <w:sz w:val="24"/>
          <w:szCs w:val="24"/>
        </w:rPr>
        <w:t xml:space="preserve">The OTHER </w:t>
      </w:r>
      <w:r w:rsidR="000641B3">
        <w:rPr>
          <w:rFonts w:ascii="Times New Roman" w:eastAsia="Times New Roman" w:hAnsi="Times New Roman" w:cs="Times New Roman"/>
          <w:b/>
          <w:bCs/>
          <w:i/>
          <w:iCs/>
          <w:color w:val="050505"/>
          <w:sz w:val="24"/>
          <w:szCs w:val="24"/>
        </w:rPr>
        <w:t>Forty</w:t>
      </w:r>
      <w:r w:rsidRPr="00F13C39">
        <w:rPr>
          <w:rFonts w:ascii="Times New Roman" w:eastAsia="Times New Roman" w:hAnsi="Times New Roman" w:cs="Times New Roman"/>
          <w:b/>
          <w:bCs/>
          <w:i/>
          <w:iCs/>
          <w:color w:val="050505"/>
          <w:sz w:val="24"/>
          <w:szCs w:val="24"/>
        </w:rPr>
        <w:t xml:space="preserve"> Days</w:t>
      </w:r>
    </w:p>
    <w:p w14:paraId="648F55C0" w14:textId="77777777" w:rsidR="00F90D0B" w:rsidRPr="00F13C39" w:rsidRDefault="00F90D0B" w:rsidP="00152596">
      <w:pPr>
        <w:shd w:val="clear" w:color="auto" w:fill="FFFFFF"/>
        <w:spacing w:after="0" w:line="276" w:lineRule="auto"/>
        <w:jc w:val="both"/>
        <w:rPr>
          <w:rFonts w:ascii="Times New Roman" w:eastAsia="Times New Roman" w:hAnsi="Times New Roman" w:cs="Times New Roman"/>
          <w:color w:val="050505"/>
          <w:sz w:val="24"/>
          <w:szCs w:val="24"/>
        </w:rPr>
      </w:pPr>
    </w:p>
    <w:p w14:paraId="716153B2" w14:textId="594B4D12" w:rsidR="00152596" w:rsidRPr="00F13C39" w:rsidRDefault="00152596" w:rsidP="00152596">
      <w:pPr>
        <w:shd w:val="clear" w:color="auto" w:fill="FFFFFF"/>
        <w:spacing w:after="0" w:line="276" w:lineRule="auto"/>
        <w:jc w:val="both"/>
        <w:rPr>
          <w:rFonts w:ascii="Times New Roman" w:eastAsia="Times New Roman" w:hAnsi="Times New Roman" w:cs="Times New Roman"/>
          <w:color w:val="050505"/>
          <w:sz w:val="24"/>
          <w:szCs w:val="24"/>
        </w:rPr>
      </w:pPr>
      <w:r w:rsidRPr="00F13C39">
        <w:rPr>
          <w:rFonts w:ascii="Times New Roman" w:eastAsia="Times New Roman" w:hAnsi="Times New Roman" w:cs="Times New Roman"/>
          <w:color w:val="050505"/>
          <w:sz w:val="24"/>
          <w:szCs w:val="24"/>
        </w:rPr>
        <w:t xml:space="preserve">One of the joys of the Faith of the One, Holy, Catholic and Apostolic Church is a Church Calendar. </w:t>
      </w:r>
      <w:r w:rsidR="00EE56AA">
        <w:rPr>
          <w:rFonts w:ascii="Times New Roman" w:eastAsia="Times New Roman" w:hAnsi="Times New Roman" w:cs="Times New Roman"/>
          <w:color w:val="050505"/>
          <w:sz w:val="24"/>
          <w:szCs w:val="24"/>
        </w:rPr>
        <w:t xml:space="preserve"> </w:t>
      </w:r>
      <w:r w:rsidR="00F90D0B" w:rsidRPr="00F13C39">
        <w:rPr>
          <w:rFonts w:ascii="Times New Roman" w:eastAsia="Times New Roman" w:hAnsi="Times New Roman" w:cs="Times New Roman"/>
          <w:color w:val="050505"/>
          <w:sz w:val="24"/>
          <w:szCs w:val="24"/>
        </w:rPr>
        <w:t>Of course,</w:t>
      </w:r>
      <w:r w:rsidRPr="00F13C39">
        <w:rPr>
          <w:rFonts w:ascii="Times New Roman" w:eastAsia="Times New Roman" w:hAnsi="Times New Roman" w:cs="Times New Roman"/>
          <w:color w:val="050505"/>
          <w:sz w:val="24"/>
          <w:szCs w:val="24"/>
        </w:rPr>
        <w:t xml:space="preserve"> even a cursory reading of the history of various Church Calendars will indicate a great deal of disagreement, but just for a moment consider this: </w:t>
      </w:r>
      <w:r w:rsidR="00EE56AA">
        <w:rPr>
          <w:rFonts w:ascii="Times New Roman" w:eastAsia="Times New Roman" w:hAnsi="Times New Roman" w:cs="Times New Roman"/>
          <w:color w:val="050505"/>
          <w:sz w:val="24"/>
          <w:szCs w:val="24"/>
        </w:rPr>
        <w:t xml:space="preserve"> </w:t>
      </w:r>
      <w:r w:rsidRPr="00F13C39">
        <w:rPr>
          <w:rFonts w:ascii="Times New Roman" w:eastAsia="Times New Roman" w:hAnsi="Times New Roman" w:cs="Times New Roman"/>
          <w:color w:val="050505"/>
          <w:sz w:val="24"/>
          <w:szCs w:val="24"/>
        </w:rPr>
        <w:t xml:space="preserve">The Church in her infinite wisdom has given us Feast Days and Observances that, when followed, become a part of our anticipated joys. </w:t>
      </w:r>
      <w:r w:rsidR="00EE56AA">
        <w:rPr>
          <w:rFonts w:ascii="Times New Roman" w:eastAsia="Times New Roman" w:hAnsi="Times New Roman" w:cs="Times New Roman"/>
          <w:color w:val="050505"/>
          <w:sz w:val="24"/>
          <w:szCs w:val="24"/>
        </w:rPr>
        <w:t xml:space="preserve"> </w:t>
      </w:r>
      <w:r w:rsidRPr="00F13C39">
        <w:rPr>
          <w:rFonts w:ascii="Times New Roman" w:eastAsia="Times New Roman" w:hAnsi="Times New Roman" w:cs="Times New Roman"/>
          <w:color w:val="050505"/>
          <w:sz w:val="24"/>
          <w:szCs w:val="24"/>
        </w:rPr>
        <w:t xml:space="preserve">Without meaning to be negative, note that it’s already Valentine’s Day </w:t>
      </w:r>
      <w:r w:rsidR="00EE56AA">
        <w:rPr>
          <w:rFonts w:ascii="Times New Roman" w:eastAsia="Times New Roman" w:hAnsi="Times New Roman" w:cs="Times New Roman"/>
          <w:color w:val="050505"/>
          <w:sz w:val="24"/>
          <w:szCs w:val="24"/>
        </w:rPr>
        <w:t>—</w:t>
      </w:r>
      <w:r w:rsidRPr="00F13C39">
        <w:rPr>
          <w:rFonts w:ascii="Times New Roman" w:eastAsia="Times New Roman" w:hAnsi="Times New Roman" w:cs="Times New Roman"/>
          <w:color w:val="050505"/>
          <w:sz w:val="24"/>
          <w:szCs w:val="24"/>
        </w:rPr>
        <w:t xml:space="preserve"> SAINT Valentine’s Day in most stores. </w:t>
      </w:r>
      <w:r w:rsidR="00EE56AA">
        <w:rPr>
          <w:rFonts w:ascii="Times New Roman" w:eastAsia="Times New Roman" w:hAnsi="Times New Roman" w:cs="Times New Roman"/>
          <w:color w:val="050505"/>
          <w:sz w:val="24"/>
          <w:szCs w:val="24"/>
        </w:rPr>
        <w:t xml:space="preserve"> </w:t>
      </w:r>
      <w:r w:rsidRPr="00F13C39">
        <w:rPr>
          <w:rFonts w:ascii="Times New Roman" w:eastAsia="Times New Roman" w:hAnsi="Times New Roman" w:cs="Times New Roman"/>
          <w:color w:val="050505"/>
          <w:sz w:val="24"/>
          <w:szCs w:val="24"/>
        </w:rPr>
        <w:t xml:space="preserve">It makes sense, since people want to plan ahead but before SAINT Valentine’s Day and SAINT Patrick’s day became secularized the Church had been celebrating numerous days that brought joy to worshipers. </w:t>
      </w:r>
      <w:r w:rsidR="00EE56AA">
        <w:rPr>
          <w:rFonts w:ascii="Times New Roman" w:eastAsia="Times New Roman" w:hAnsi="Times New Roman" w:cs="Times New Roman"/>
          <w:color w:val="050505"/>
          <w:sz w:val="24"/>
          <w:szCs w:val="24"/>
        </w:rPr>
        <w:t xml:space="preserve"> </w:t>
      </w:r>
      <w:r w:rsidRPr="00F13C39">
        <w:rPr>
          <w:rFonts w:ascii="Times New Roman" w:eastAsia="Times New Roman" w:hAnsi="Times New Roman" w:cs="Times New Roman"/>
          <w:color w:val="050505"/>
          <w:sz w:val="24"/>
          <w:szCs w:val="24"/>
        </w:rPr>
        <w:t xml:space="preserve">Sadly, even some churches and clergy have allowed the secular calendar to prevail. </w:t>
      </w:r>
      <w:r w:rsidR="00EE56AA">
        <w:rPr>
          <w:rFonts w:ascii="Times New Roman" w:eastAsia="Times New Roman" w:hAnsi="Times New Roman" w:cs="Times New Roman"/>
          <w:color w:val="050505"/>
          <w:sz w:val="24"/>
          <w:szCs w:val="24"/>
        </w:rPr>
        <w:t xml:space="preserve"> </w:t>
      </w:r>
      <w:r w:rsidRPr="00F13C39">
        <w:rPr>
          <w:rFonts w:ascii="Times New Roman" w:eastAsia="Times New Roman" w:hAnsi="Times New Roman" w:cs="Times New Roman"/>
          <w:color w:val="050505"/>
          <w:sz w:val="24"/>
          <w:szCs w:val="24"/>
        </w:rPr>
        <w:t xml:space="preserve">Of course, we live in the world so why not celebrate secular events </w:t>
      </w:r>
      <w:r w:rsidR="00EE56AA">
        <w:rPr>
          <w:rFonts w:ascii="Times New Roman" w:eastAsia="Times New Roman" w:hAnsi="Times New Roman" w:cs="Times New Roman"/>
          <w:color w:val="050505"/>
          <w:sz w:val="24"/>
          <w:szCs w:val="24"/>
        </w:rPr>
        <w:t>—</w:t>
      </w:r>
      <w:r w:rsidRPr="00F13C39">
        <w:rPr>
          <w:rFonts w:ascii="Times New Roman" w:eastAsia="Times New Roman" w:hAnsi="Times New Roman" w:cs="Times New Roman"/>
          <w:color w:val="050505"/>
          <w:sz w:val="24"/>
          <w:szCs w:val="24"/>
        </w:rPr>
        <w:t xml:space="preserve"> but not to the exclusion of what the Church has provided for millennia.</w:t>
      </w:r>
    </w:p>
    <w:p w14:paraId="3DD4D55E" w14:textId="27ECD73C" w:rsidR="00152596" w:rsidRPr="00F13C39" w:rsidRDefault="00F13C39" w:rsidP="00152596">
      <w:pPr>
        <w:shd w:val="clear" w:color="auto" w:fill="FFFFFF"/>
        <w:spacing w:after="0" w:line="276"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152596" w:rsidRPr="00F13C39">
        <w:rPr>
          <w:rFonts w:ascii="Times New Roman" w:eastAsia="Times New Roman" w:hAnsi="Times New Roman" w:cs="Times New Roman"/>
          <w:color w:val="050505"/>
          <w:sz w:val="24"/>
          <w:szCs w:val="24"/>
        </w:rPr>
        <w:t xml:space="preserve">Let’s start by recognizing that the Epiphany Season is seen as a “let down” from Christmas celebrations </w:t>
      </w:r>
      <w:r w:rsidR="00EE56AA">
        <w:rPr>
          <w:rFonts w:ascii="Times New Roman" w:eastAsia="Times New Roman" w:hAnsi="Times New Roman" w:cs="Times New Roman"/>
          <w:color w:val="050505"/>
          <w:sz w:val="24"/>
          <w:szCs w:val="24"/>
        </w:rPr>
        <w:t>—</w:t>
      </w:r>
      <w:r w:rsidR="00152596" w:rsidRPr="00F13C39">
        <w:rPr>
          <w:rFonts w:ascii="Times New Roman" w:eastAsia="Times New Roman" w:hAnsi="Times New Roman" w:cs="Times New Roman"/>
          <w:color w:val="050505"/>
          <w:sz w:val="24"/>
          <w:szCs w:val="24"/>
        </w:rPr>
        <w:t xml:space="preserve"> but it shouldn’t have to happen.</w:t>
      </w:r>
      <w:r w:rsidR="00EE56AA">
        <w:rPr>
          <w:rFonts w:ascii="Times New Roman" w:eastAsia="Times New Roman" w:hAnsi="Times New Roman" w:cs="Times New Roman"/>
          <w:color w:val="050505"/>
          <w:sz w:val="24"/>
          <w:szCs w:val="24"/>
        </w:rPr>
        <w:t xml:space="preserve">  </w:t>
      </w:r>
    </w:p>
    <w:p w14:paraId="290A3ACF" w14:textId="1B777384" w:rsidR="00152596" w:rsidRPr="00F13C39" w:rsidRDefault="00F13C39" w:rsidP="00152596">
      <w:pPr>
        <w:shd w:val="clear" w:color="auto" w:fill="FFFFFF"/>
        <w:spacing w:after="0" w:line="276"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152596" w:rsidRPr="00F13C39">
        <w:rPr>
          <w:rFonts w:ascii="Times New Roman" w:eastAsia="Times New Roman" w:hAnsi="Times New Roman" w:cs="Times New Roman"/>
          <w:color w:val="050505"/>
          <w:sz w:val="24"/>
          <w:szCs w:val="24"/>
        </w:rPr>
        <w:t xml:space="preserve">As we know the Twelve Days of Christmas culminate with the Epiphany and the Sunday after Epiphany is the Theophany </w:t>
      </w:r>
      <w:r w:rsidR="00EE56AA">
        <w:rPr>
          <w:rFonts w:ascii="Times New Roman" w:eastAsia="Times New Roman" w:hAnsi="Times New Roman" w:cs="Times New Roman"/>
          <w:color w:val="050505"/>
          <w:sz w:val="24"/>
          <w:szCs w:val="24"/>
        </w:rPr>
        <w:t>—</w:t>
      </w:r>
      <w:r w:rsidR="00152596" w:rsidRPr="00F13C39">
        <w:rPr>
          <w:rFonts w:ascii="Times New Roman" w:eastAsia="Times New Roman" w:hAnsi="Times New Roman" w:cs="Times New Roman"/>
          <w:color w:val="050505"/>
          <w:sz w:val="24"/>
          <w:szCs w:val="24"/>
        </w:rPr>
        <w:t xml:space="preserve"> the Baptism of our Lord. </w:t>
      </w:r>
      <w:r w:rsidR="00F90D0B" w:rsidRPr="00F13C39">
        <w:rPr>
          <w:rFonts w:ascii="Times New Roman" w:eastAsia="Times New Roman" w:hAnsi="Times New Roman" w:cs="Times New Roman"/>
          <w:color w:val="050505"/>
          <w:sz w:val="24"/>
          <w:szCs w:val="24"/>
        </w:rPr>
        <w:t>Of course,</w:t>
      </w:r>
      <w:r w:rsidR="00152596" w:rsidRPr="00F13C39">
        <w:rPr>
          <w:rFonts w:ascii="Times New Roman" w:eastAsia="Times New Roman" w:hAnsi="Times New Roman" w:cs="Times New Roman"/>
          <w:color w:val="050505"/>
          <w:sz w:val="24"/>
          <w:szCs w:val="24"/>
        </w:rPr>
        <w:t xml:space="preserve"> there are numerous Saints Days along the way. </w:t>
      </w:r>
      <w:r w:rsidR="00EE56AA">
        <w:rPr>
          <w:rFonts w:ascii="Times New Roman" w:eastAsia="Times New Roman" w:hAnsi="Times New Roman" w:cs="Times New Roman"/>
          <w:color w:val="050505"/>
          <w:sz w:val="24"/>
          <w:szCs w:val="24"/>
        </w:rPr>
        <w:t xml:space="preserve"> </w:t>
      </w:r>
      <w:r w:rsidR="00152596" w:rsidRPr="00F13C39">
        <w:rPr>
          <w:rFonts w:ascii="Times New Roman" w:eastAsia="Times New Roman" w:hAnsi="Times New Roman" w:cs="Times New Roman"/>
          <w:color w:val="050505"/>
          <w:sz w:val="24"/>
          <w:szCs w:val="24"/>
        </w:rPr>
        <w:t xml:space="preserve">But count from Christmas Day forward 40 days </w:t>
      </w:r>
      <w:r w:rsidR="00EE56AA">
        <w:rPr>
          <w:rFonts w:ascii="Times New Roman" w:eastAsia="Times New Roman" w:hAnsi="Times New Roman" w:cs="Times New Roman"/>
          <w:color w:val="050505"/>
          <w:sz w:val="24"/>
          <w:szCs w:val="24"/>
        </w:rPr>
        <w:t>—</w:t>
      </w:r>
      <w:r w:rsidR="00152596" w:rsidRPr="00F13C39">
        <w:rPr>
          <w:rFonts w:ascii="Times New Roman" w:eastAsia="Times New Roman" w:hAnsi="Times New Roman" w:cs="Times New Roman"/>
          <w:color w:val="050505"/>
          <w:sz w:val="24"/>
          <w:szCs w:val="24"/>
        </w:rPr>
        <w:t xml:space="preserve"> and what do we find? </w:t>
      </w:r>
      <w:r w:rsidR="00EE56AA">
        <w:rPr>
          <w:rFonts w:ascii="Times New Roman" w:eastAsia="Times New Roman" w:hAnsi="Times New Roman" w:cs="Times New Roman"/>
          <w:color w:val="050505"/>
          <w:sz w:val="24"/>
          <w:szCs w:val="24"/>
        </w:rPr>
        <w:t xml:space="preserve"> </w:t>
      </w:r>
      <w:r w:rsidR="00152596" w:rsidRPr="00F13C39">
        <w:rPr>
          <w:rFonts w:ascii="Times New Roman" w:eastAsia="Times New Roman" w:hAnsi="Times New Roman" w:cs="Times New Roman"/>
          <w:color w:val="050505"/>
          <w:sz w:val="24"/>
          <w:szCs w:val="24"/>
        </w:rPr>
        <w:t xml:space="preserve">We find the Presentation of Christ in the Temple/ the Purification of the Blessed Virgin Mary/ Candlemas </w:t>
      </w:r>
      <w:r w:rsidR="00EE56AA">
        <w:rPr>
          <w:rFonts w:ascii="Times New Roman" w:eastAsia="Times New Roman" w:hAnsi="Times New Roman" w:cs="Times New Roman"/>
          <w:color w:val="050505"/>
          <w:sz w:val="24"/>
          <w:szCs w:val="24"/>
        </w:rPr>
        <w:t>—</w:t>
      </w:r>
      <w:r w:rsidR="00152596" w:rsidRPr="00F13C39">
        <w:rPr>
          <w:rFonts w:ascii="Times New Roman" w:eastAsia="Times New Roman" w:hAnsi="Times New Roman" w:cs="Times New Roman"/>
          <w:color w:val="050505"/>
          <w:sz w:val="24"/>
          <w:szCs w:val="24"/>
        </w:rPr>
        <w:t xml:space="preserve"> the blessing of candles. </w:t>
      </w:r>
      <w:r w:rsidR="00EE56AA">
        <w:rPr>
          <w:rFonts w:ascii="Times New Roman" w:eastAsia="Times New Roman" w:hAnsi="Times New Roman" w:cs="Times New Roman"/>
          <w:color w:val="050505"/>
          <w:sz w:val="24"/>
          <w:szCs w:val="24"/>
        </w:rPr>
        <w:t xml:space="preserve"> </w:t>
      </w:r>
      <w:r w:rsidR="00152596" w:rsidRPr="00F13C39">
        <w:rPr>
          <w:rFonts w:ascii="Times New Roman" w:eastAsia="Times New Roman" w:hAnsi="Times New Roman" w:cs="Times New Roman"/>
          <w:color w:val="050505"/>
          <w:sz w:val="24"/>
          <w:szCs w:val="24"/>
        </w:rPr>
        <w:t>Once again this means that we are a Bible Church and just for fun: see St. Luke Chapter 2.</w:t>
      </w:r>
    </w:p>
    <w:p w14:paraId="087EF1DE" w14:textId="2C01EF24" w:rsidR="00152596" w:rsidRPr="00F13C39" w:rsidRDefault="00F13C39" w:rsidP="00152596">
      <w:pPr>
        <w:shd w:val="clear" w:color="auto" w:fill="FFFFFF"/>
        <w:spacing w:after="0" w:line="276"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152596" w:rsidRPr="00F13C39">
        <w:rPr>
          <w:rFonts w:ascii="Times New Roman" w:eastAsia="Times New Roman" w:hAnsi="Times New Roman" w:cs="Times New Roman"/>
          <w:color w:val="050505"/>
          <w:sz w:val="24"/>
          <w:szCs w:val="24"/>
        </w:rPr>
        <w:t>I will tell you more during these Forty Days, but let’s commit ourselves to preparing for that Feast Day and not allow it to become less important than Ground Hog Day.</w:t>
      </w:r>
    </w:p>
    <w:p w14:paraId="6AE5040D" w14:textId="77777777" w:rsidR="00010D0A" w:rsidRPr="00F13C39" w:rsidRDefault="00010D0A" w:rsidP="00152596">
      <w:pPr>
        <w:spacing w:line="276" w:lineRule="auto"/>
        <w:jc w:val="both"/>
        <w:rPr>
          <w:rFonts w:ascii="Times New Roman" w:hAnsi="Times New Roman" w:cs="Times New Roman"/>
          <w:sz w:val="24"/>
          <w:szCs w:val="24"/>
        </w:rPr>
      </w:pPr>
    </w:p>
    <w:sectPr w:rsidR="00010D0A" w:rsidRPr="00F13C39" w:rsidSect="00F13C39">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96"/>
    <w:rsid w:val="00010D0A"/>
    <w:rsid w:val="000641B3"/>
    <w:rsid w:val="00152596"/>
    <w:rsid w:val="00EE56AA"/>
    <w:rsid w:val="00F13C39"/>
    <w:rsid w:val="00F9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9AAE"/>
  <w15:chartTrackingRefBased/>
  <w15:docId w15:val="{3937450D-B8F2-43C5-8AC2-3C564641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89861">
      <w:bodyDiv w:val="1"/>
      <w:marLeft w:val="0"/>
      <w:marRight w:val="0"/>
      <w:marTop w:val="0"/>
      <w:marBottom w:val="0"/>
      <w:divBdr>
        <w:top w:val="none" w:sz="0" w:space="0" w:color="auto"/>
        <w:left w:val="none" w:sz="0" w:space="0" w:color="auto"/>
        <w:bottom w:val="none" w:sz="0" w:space="0" w:color="auto"/>
        <w:right w:val="none" w:sz="0" w:space="0" w:color="auto"/>
      </w:divBdr>
      <w:divsChild>
        <w:div w:id="461924058">
          <w:marLeft w:val="0"/>
          <w:marRight w:val="0"/>
          <w:marTop w:val="0"/>
          <w:marBottom w:val="0"/>
          <w:divBdr>
            <w:top w:val="none" w:sz="0" w:space="0" w:color="auto"/>
            <w:left w:val="none" w:sz="0" w:space="0" w:color="auto"/>
            <w:bottom w:val="none" w:sz="0" w:space="0" w:color="auto"/>
            <w:right w:val="none" w:sz="0" w:space="0" w:color="auto"/>
          </w:divBdr>
        </w:div>
        <w:div w:id="2068334009">
          <w:marLeft w:val="0"/>
          <w:marRight w:val="0"/>
          <w:marTop w:val="120"/>
          <w:marBottom w:val="0"/>
          <w:divBdr>
            <w:top w:val="none" w:sz="0" w:space="0" w:color="auto"/>
            <w:left w:val="none" w:sz="0" w:space="0" w:color="auto"/>
            <w:bottom w:val="none" w:sz="0" w:space="0" w:color="auto"/>
            <w:right w:val="none" w:sz="0" w:space="0" w:color="auto"/>
          </w:divBdr>
          <w:divsChild>
            <w:div w:id="1819764109">
              <w:marLeft w:val="0"/>
              <w:marRight w:val="0"/>
              <w:marTop w:val="0"/>
              <w:marBottom w:val="0"/>
              <w:divBdr>
                <w:top w:val="none" w:sz="0" w:space="0" w:color="auto"/>
                <w:left w:val="none" w:sz="0" w:space="0" w:color="auto"/>
                <w:bottom w:val="none" w:sz="0" w:space="0" w:color="auto"/>
                <w:right w:val="none" w:sz="0" w:space="0" w:color="auto"/>
              </w:divBdr>
            </w:div>
          </w:divsChild>
        </w:div>
        <w:div w:id="1987472835">
          <w:marLeft w:val="0"/>
          <w:marRight w:val="0"/>
          <w:marTop w:val="120"/>
          <w:marBottom w:val="0"/>
          <w:divBdr>
            <w:top w:val="none" w:sz="0" w:space="0" w:color="auto"/>
            <w:left w:val="none" w:sz="0" w:space="0" w:color="auto"/>
            <w:bottom w:val="none" w:sz="0" w:space="0" w:color="auto"/>
            <w:right w:val="none" w:sz="0" w:space="0" w:color="auto"/>
          </w:divBdr>
          <w:divsChild>
            <w:div w:id="1676808859">
              <w:marLeft w:val="0"/>
              <w:marRight w:val="0"/>
              <w:marTop w:val="0"/>
              <w:marBottom w:val="0"/>
              <w:divBdr>
                <w:top w:val="none" w:sz="0" w:space="0" w:color="auto"/>
                <w:left w:val="none" w:sz="0" w:space="0" w:color="auto"/>
                <w:bottom w:val="none" w:sz="0" w:space="0" w:color="auto"/>
                <w:right w:val="none" w:sz="0" w:space="0" w:color="auto"/>
              </w:divBdr>
            </w:div>
            <w:div w:id="1161651650">
              <w:marLeft w:val="0"/>
              <w:marRight w:val="0"/>
              <w:marTop w:val="0"/>
              <w:marBottom w:val="0"/>
              <w:divBdr>
                <w:top w:val="none" w:sz="0" w:space="0" w:color="auto"/>
                <w:left w:val="none" w:sz="0" w:space="0" w:color="auto"/>
                <w:bottom w:val="none" w:sz="0" w:space="0" w:color="auto"/>
                <w:right w:val="none" w:sz="0" w:space="0" w:color="auto"/>
              </w:divBdr>
            </w:div>
          </w:divsChild>
        </w:div>
        <w:div w:id="172644146">
          <w:marLeft w:val="0"/>
          <w:marRight w:val="0"/>
          <w:marTop w:val="120"/>
          <w:marBottom w:val="0"/>
          <w:divBdr>
            <w:top w:val="none" w:sz="0" w:space="0" w:color="auto"/>
            <w:left w:val="none" w:sz="0" w:space="0" w:color="auto"/>
            <w:bottom w:val="none" w:sz="0" w:space="0" w:color="auto"/>
            <w:right w:val="none" w:sz="0" w:space="0" w:color="auto"/>
          </w:divBdr>
          <w:divsChild>
            <w:div w:id="20180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3</cp:revision>
  <dcterms:created xsi:type="dcterms:W3CDTF">2023-10-19T18:02:00Z</dcterms:created>
  <dcterms:modified xsi:type="dcterms:W3CDTF">2023-10-19T18:02:00Z</dcterms:modified>
</cp:coreProperties>
</file>