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80" w:before="240" w:line="276" w:lineRule="auto"/>
        <w:jc w:val="right"/>
        <w:rPr>
          <w:b w:val="1"/>
          <w:smallCaps w:val="1"/>
          <w:color w:val="404040"/>
          <w:sz w:val="60"/>
          <w:szCs w:val="60"/>
        </w:rPr>
      </w:pPr>
      <w:r w:rsidDel="00000000" w:rsidR="00000000" w:rsidRPr="00000000">
        <w:rPr>
          <w:b w:val="1"/>
          <w:smallCaps w:val="1"/>
          <w:color w:val="404040"/>
          <w:sz w:val="60"/>
          <w:szCs w:val="60"/>
          <w:rtl w:val="0"/>
        </w:rPr>
        <w:t xml:space="preserve">MINUTES</w:t>
      </w:r>
    </w:p>
    <w:p w:rsidR="00000000" w:rsidDel="00000000" w:rsidP="00000000" w:rsidRDefault="00000000" w:rsidRPr="00000000" w14:paraId="00000002">
      <w:pPr>
        <w:pStyle w:val="Heading1"/>
        <w:keepLines w:val="0"/>
        <w:spacing w:after="0" w:before="0" w:line="240" w:lineRule="auto"/>
        <w:rPr>
          <w:b w:val="1"/>
          <w:sz w:val="36"/>
          <w:szCs w:val="36"/>
        </w:rPr>
      </w:pPr>
      <w:r w:rsidDel="00000000" w:rsidR="00000000" w:rsidRPr="00000000">
        <w:rPr>
          <w:b w:val="1"/>
          <w:sz w:val="36"/>
          <w:szCs w:val="36"/>
          <w:rtl w:val="0"/>
        </w:rPr>
        <w:t xml:space="preserve">AFSCME Local 2837 </w:t>
      </w:r>
    </w:p>
    <w:p w:rsidR="00000000" w:rsidDel="00000000" w:rsidP="00000000" w:rsidRDefault="00000000" w:rsidRPr="00000000" w14:paraId="00000003">
      <w:pPr>
        <w:pStyle w:val="Heading1"/>
        <w:keepLines w:val="0"/>
        <w:spacing w:after="0" w:before="0" w:line="240" w:lineRule="auto"/>
        <w:rPr>
          <w:b w:val="1"/>
          <w:sz w:val="36"/>
          <w:szCs w:val="36"/>
        </w:rPr>
      </w:pPr>
      <w:r w:rsidDel="00000000" w:rsidR="00000000" w:rsidRPr="00000000">
        <w:rPr>
          <w:b w:val="1"/>
          <w:sz w:val="36"/>
          <w:szCs w:val="36"/>
          <w:rtl w:val="0"/>
        </w:rPr>
        <w:t xml:space="preserve">General Membership Meeting</w:t>
      </w:r>
    </w:p>
    <w:p w:rsidR="00000000" w:rsidDel="00000000" w:rsidP="00000000" w:rsidRDefault="00000000" w:rsidRPr="00000000" w14:paraId="00000004">
      <w:pPr>
        <w:spacing w:after="60" w:before="60" w:line="276" w:lineRule="auto"/>
        <w:rPr/>
      </w:pPr>
      <w:r w:rsidDel="00000000" w:rsidR="00000000" w:rsidRPr="00000000">
        <w:rPr>
          <w:rtl w:val="0"/>
        </w:rPr>
      </w:r>
    </w:p>
    <w:p w:rsidR="00000000" w:rsidDel="00000000" w:rsidP="00000000" w:rsidRDefault="00000000" w:rsidRPr="00000000" w14:paraId="00000005">
      <w:pPr>
        <w:pStyle w:val="Heading2"/>
        <w:keepNext w:val="0"/>
        <w:keepLines w:val="0"/>
        <w:spacing w:after="0" w:before="0" w:line="240" w:lineRule="auto"/>
        <w:rPr>
          <w:b w:val="1"/>
          <w:sz w:val="24"/>
          <w:szCs w:val="24"/>
        </w:rPr>
      </w:pPr>
      <w:r w:rsidDel="00000000" w:rsidR="00000000" w:rsidRPr="00000000">
        <w:rPr>
          <w:b w:val="1"/>
          <w:sz w:val="24"/>
          <w:szCs w:val="24"/>
          <w:rtl w:val="0"/>
        </w:rPr>
        <w:t xml:space="preserve">May 19, 2025</w:t>
      </w:r>
    </w:p>
    <w:p w:rsidR="00000000" w:rsidDel="00000000" w:rsidP="00000000" w:rsidRDefault="00000000" w:rsidRPr="00000000" w14:paraId="00000006">
      <w:pPr>
        <w:pStyle w:val="Heading2"/>
        <w:keepNext w:val="0"/>
        <w:keepLines w:val="0"/>
        <w:spacing w:after="0" w:before="0" w:line="240" w:lineRule="auto"/>
        <w:rPr>
          <w:b w:val="1"/>
          <w:sz w:val="24"/>
          <w:szCs w:val="24"/>
        </w:rPr>
      </w:pPr>
      <w:r w:rsidDel="00000000" w:rsidR="00000000" w:rsidRPr="00000000">
        <w:rPr>
          <w:b w:val="1"/>
          <w:sz w:val="24"/>
          <w:szCs w:val="24"/>
          <w:rtl w:val="0"/>
        </w:rPr>
        <w:t xml:space="preserve">6:00 to 8:00 pm</w:t>
      </w:r>
    </w:p>
    <w:p w:rsidR="00000000" w:rsidDel="00000000" w:rsidP="00000000" w:rsidRDefault="00000000" w:rsidRPr="00000000" w14:paraId="00000007">
      <w:pPr>
        <w:rPr/>
      </w:pPr>
      <w:r w:rsidDel="00000000" w:rsidR="00000000" w:rsidRPr="00000000">
        <w:rPr>
          <w:b w:val="1"/>
          <w:rtl w:val="0"/>
        </w:rPr>
        <w:t xml:space="preserve">Attending:</w:t>
      </w:r>
      <w:r w:rsidDel="00000000" w:rsidR="00000000" w:rsidRPr="00000000">
        <w:rPr>
          <w:rtl w:val="0"/>
        </w:rPr>
        <w:t xml:space="preserve"> Meagan, Dana, Pat, Annie, Sara, Daisy, Erin MZ, Elise, Holden, Scott, Jessica M, Kiefer, Theresa</w:t>
      </w:r>
    </w:p>
    <w:p w:rsidR="00000000" w:rsidDel="00000000" w:rsidP="00000000" w:rsidRDefault="00000000" w:rsidRPr="00000000" w14:paraId="00000008">
      <w:pPr>
        <w:rPr/>
      </w:pPr>
      <w:r w:rsidDel="00000000" w:rsidR="00000000" w:rsidRPr="00000000">
        <w:rPr>
          <w:b w:val="1"/>
          <w:rtl w:val="0"/>
        </w:rPr>
        <w:t xml:space="preserve">Notetaker: </w:t>
      </w:r>
      <w:r w:rsidDel="00000000" w:rsidR="00000000" w:rsidRPr="00000000">
        <w:rPr>
          <w:rtl w:val="0"/>
        </w:rPr>
        <w:t xml:space="preserve">Annie</w:t>
      </w:r>
    </w:p>
    <w:p w:rsidR="00000000" w:rsidDel="00000000" w:rsidP="00000000" w:rsidRDefault="00000000" w:rsidRPr="00000000" w14:paraId="00000009">
      <w:pPr>
        <w:rPr/>
      </w:pPr>
      <w:r w:rsidDel="00000000" w:rsidR="00000000" w:rsidRPr="00000000">
        <w:rPr>
          <w:b w:val="1"/>
          <w:rtl w:val="0"/>
        </w:rPr>
        <w:t xml:space="preserve">Location:</w:t>
      </w:r>
      <w:r w:rsidDel="00000000" w:rsidR="00000000" w:rsidRPr="00000000">
        <w:rPr>
          <w:rtl w:val="0"/>
        </w:rPr>
        <w:t xml:space="preserve"> McMeniman’s Old St. Francis School</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tabs>
          <w:tab w:val="left" w:leader="none" w:pos="7650"/>
          <w:tab w:val="left" w:leader="none" w:pos="2160"/>
        </w:tabs>
        <w:rPr>
          <w:b w:val="1"/>
        </w:rPr>
      </w:pPr>
      <w:r w:rsidDel="00000000" w:rsidR="00000000" w:rsidRPr="00000000">
        <w:rPr>
          <w:b w:val="1"/>
          <w:rtl w:val="0"/>
        </w:rPr>
        <w:t xml:space="preserve">6:00 - 6:30 pm</w:t>
        <w:tab/>
        <w:t xml:space="preserve">Welcome</w:t>
        <w:tab/>
        <w:t xml:space="preserve">All</w:t>
      </w:r>
    </w:p>
    <w:p w:rsidR="00000000" w:rsidDel="00000000" w:rsidP="00000000" w:rsidRDefault="00000000" w:rsidRPr="00000000" w14:paraId="0000000D">
      <w:pPr>
        <w:tabs>
          <w:tab w:val="left" w:leader="none" w:pos="7650"/>
          <w:tab w:val="left" w:leader="none" w:pos="2160"/>
        </w:tabs>
        <w:ind w:left="0" w:firstLine="0"/>
        <w:rPr/>
      </w:pPr>
      <w:r w:rsidDel="00000000" w:rsidR="00000000" w:rsidRPr="00000000">
        <w:rPr>
          <w:rtl w:val="0"/>
        </w:rPr>
      </w:r>
    </w:p>
    <w:p w:rsidR="00000000" w:rsidDel="00000000" w:rsidP="00000000" w:rsidRDefault="00000000" w:rsidRPr="00000000" w14:paraId="0000000E">
      <w:pPr>
        <w:tabs>
          <w:tab w:val="left" w:leader="none" w:pos="7650"/>
          <w:tab w:val="left" w:leader="none" w:pos="2160"/>
        </w:tabs>
        <w:rPr/>
      </w:pPr>
      <w:r w:rsidDel="00000000" w:rsidR="00000000" w:rsidRPr="00000000">
        <w:rPr>
          <w:rtl w:val="0"/>
        </w:rPr>
      </w:r>
    </w:p>
    <w:p w:rsidR="00000000" w:rsidDel="00000000" w:rsidP="00000000" w:rsidRDefault="00000000" w:rsidRPr="00000000" w14:paraId="0000000F">
      <w:pPr>
        <w:tabs>
          <w:tab w:val="left" w:leader="none" w:pos="7650"/>
          <w:tab w:val="left" w:leader="none" w:pos="2160"/>
        </w:tab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tabs>
          <w:tab w:val="left" w:leader="none" w:pos="7560"/>
          <w:tab w:val="left" w:leader="none" w:pos="2160"/>
        </w:tabs>
        <w:rPr>
          <w:color w:val="222222"/>
        </w:rPr>
      </w:pPr>
      <w:r w:rsidDel="00000000" w:rsidR="00000000" w:rsidRPr="00000000">
        <w:rPr>
          <w:b w:val="1"/>
          <w:rtl w:val="0"/>
        </w:rPr>
        <w:t xml:space="preserve">6:30 - 7:00 pm</w:t>
        <w:tab/>
        <w:t xml:space="preserve">General Updates</w:t>
        <w:tab/>
        <w:t xml:space="preserve">Meagan/Dana</w:t>
      </w:r>
      <w:r w:rsidDel="00000000" w:rsidR="00000000" w:rsidRPr="00000000">
        <w:rPr>
          <w:rtl w:val="0"/>
        </w:rPr>
      </w:r>
    </w:p>
    <w:p w:rsidR="00000000" w:rsidDel="00000000" w:rsidP="00000000" w:rsidRDefault="00000000" w:rsidRPr="00000000" w14:paraId="00000012">
      <w:pPr>
        <w:numPr>
          <w:ilvl w:val="0"/>
          <w:numId w:val="1"/>
        </w:numPr>
        <w:shd w:fill="ffffff" w:val="clear"/>
        <w:tabs>
          <w:tab w:val="left" w:leader="none" w:pos="2160"/>
        </w:tabs>
        <w:spacing w:after="0" w:afterAutospacing="0" w:before="200" w:lineRule="auto"/>
        <w:ind w:left="720" w:hanging="360"/>
        <w:rPr>
          <w:color w:val="222222"/>
          <w:highlight w:val="white"/>
          <w:u w:val="none"/>
        </w:rPr>
      </w:pPr>
      <w:r w:rsidDel="00000000" w:rsidR="00000000" w:rsidRPr="00000000">
        <w:rPr>
          <w:color w:val="222222"/>
          <w:rtl w:val="0"/>
        </w:rPr>
        <w:t xml:space="preserve">Steward training: Annie and Pat attended steward training with Brenda on Sunday. Pat explained to attendees that stewards are available to help out and provide support for staff in meetings that may lead to discipline. HR keeps a list of union stewards and Jennifer P will ask staff if they would like a steward to be present for investigatory meetings. In investigatory meetings with stewards in attendance, Jennifer will join as “steward” for supervisor. NOTE: Stewards are not available/appropriate for the upcoming group meetings with Todd.</w:t>
      </w:r>
    </w:p>
    <w:p w:rsidR="00000000" w:rsidDel="00000000" w:rsidP="00000000" w:rsidRDefault="00000000" w:rsidRPr="00000000" w14:paraId="00000013">
      <w:pPr>
        <w:numPr>
          <w:ilvl w:val="0"/>
          <w:numId w:val="1"/>
        </w:numPr>
        <w:shd w:fill="ffffff" w:val="clear"/>
        <w:tabs>
          <w:tab w:val="left" w:leader="none" w:pos="2160"/>
        </w:tabs>
        <w:spacing w:after="0" w:afterAutospacing="0" w:before="0" w:beforeAutospacing="0" w:lineRule="auto"/>
        <w:ind w:left="720" w:hanging="360"/>
        <w:rPr>
          <w:color w:val="222222"/>
          <w:highlight w:val="white"/>
          <w:u w:val="none"/>
        </w:rPr>
      </w:pPr>
      <w:r w:rsidDel="00000000" w:rsidR="00000000" w:rsidRPr="00000000">
        <w:rPr>
          <w:color w:val="222222"/>
          <w:rtl w:val="0"/>
        </w:rPr>
        <w:t xml:space="preserve">Letter to the board response: Board member Ann Malkin responded to the letter. Meagan will email response to staff after the meeting.</w:t>
      </w:r>
    </w:p>
    <w:p w:rsidR="00000000" w:rsidDel="00000000" w:rsidP="00000000" w:rsidRDefault="00000000" w:rsidRPr="00000000" w14:paraId="00000014">
      <w:pPr>
        <w:numPr>
          <w:ilvl w:val="0"/>
          <w:numId w:val="1"/>
        </w:numPr>
        <w:shd w:fill="ffffff" w:val="clear"/>
        <w:tabs>
          <w:tab w:val="left" w:leader="none" w:pos="2160"/>
        </w:tabs>
        <w:spacing w:after="0" w:afterAutospacing="0" w:before="0" w:beforeAutospacing="0" w:lineRule="auto"/>
        <w:ind w:left="720" w:hanging="360"/>
        <w:rPr>
          <w:color w:val="222222"/>
          <w:u w:val="none"/>
        </w:rPr>
      </w:pPr>
      <w:r w:rsidDel="00000000" w:rsidR="00000000" w:rsidRPr="00000000">
        <w:rPr>
          <w:color w:val="222222"/>
          <w:rtl w:val="0"/>
        </w:rPr>
        <w:t xml:space="preserve">In-service stand-in follow-up: Consensus at the last in-service was to send the pitch to local media. We need people to be willing to talk to media. Meagan has found staff who are willing to do so.</w:t>
      </w:r>
    </w:p>
    <w:p w:rsidR="00000000" w:rsidDel="00000000" w:rsidP="00000000" w:rsidRDefault="00000000" w:rsidRPr="00000000" w14:paraId="00000015">
      <w:pPr>
        <w:numPr>
          <w:ilvl w:val="0"/>
          <w:numId w:val="1"/>
        </w:numPr>
        <w:shd w:fill="ffffff" w:val="clear"/>
        <w:tabs>
          <w:tab w:val="left" w:leader="none" w:pos="2160"/>
        </w:tabs>
        <w:spacing w:after="0" w:afterAutospacing="0" w:before="0" w:beforeAutospacing="0" w:lineRule="auto"/>
        <w:ind w:left="720" w:hanging="360"/>
        <w:rPr>
          <w:color w:val="222222"/>
          <w:u w:val="none"/>
        </w:rPr>
      </w:pPr>
      <w:r w:rsidDel="00000000" w:rsidR="00000000" w:rsidRPr="00000000">
        <w:rPr>
          <w:color w:val="222222"/>
          <w:rtl w:val="0"/>
        </w:rPr>
        <w:t xml:space="preserve">Potential comments at next board meeting (Wed. 6/11 @ Sisters Library): We will be moving forward with the pitch to the media instead.</w:t>
      </w:r>
    </w:p>
    <w:p w:rsidR="00000000" w:rsidDel="00000000" w:rsidP="00000000" w:rsidRDefault="00000000" w:rsidRPr="00000000" w14:paraId="00000016">
      <w:pPr>
        <w:numPr>
          <w:ilvl w:val="0"/>
          <w:numId w:val="1"/>
        </w:numPr>
        <w:shd w:fill="ffffff" w:val="clear"/>
        <w:tabs>
          <w:tab w:val="left" w:leader="none" w:pos="2160"/>
        </w:tabs>
        <w:spacing w:after="0" w:afterAutospacing="0" w:before="0" w:beforeAutospacing="0" w:lineRule="auto"/>
        <w:ind w:left="720" w:hanging="360"/>
        <w:rPr>
          <w:color w:val="222222"/>
          <w:u w:val="none"/>
        </w:rPr>
      </w:pPr>
      <w:hyperlink r:id="rId6">
        <w:r w:rsidDel="00000000" w:rsidR="00000000" w:rsidRPr="00000000">
          <w:rPr>
            <w:color w:val="1155cc"/>
            <w:u w:val="single"/>
            <w:rtl w:val="0"/>
          </w:rPr>
          <w:t xml:space="preserve">The Source - Letters to Editor</w:t>
        </w:r>
      </w:hyperlink>
      <w:r w:rsidDel="00000000" w:rsidR="00000000" w:rsidRPr="00000000">
        <w:rPr>
          <w:color w:val="222222"/>
          <w:rtl w:val="0"/>
        </w:rPr>
        <w:t xml:space="preserve">: Two library-related letters were posted. One was opposed to getting rid of Hoopla. The other expressed concern about Todd’s massive salary increase and the salary cap preventing lower-level staff from receiving salary increases (other than COLA) once they reach the top of their pay scale. The letter writers also suggested the emails to the board go directly to Todd so that he is able to decide what information the board is made aware of.</w:t>
      </w:r>
    </w:p>
    <w:p w:rsidR="00000000" w:rsidDel="00000000" w:rsidP="00000000" w:rsidRDefault="00000000" w:rsidRPr="00000000" w14:paraId="00000017">
      <w:pPr>
        <w:numPr>
          <w:ilvl w:val="0"/>
          <w:numId w:val="1"/>
        </w:numPr>
        <w:shd w:fill="ffffff" w:val="clear"/>
        <w:tabs>
          <w:tab w:val="left" w:leader="none" w:pos="2160"/>
        </w:tabs>
        <w:spacing w:after="0" w:afterAutospacing="0" w:before="0" w:beforeAutospacing="0" w:lineRule="auto"/>
        <w:ind w:left="720" w:hanging="360"/>
        <w:rPr>
          <w:color w:val="222222"/>
          <w:u w:val="none"/>
        </w:rPr>
      </w:pPr>
      <w:r w:rsidDel="00000000" w:rsidR="00000000" w:rsidRPr="00000000">
        <w:rPr>
          <w:color w:val="222222"/>
          <w:rtl w:val="0"/>
        </w:rPr>
        <w:t xml:space="preserve">Ergotron/deskless model discussion: Ergotrons are not meant to be used all day long without being plugged in. They run out of batteries by the end of the day and must be plugged in. We discussed the challenges of finding locations to plug them in where they can be visible to the public without being in the way. Redmond loops an extension cord from the Makerspace to plug in one of its ergotrons. Staff have to get creative to find a solution that works but supervisors aren’t always supportive of our solutions. We wondered why this wasn’t something management considered before committing to Ergotrons in every branch. We also discussed the poor ergonomics at the Ergotron and some makeshift solutions that have worked for us. Talk with your Safety committee member about ergonomic concerns and have them bring it up at the safety meeting so it will make its way into the record and support our effort to make changes.</w:t>
      </w:r>
    </w:p>
    <w:p w:rsidR="00000000" w:rsidDel="00000000" w:rsidP="00000000" w:rsidRDefault="00000000" w:rsidRPr="00000000" w14:paraId="00000018">
      <w:pPr>
        <w:numPr>
          <w:ilvl w:val="1"/>
          <w:numId w:val="1"/>
        </w:numPr>
        <w:shd w:fill="ffffff" w:val="clear"/>
        <w:tabs>
          <w:tab w:val="left" w:leader="none" w:pos="2160"/>
        </w:tabs>
        <w:spacing w:after="200" w:before="0" w:beforeAutospacing="0" w:lineRule="auto"/>
        <w:ind w:left="1440" w:hanging="360"/>
        <w:rPr>
          <w:color w:val="222222"/>
          <w:u w:val="none"/>
        </w:rPr>
      </w:pPr>
      <w:r w:rsidDel="00000000" w:rsidR="00000000" w:rsidRPr="00000000">
        <w:rPr>
          <w:color w:val="222222"/>
          <w:rtl w:val="0"/>
        </w:rPr>
        <w:t xml:space="preserve">Dana spoke with someone from the Columbus, OH library about their attempt at a deskless (now hybrid) model. They went hybrid due to safety concerns posed by being deskless. At our meeting, several staff mentioned concerns about being touched by customers, customers getting close to us to try to look at the computer screen, and general accessibility/findability issues. Parents tell children to find the desk if they get lost; how are kids supposed to know how to find help if there’s no desk?</w:t>
      </w:r>
      <w:r w:rsidDel="00000000" w:rsidR="00000000" w:rsidRPr="00000000">
        <w:rPr>
          <w:rtl w:val="0"/>
        </w:rPr>
      </w:r>
    </w:p>
    <w:p w:rsidR="00000000" w:rsidDel="00000000" w:rsidP="00000000" w:rsidRDefault="00000000" w:rsidRPr="00000000" w14:paraId="00000019">
      <w:pPr>
        <w:tabs>
          <w:tab w:val="left" w:leader="none" w:pos="2160"/>
        </w:tabs>
        <w:ind w:left="0" w:firstLine="0"/>
        <w:rPr/>
      </w:pPr>
      <w:r w:rsidDel="00000000" w:rsidR="00000000" w:rsidRPr="00000000">
        <w:rPr>
          <w:rtl w:val="0"/>
        </w:rPr>
      </w:r>
    </w:p>
    <w:p w:rsidR="00000000" w:rsidDel="00000000" w:rsidP="00000000" w:rsidRDefault="00000000" w:rsidRPr="00000000" w14:paraId="0000001A">
      <w:pPr>
        <w:tabs>
          <w:tab w:val="left" w:leader="none" w:pos="2160"/>
        </w:tabs>
        <w:rPr/>
      </w:pPr>
      <w:r w:rsidDel="00000000" w:rsidR="00000000" w:rsidRPr="00000000">
        <w:rPr>
          <w:rtl w:val="0"/>
        </w:rPr>
      </w:r>
    </w:p>
    <w:p w:rsidR="00000000" w:rsidDel="00000000" w:rsidP="00000000" w:rsidRDefault="00000000" w:rsidRPr="00000000" w14:paraId="0000001B">
      <w:pPr>
        <w:tabs>
          <w:tab w:val="left" w:leader="none" w:pos="2160"/>
        </w:tab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tabs>
          <w:tab w:val="left" w:leader="none" w:pos="7560"/>
          <w:tab w:val="left" w:leader="none" w:pos="2160"/>
        </w:tabs>
        <w:rPr>
          <w:b w:val="1"/>
        </w:rPr>
      </w:pPr>
      <w:r w:rsidDel="00000000" w:rsidR="00000000" w:rsidRPr="00000000">
        <w:rPr>
          <w:b w:val="1"/>
          <w:rtl w:val="0"/>
        </w:rPr>
        <w:t xml:space="preserve">7:00 - 8:00 pm</w:t>
        <w:tab/>
        <w:t xml:space="preserve">General Business</w:t>
        <w:tab/>
        <w:t xml:space="preserve">Meagan/all</w:t>
      </w:r>
    </w:p>
    <w:p w:rsidR="00000000" w:rsidDel="00000000" w:rsidP="00000000" w:rsidRDefault="00000000" w:rsidRPr="00000000" w14:paraId="0000001D">
      <w:pPr>
        <w:tabs>
          <w:tab w:val="left" w:leader="none" w:pos="7560"/>
          <w:tab w:val="left" w:leader="none" w:pos="2160"/>
        </w:tabs>
        <w:rPr>
          <w:b w:val="1"/>
        </w:rPr>
      </w:pPr>
      <w:r w:rsidDel="00000000" w:rsidR="00000000" w:rsidRPr="00000000">
        <w:rPr>
          <w:rtl w:val="0"/>
        </w:rPr>
      </w:r>
    </w:p>
    <w:p w:rsidR="00000000" w:rsidDel="00000000" w:rsidP="00000000" w:rsidRDefault="00000000" w:rsidRPr="00000000" w14:paraId="0000001E">
      <w:pPr>
        <w:numPr>
          <w:ilvl w:val="0"/>
          <w:numId w:val="2"/>
        </w:numPr>
        <w:shd w:fill="ffffff" w:val="clear"/>
        <w:tabs>
          <w:tab w:val="left" w:leader="none" w:pos="7560"/>
          <w:tab w:val="left" w:leader="none" w:pos="2160"/>
        </w:tabs>
        <w:spacing w:after="0" w:afterAutospacing="0" w:before="200" w:lineRule="auto"/>
        <w:ind w:left="720" w:hanging="360"/>
        <w:rPr>
          <w:color w:val="222222"/>
        </w:rPr>
      </w:pPr>
      <w:r w:rsidDel="00000000" w:rsidR="00000000" w:rsidRPr="00000000">
        <w:rPr>
          <w:color w:val="222222"/>
          <w:rtl w:val="0"/>
        </w:rPr>
        <w:t xml:space="preserve">Eboard elections</w:t>
      </w:r>
    </w:p>
    <w:p w:rsidR="00000000" w:rsidDel="00000000" w:rsidP="00000000" w:rsidRDefault="00000000" w:rsidRPr="00000000" w14:paraId="0000001F">
      <w:pPr>
        <w:numPr>
          <w:ilvl w:val="1"/>
          <w:numId w:val="2"/>
        </w:numPr>
        <w:shd w:fill="ffffff" w:val="clear"/>
        <w:tabs>
          <w:tab w:val="left" w:leader="none" w:pos="7560"/>
          <w:tab w:val="left" w:leader="none" w:pos="2160"/>
        </w:tabs>
        <w:spacing w:after="0" w:afterAutospacing="0" w:before="0" w:beforeAutospacing="0" w:lineRule="auto"/>
        <w:ind w:left="1440" w:hanging="360"/>
        <w:rPr>
          <w:color w:val="222222"/>
          <w:u w:val="none"/>
        </w:rPr>
      </w:pPr>
      <w:r w:rsidDel="00000000" w:rsidR="00000000" w:rsidRPr="00000000">
        <w:rPr>
          <w:color w:val="222222"/>
          <w:rtl w:val="0"/>
        </w:rPr>
        <w:t xml:space="preserve">Accepted nominations:</w:t>
      </w:r>
    </w:p>
    <w:p w:rsidR="00000000" w:rsidDel="00000000" w:rsidP="00000000" w:rsidRDefault="00000000" w:rsidRPr="00000000" w14:paraId="00000020">
      <w:pPr>
        <w:numPr>
          <w:ilvl w:val="2"/>
          <w:numId w:val="2"/>
        </w:numPr>
        <w:shd w:fill="ffffff" w:val="clear"/>
        <w:tabs>
          <w:tab w:val="left" w:leader="none" w:pos="7560"/>
          <w:tab w:val="left" w:leader="none" w:pos="2160"/>
        </w:tabs>
        <w:spacing w:after="0" w:afterAutospacing="0" w:before="0" w:beforeAutospacing="0" w:lineRule="auto"/>
        <w:ind w:left="2160" w:hanging="360"/>
        <w:rPr>
          <w:color w:val="222222"/>
          <w:u w:val="none"/>
        </w:rPr>
      </w:pPr>
      <w:r w:rsidDel="00000000" w:rsidR="00000000" w:rsidRPr="00000000">
        <w:rPr>
          <w:color w:val="222222"/>
          <w:rtl w:val="0"/>
        </w:rPr>
        <w:t xml:space="preserve">President: Jessica Miller</w:t>
      </w:r>
    </w:p>
    <w:p w:rsidR="00000000" w:rsidDel="00000000" w:rsidP="00000000" w:rsidRDefault="00000000" w:rsidRPr="00000000" w14:paraId="00000021">
      <w:pPr>
        <w:numPr>
          <w:ilvl w:val="2"/>
          <w:numId w:val="2"/>
        </w:numPr>
        <w:shd w:fill="ffffff" w:val="clear"/>
        <w:tabs>
          <w:tab w:val="left" w:leader="none" w:pos="7560"/>
          <w:tab w:val="left" w:leader="none" w:pos="2160"/>
        </w:tabs>
        <w:spacing w:after="0" w:afterAutospacing="0" w:before="0" w:beforeAutospacing="0" w:lineRule="auto"/>
        <w:ind w:left="2160" w:hanging="360"/>
        <w:rPr>
          <w:color w:val="222222"/>
          <w:u w:val="none"/>
        </w:rPr>
      </w:pPr>
      <w:r w:rsidDel="00000000" w:rsidR="00000000" w:rsidRPr="00000000">
        <w:rPr>
          <w:color w:val="222222"/>
          <w:rtl w:val="0"/>
        </w:rPr>
        <w:t xml:space="preserve">Vice President: Dana O’Connell</w:t>
      </w:r>
    </w:p>
    <w:p w:rsidR="00000000" w:rsidDel="00000000" w:rsidP="00000000" w:rsidRDefault="00000000" w:rsidRPr="00000000" w14:paraId="00000022">
      <w:pPr>
        <w:numPr>
          <w:ilvl w:val="2"/>
          <w:numId w:val="2"/>
        </w:numPr>
        <w:shd w:fill="ffffff" w:val="clear"/>
        <w:tabs>
          <w:tab w:val="left" w:leader="none" w:pos="7560"/>
          <w:tab w:val="left" w:leader="none" w:pos="2160"/>
        </w:tabs>
        <w:spacing w:after="0" w:afterAutospacing="0" w:before="0" w:beforeAutospacing="0" w:lineRule="auto"/>
        <w:ind w:left="2160" w:hanging="360"/>
        <w:rPr>
          <w:color w:val="222222"/>
          <w:u w:val="none"/>
        </w:rPr>
      </w:pPr>
      <w:r w:rsidDel="00000000" w:rsidR="00000000" w:rsidRPr="00000000">
        <w:rPr>
          <w:color w:val="222222"/>
          <w:rtl w:val="0"/>
        </w:rPr>
        <w:t xml:space="preserve">Secretary: Annie Bucher</w:t>
      </w:r>
    </w:p>
    <w:p w:rsidR="00000000" w:rsidDel="00000000" w:rsidP="00000000" w:rsidRDefault="00000000" w:rsidRPr="00000000" w14:paraId="00000023">
      <w:pPr>
        <w:numPr>
          <w:ilvl w:val="2"/>
          <w:numId w:val="2"/>
        </w:numPr>
        <w:shd w:fill="ffffff" w:val="clear"/>
        <w:tabs>
          <w:tab w:val="left" w:leader="none" w:pos="7560"/>
          <w:tab w:val="left" w:leader="none" w:pos="2160"/>
        </w:tabs>
        <w:spacing w:after="0" w:afterAutospacing="0" w:before="0" w:beforeAutospacing="0" w:lineRule="auto"/>
        <w:ind w:left="2160" w:hanging="360"/>
        <w:rPr>
          <w:color w:val="222222"/>
          <w:u w:val="none"/>
        </w:rPr>
      </w:pPr>
      <w:r w:rsidDel="00000000" w:rsidR="00000000" w:rsidRPr="00000000">
        <w:rPr>
          <w:color w:val="222222"/>
          <w:rtl w:val="0"/>
        </w:rPr>
        <w:t xml:space="preserve">Treasurer: Pat Givens</w:t>
      </w:r>
    </w:p>
    <w:p w:rsidR="00000000" w:rsidDel="00000000" w:rsidP="00000000" w:rsidRDefault="00000000" w:rsidRPr="00000000" w14:paraId="00000024">
      <w:pPr>
        <w:numPr>
          <w:ilvl w:val="2"/>
          <w:numId w:val="2"/>
        </w:numPr>
        <w:shd w:fill="ffffff" w:val="clear"/>
        <w:tabs>
          <w:tab w:val="left" w:leader="none" w:pos="7560"/>
          <w:tab w:val="left" w:leader="none" w:pos="2160"/>
        </w:tabs>
        <w:spacing w:after="0" w:afterAutospacing="0" w:before="0" w:beforeAutospacing="0" w:lineRule="auto"/>
        <w:ind w:left="2160" w:hanging="360"/>
        <w:rPr>
          <w:color w:val="222222"/>
          <w:u w:val="none"/>
        </w:rPr>
      </w:pPr>
      <w:r w:rsidDel="00000000" w:rsidR="00000000" w:rsidRPr="00000000">
        <w:rPr>
          <w:color w:val="222222"/>
          <w:rtl w:val="0"/>
        </w:rPr>
        <w:t xml:space="preserve">Member-at-Large: Theresa Peoples, Scott Selle, Elise Stahn, Sara Farina</w:t>
      </w:r>
    </w:p>
    <w:p w:rsidR="00000000" w:rsidDel="00000000" w:rsidP="00000000" w:rsidRDefault="00000000" w:rsidRPr="00000000" w14:paraId="00000025">
      <w:pPr>
        <w:numPr>
          <w:ilvl w:val="2"/>
          <w:numId w:val="2"/>
        </w:numPr>
        <w:shd w:fill="ffffff" w:val="clear"/>
        <w:tabs>
          <w:tab w:val="left" w:leader="none" w:pos="7560"/>
          <w:tab w:val="left" w:leader="none" w:pos="2160"/>
        </w:tabs>
        <w:spacing w:after="0" w:afterAutospacing="0" w:before="0" w:beforeAutospacing="0" w:lineRule="auto"/>
        <w:ind w:left="2160" w:hanging="360"/>
        <w:rPr>
          <w:color w:val="222222"/>
          <w:u w:val="none"/>
        </w:rPr>
      </w:pPr>
      <w:r w:rsidDel="00000000" w:rsidR="00000000" w:rsidRPr="00000000">
        <w:rPr>
          <w:color w:val="222222"/>
          <w:rtl w:val="0"/>
        </w:rPr>
        <w:t xml:space="preserve">Trustee: Adam Freitag, Erin Merriman Zenor, Mykaila Imhoff</w:t>
      </w:r>
    </w:p>
    <w:p w:rsidR="00000000" w:rsidDel="00000000" w:rsidP="00000000" w:rsidRDefault="00000000" w:rsidRPr="00000000" w14:paraId="00000026">
      <w:pPr>
        <w:numPr>
          <w:ilvl w:val="0"/>
          <w:numId w:val="2"/>
        </w:numPr>
        <w:tabs>
          <w:tab w:val="left" w:leader="none" w:pos="7560"/>
          <w:tab w:val="left" w:leader="none" w:pos="2160"/>
        </w:tabs>
        <w:ind w:left="720" w:hanging="360"/>
        <w:rPr>
          <w:u w:val="none"/>
        </w:rPr>
      </w:pPr>
      <w:r w:rsidDel="00000000" w:rsidR="00000000" w:rsidRPr="00000000">
        <w:rPr>
          <w:rtl w:val="0"/>
        </w:rPr>
        <w:t xml:space="preserve">Treasurer’s Report (Pat)</w:t>
      </w:r>
    </w:p>
    <w:p w:rsidR="00000000" w:rsidDel="00000000" w:rsidP="00000000" w:rsidRDefault="00000000" w:rsidRPr="00000000" w14:paraId="00000027">
      <w:pPr>
        <w:tabs>
          <w:tab w:val="left" w:leader="none" w:pos="7560"/>
          <w:tab w:val="left" w:leader="none" w:pos="2160"/>
        </w:tabs>
        <w:ind w:left="1440" w:firstLine="0"/>
        <w:rPr/>
      </w:pPr>
      <w:r w:rsidDel="00000000" w:rsidR="00000000" w:rsidRPr="00000000">
        <w:rPr>
          <w:rtl w:val="0"/>
        </w:rPr>
        <w:t xml:space="preserve">Checking account: </w:t>
      </w:r>
    </w:p>
    <w:p w:rsidR="00000000" w:rsidDel="00000000" w:rsidP="00000000" w:rsidRDefault="00000000" w:rsidRPr="00000000" w14:paraId="00000028">
      <w:pPr>
        <w:tabs>
          <w:tab w:val="left" w:leader="none" w:pos="7560"/>
          <w:tab w:val="left" w:leader="none" w:pos="2160"/>
        </w:tabs>
        <w:ind w:left="1440" w:firstLine="0"/>
        <w:rPr/>
      </w:pPr>
      <w:r w:rsidDel="00000000" w:rsidR="00000000" w:rsidRPr="00000000">
        <w:rPr>
          <w:rtl w:val="0"/>
        </w:rPr>
        <w:tab/>
        <w:t xml:space="preserve">Previous balance (4/21/25): $4,210.31</w:t>
      </w:r>
    </w:p>
    <w:p w:rsidR="00000000" w:rsidDel="00000000" w:rsidP="00000000" w:rsidRDefault="00000000" w:rsidRPr="00000000" w14:paraId="00000029">
      <w:pPr>
        <w:tabs>
          <w:tab w:val="left" w:leader="none" w:pos="7560"/>
          <w:tab w:val="left" w:leader="none" w:pos="2160"/>
        </w:tabs>
        <w:ind w:left="1440" w:firstLine="0"/>
        <w:rPr/>
      </w:pPr>
      <w:r w:rsidDel="00000000" w:rsidR="00000000" w:rsidRPr="00000000">
        <w:rPr>
          <w:rtl w:val="0"/>
        </w:rPr>
        <w:tab/>
        <w:t xml:space="preserve">Plus Oregon AFSCME (4/30/25): + 131.20</w:t>
      </w:r>
    </w:p>
    <w:p w:rsidR="00000000" w:rsidDel="00000000" w:rsidP="00000000" w:rsidRDefault="00000000" w:rsidRPr="00000000" w14:paraId="0000002A">
      <w:pPr>
        <w:tabs>
          <w:tab w:val="left" w:leader="none" w:pos="7560"/>
          <w:tab w:val="left" w:leader="none" w:pos="2160"/>
        </w:tabs>
        <w:ind w:left="1440" w:firstLine="0"/>
        <w:rPr/>
      </w:pPr>
      <w:r w:rsidDel="00000000" w:rsidR="00000000" w:rsidRPr="00000000">
        <w:rPr>
          <w:rtl w:val="0"/>
        </w:rPr>
        <w:tab/>
        <w:t xml:space="preserve">Plus interest (4/30/25): + 1.04</w:t>
      </w:r>
    </w:p>
    <w:p w:rsidR="00000000" w:rsidDel="00000000" w:rsidP="00000000" w:rsidRDefault="00000000" w:rsidRPr="00000000" w14:paraId="0000002B">
      <w:pPr>
        <w:tabs>
          <w:tab w:val="left" w:leader="none" w:pos="7560"/>
          <w:tab w:val="left" w:leader="none" w:pos="2160"/>
        </w:tabs>
        <w:ind w:left="1440" w:firstLine="0"/>
        <w:rPr/>
      </w:pPr>
      <w:r w:rsidDel="00000000" w:rsidR="00000000" w:rsidRPr="00000000">
        <w:rPr>
          <w:rtl w:val="0"/>
        </w:rPr>
        <w:tab/>
        <w:t xml:space="preserve">Less Our Personal Touch t-shirt order (5/5/25): - 178.07</w:t>
      </w:r>
    </w:p>
    <w:p w:rsidR="00000000" w:rsidDel="00000000" w:rsidP="00000000" w:rsidRDefault="00000000" w:rsidRPr="00000000" w14:paraId="0000002C">
      <w:pPr>
        <w:tabs>
          <w:tab w:val="left" w:leader="none" w:pos="7560"/>
          <w:tab w:val="left" w:leader="none" w:pos="2160"/>
        </w:tabs>
        <w:ind w:left="1440" w:firstLine="0"/>
        <w:rPr/>
      </w:pPr>
      <w:r w:rsidDel="00000000" w:rsidR="00000000" w:rsidRPr="00000000">
        <w:rPr>
          <w:rtl w:val="0"/>
        </w:rPr>
        <w:tab/>
        <w:t xml:space="preserve">Less Michael’s for t-shirts (5/6/25): - 59.08</w:t>
      </w:r>
    </w:p>
    <w:p w:rsidR="00000000" w:rsidDel="00000000" w:rsidP="00000000" w:rsidRDefault="00000000" w:rsidRPr="00000000" w14:paraId="0000002D">
      <w:pPr>
        <w:tabs>
          <w:tab w:val="left" w:leader="none" w:pos="7560"/>
          <w:tab w:val="left" w:leader="none" w:pos="2160"/>
        </w:tabs>
        <w:ind w:left="1440" w:firstLine="0"/>
        <w:rPr/>
      </w:pPr>
      <w:r w:rsidDel="00000000" w:rsidR="00000000" w:rsidRPr="00000000">
        <w:rPr>
          <w:rtl w:val="0"/>
        </w:rPr>
        <w:tab/>
        <w:t xml:space="preserve">Current balance (5/19/25): $4,105.40</w:t>
      </w:r>
    </w:p>
    <w:p w:rsidR="00000000" w:rsidDel="00000000" w:rsidP="00000000" w:rsidRDefault="00000000" w:rsidRPr="00000000" w14:paraId="0000002E">
      <w:pPr>
        <w:tabs>
          <w:tab w:val="left" w:leader="none" w:pos="7560"/>
          <w:tab w:val="left" w:leader="none" w:pos="2160"/>
        </w:tabs>
        <w:ind w:left="1440" w:firstLine="0"/>
        <w:rPr/>
      </w:pPr>
      <w:r w:rsidDel="00000000" w:rsidR="00000000" w:rsidRPr="00000000">
        <w:rPr>
          <w:rtl w:val="0"/>
        </w:rPr>
      </w:r>
    </w:p>
    <w:p w:rsidR="00000000" w:rsidDel="00000000" w:rsidP="00000000" w:rsidRDefault="00000000" w:rsidRPr="00000000" w14:paraId="0000002F">
      <w:pPr>
        <w:tabs>
          <w:tab w:val="left" w:leader="none" w:pos="7560"/>
          <w:tab w:val="left" w:leader="none" w:pos="2160"/>
        </w:tabs>
        <w:ind w:left="1440" w:firstLine="0"/>
        <w:rPr/>
      </w:pPr>
      <w:r w:rsidDel="00000000" w:rsidR="00000000" w:rsidRPr="00000000">
        <w:rPr>
          <w:rtl w:val="0"/>
        </w:rPr>
        <w:t xml:space="preserve">Money Market account: </w:t>
      </w:r>
    </w:p>
    <w:p w:rsidR="00000000" w:rsidDel="00000000" w:rsidP="00000000" w:rsidRDefault="00000000" w:rsidRPr="00000000" w14:paraId="00000030">
      <w:pPr>
        <w:tabs>
          <w:tab w:val="left" w:leader="none" w:pos="7560"/>
          <w:tab w:val="left" w:leader="none" w:pos="2160"/>
        </w:tabs>
        <w:ind w:left="1440" w:firstLine="0"/>
        <w:rPr/>
      </w:pPr>
      <w:r w:rsidDel="00000000" w:rsidR="00000000" w:rsidRPr="00000000">
        <w:rPr>
          <w:rtl w:val="0"/>
        </w:rPr>
        <w:tab/>
        <w:t xml:space="preserve">Previous balance (4/21/25): $5,285.92</w:t>
      </w:r>
    </w:p>
    <w:p w:rsidR="00000000" w:rsidDel="00000000" w:rsidP="00000000" w:rsidRDefault="00000000" w:rsidRPr="00000000" w14:paraId="00000031">
      <w:pPr>
        <w:tabs>
          <w:tab w:val="left" w:leader="none" w:pos="7560"/>
          <w:tab w:val="left" w:leader="none" w:pos="2160"/>
        </w:tabs>
        <w:ind w:left="1440" w:firstLine="0"/>
        <w:rPr/>
      </w:pPr>
      <w:r w:rsidDel="00000000" w:rsidR="00000000" w:rsidRPr="00000000">
        <w:rPr>
          <w:rtl w:val="0"/>
        </w:rPr>
        <w:tab/>
        <w:t xml:space="preserve">Plus interest (4/30/25): + 5.61</w:t>
      </w:r>
    </w:p>
    <w:p w:rsidR="00000000" w:rsidDel="00000000" w:rsidP="00000000" w:rsidRDefault="00000000" w:rsidRPr="00000000" w14:paraId="00000032">
      <w:pPr>
        <w:tabs>
          <w:tab w:val="left" w:leader="none" w:pos="7560"/>
          <w:tab w:val="left" w:leader="none" w:pos="2160"/>
        </w:tabs>
        <w:ind w:left="1440" w:firstLine="0"/>
        <w:rPr/>
      </w:pPr>
      <w:r w:rsidDel="00000000" w:rsidR="00000000" w:rsidRPr="00000000">
        <w:rPr>
          <w:rtl w:val="0"/>
        </w:rPr>
        <w:tab/>
        <w:t xml:space="preserve">Current balance (5/19/25): $5,291.53</w:t>
      </w:r>
    </w:p>
    <w:p w:rsidR="00000000" w:rsidDel="00000000" w:rsidP="00000000" w:rsidRDefault="00000000" w:rsidRPr="00000000" w14:paraId="00000033">
      <w:pPr>
        <w:tabs>
          <w:tab w:val="left" w:leader="none" w:pos="7560"/>
          <w:tab w:val="left" w:leader="none" w:pos="2160"/>
        </w:tabs>
        <w:ind w:left="1440" w:firstLine="0"/>
        <w:rPr/>
      </w:pPr>
      <w:r w:rsidDel="00000000" w:rsidR="00000000" w:rsidRPr="00000000">
        <w:rPr>
          <w:rtl w:val="0"/>
        </w:rPr>
      </w:r>
    </w:p>
    <w:p w:rsidR="00000000" w:rsidDel="00000000" w:rsidP="00000000" w:rsidRDefault="00000000" w:rsidRPr="00000000" w14:paraId="00000034">
      <w:pPr>
        <w:tabs>
          <w:tab w:val="left" w:leader="none" w:pos="7560"/>
          <w:tab w:val="left" w:leader="none" w:pos="2160"/>
        </w:tabs>
        <w:ind w:left="1440" w:firstLine="0"/>
        <w:rPr/>
      </w:pPr>
      <w:r w:rsidDel="00000000" w:rsidR="00000000" w:rsidRPr="00000000">
        <w:rPr>
          <w:rtl w:val="0"/>
        </w:rPr>
        <w:t xml:space="preserve">Certificate of Deposit: </w:t>
      </w:r>
    </w:p>
    <w:p w:rsidR="00000000" w:rsidDel="00000000" w:rsidP="00000000" w:rsidRDefault="00000000" w:rsidRPr="00000000" w14:paraId="00000035">
      <w:pPr>
        <w:tabs>
          <w:tab w:val="left" w:leader="none" w:pos="7560"/>
          <w:tab w:val="left" w:leader="none" w:pos="2160"/>
        </w:tabs>
        <w:ind w:left="1440" w:firstLine="0"/>
        <w:rPr/>
      </w:pPr>
      <w:r w:rsidDel="00000000" w:rsidR="00000000" w:rsidRPr="00000000">
        <w:rPr>
          <w:rtl w:val="0"/>
        </w:rPr>
        <w:tab/>
        <w:t xml:space="preserve">Previous balance (4/21/25): $5,023.76</w:t>
      </w:r>
    </w:p>
    <w:p w:rsidR="00000000" w:rsidDel="00000000" w:rsidP="00000000" w:rsidRDefault="00000000" w:rsidRPr="00000000" w14:paraId="00000036">
      <w:pPr>
        <w:tabs>
          <w:tab w:val="left" w:leader="none" w:pos="7560"/>
          <w:tab w:val="left" w:leader="none" w:pos="2160"/>
        </w:tabs>
        <w:ind w:left="1440" w:firstLine="0"/>
        <w:rPr/>
      </w:pPr>
      <w:r w:rsidDel="00000000" w:rsidR="00000000" w:rsidRPr="00000000">
        <w:rPr>
          <w:rtl w:val="0"/>
        </w:rPr>
        <w:tab/>
        <w:t xml:space="preserve">Current balance (5/19/25): $5,023.76</w:t>
      </w:r>
    </w:p>
    <w:p w:rsidR="00000000" w:rsidDel="00000000" w:rsidP="00000000" w:rsidRDefault="00000000" w:rsidRPr="00000000" w14:paraId="00000037">
      <w:pPr>
        <w:tabs>
          <w:tab w:val="left" w:leader="none" w:pos="7560"/>
          <w:tab w:val="left" w:leader="none" w:pos="2160"/>
        </w:tabs>
        <w:ind w:left="1440" w:firstLine="0"/>
        <w:rPr/>
      </w:pPr>
      <w:r w:rsidDel="00000000" w:rsidR="00000000" w:rsidRPr="00000000">
        <w:rPr>
          <w:rtl w:val="0"/>
        </w:rPr>
      </w:r>
    </w:p>
    <w:p w:rsidR="00000000" w:rsidDel="00000000" w:rsidP="00000000" w:rsidRDefault="00000000" w:rsidRPr="00000000" w14:paraId="00000038">
      <w:pPr>
        <w:tabs>
          <w:tab w:val="left" w:leader="none" w:pos="7560"/>
          <w:tab w:val="left" w:leader="none" w:pos="2160"/>
        </w:tabs>
        <w:ind w:left="720" w:firstLine="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endsource.com/opinion/letters-to-the-editor-05-15-2025-23159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