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keepNext w:val="0"/>
        <w:keepLines w:val="0"/>
        <w:spacing w:after="80" w:before="240" w:line="276" w:lineRule="auto"/>
        <w:jc w:val="right"/>
        <w:rPr>
          <w:b w:val="1"/>
          <w:smallCaps w:val="1"/>
          <w:color w:val="404040"/>
          <w:sz w:val="60"/>
          <w:szCs w:val="60"/>
        </w:rPr>
      </w:pPr>
      <w:r w:rsidDel="00000000" w:rsidR="00000000" w:rsidRPr="00000000">
        <w:rPr>
          <w:b w:val="1"/>
          <w:smallCaps w:val="1"/>
          <w:color w:val="404040"/>
          <w:sz w:val="60"/>
          <w:szCs w:val="60"/>
          <w:rtl w:val="0"/>
        </w:rPr>
        <w:t xml:space="preserve">MINUTES</w:t>
      </w:r>
    </w:p>
    <w:p w:rsidR="00000000" w:rsidDel="00000000" w:rsidP="00000000" w:rsidRDefault="00000000" w:rsidRPr="00000000" w14:paraId="00000002">
      <w:pPr>
        <w:pStyle w:val="Heading1"/>
        <w:keepLines w:val="0"/>
        <w:spacing w:after="0" w:before="0" w:line="240" w:lineRule="auto"/>
        <w:rPr>
          <w:b w:val="1"/>
          <w:sz w:val="36"/>
          <w:szCs w:val="36"/>
        </w:rPr>
      </w:pPr>
      <w:r w:rsidDel="00000000" w:rsidR="00000000" w:rsidRPr="00000000">
        <w:rPr>
          <w:b w:val="1"/>
          <w:sz w:val="36"/>
          <w:szCs w:val="36"/>
          <w:rtl w:val="0"/>
        </w:rPr>
        <w:t xml:space="preserve">AFSCME Local 2837 </w:t>
      </w:r>
    </w:p>
    <w:p w:rsidR="00000000" w:rsidDel="00000000" w:rsidP="00000000" w:rsidRDefault="00000000" w:rsidRPr="00000000" w14:paraId="00000003">
      <w:pPr>
        <w:pStyle w:val="Heading1"/>
        <w:keepLines w:val="0"/>
        <w:spacing w:after="0" w:before="0" w:line="240" w:lineRule="auto"/>
        <w:rPr>
          <w:b w:val="1"/>
          <w:sz w:val="36"/>
          <w:szCs w:val="36"/>
        </w:rPr>
      </w:pPr>
      <w:r w:rsidDel="00000000" w:rsidR="00000000" w:rsidRPr="00000000">
        <w:rPr>
          <w:b w:val="1"/>
          <w:sz w:val="36"/>
          <w:szCs w:val="36"/>
          <w:rtl w:val="0"/>
        </w:rPr>
        <w:t xml:space="preserve">EBoard Meeting</w:t>
      </w:r>
    </w:p>
    <w:p w:rsidR="00000000" w:rsidDel="00000000" w:rsidP="00000000" w:rsidRDefault="00000000" w:rsidRPr="00000000" w14:paraId="00000004">
      <w:pPr>
        <w:spacing w:after="60" w:before="60" w:line="276" w:lineRule="auto"/>
        <w:rPr/>
      </w:pPr>
      <w:r w:rsidDel="00000000" w:rsidR="00000000" w:rsidRPr="00000000">
        <w:rPr>
          <w:rtl w:val="0"/>
        </w:rPr>
      </w:r>
    </w:p>
    <w:p w:rsidR="00000000" w:rsidDel="00000000" w:rsidP="00000000" w:rsidRDefault="00000000" w:rsidRPr="00000000" w14:paraId="00000005">
      <w:pPr>
        <w:pStyle w:val="Heading2"/>
        <w:keepNext w:val="0"/>
        <w:keepLines w:val="0"/>
        <w:spacing w:after="0" w:before="0" w:line="240" w:lineRule="auto"/>
        <w:rPr>
          <w:b w:val="1"/>
          <w:sz w:val="24"/>
          <w:szCs w:val="24"/>
        </w:rPr>
      </w:pPr>
      <w:r w:rsidDel="00000000" w:rsidR="00000000" w:rsidRPr="00000000">
        <w:rPr>
          <w:b w:val="1"/>
          <w:sz w:val="24"/>
          <w:szCs w:val="24"/>
          <w:rtl w:val="0"/>
        </w:rPr>
        <w:t xml:space="preserve">April 21, 2025</w:t>
      </w:r>
    </w:p>
    <w:p w:rsidR="00000000" w:rsidDel="00000000" w:rsidP="00000000" w:rsidRDefault="00000000" w:rsidRPr="00000000" w14:paraId="00000006">
      <w:pPr>
        <w:pStyle w:val="Heading2"/>
        <w:keepNext w:val="0"/>
        <w:keepLines w:val="0"/>
        <w:spacing w:after="0" w:before="0" w:line="240" w:lineRule="auto"/>
        <w:rPr>
          <w:b w:val="1"/>
          <w:sz w:val="24"/>
          <w:szCs w:val="24"/>
        </w:rPr>
      </w:pPr>
      <w:r w:rsidDel="00000000" w:rsidR="00000000" w:rsidRPr="00000000">
        <w:rPr>
          <w:b w:val="1"/>
          <w:sz w:val="24"/>
          <w:szCs w:val="24"/>
          <w:rtl w:val="0"/>
        </w:rPr>
        <w:t xml:space="preserve">6:30 to 7:30 pm</w:t>
      </w:r>
    </w:p>
    <w:p w:rsidR="00000000" w:rsidDel="00000000" w:rsidP="00000000" w:rsidRDefault="00000000" w:rsidRPr="00000000" w14:paraId="00000007">
      <w:pPr>
        <w:rPr/>
      </w:pPr>
      <w:r w:rsidDel="00000000" w:rsidR="00000000" w:rsidRPr="00000000">
        <w:rPr>
          <w:b w:val="1"/>
          <w:rtl w:val="0"/>
        </w:rPr>
        <w:t xml:space="preserve">Attending:</w:t>
      </w:r>
      <w:r w:rsidDel="00000000" w:rsidR="00000000" w:rsidRPr="00000000">
        <w:rPr>
          <w:rtl w:val="0"/>
        </w:rPr>
        <w:t xml:space="preserve"> Brenda, Meagan, Dana, Pat, Annie, Sara and Jessica</w:t>
      </w:r>
    </w:p>
    <w:p w:rsidR="00000000" w:rsidDel="00000000" w:rsidP="00000000" w:rsidRDefault="00000000" w:rsidRPr="00000000" w14:paraId="00000008">
      <w:pPr>
        <w:rPr/>
      </w:pPr>
      <w:r w:rsidDel="00000000" w:rsidR="00000000" w:rsidRPr="00000000">
        <w:rPr>
          <w:b w:val="1"/>
          <w:rtl w:val="0"/>
        </w:rPr>
        <w:t xml:space="preserve">Notetaker: </w:t>
      </w:r>
      <w:r w:rsidDel="00000000" w:rsidR="00000000" w:rsidRPr="00000000">
        <w:rPr>
          <w:rtl w:val="0"/>
        </w:rPr>
        <w:t xml:space="preserve">Annie</w:t>
      </w:r>
    </w:p>
    <w:p w:rsidR="00000000" w:rsidDel="00000000" w:rsidP="00000000" w:rsidRDefault="00000000" w:rsidRPr="00000000" w14:paraId="00000009">
      <w:pPr>
        <w:rPr>
          <w:color w:val="222222"/>
        </w:rPr>
      </w:pPr>
      <w:r w:rsidDel="00000000" w:rsidR="00000000" w:rsidRPr="00000000">
        <w:rPr>
          <w:b w:val="1"/>
          <w:rtl w:val="0"/>
        </w:rPr>
        <w:t xml:space="preserve">Location:</w:t>
      </w:r>
      <w:r w:rsidDel="00000000" w:rsidR="00000000" w:rsidRPr="00000000">
        <w:rPr>
          <w:rtl w:val="0"/>
        </w:rPr>
        <w:t xml:space="preserve"> Zoom </w:t>
      </w:r>
      <w:r w:rsidDel="00000000" w:rsidR="00000000" w:rsidRPr="00000000">
        <w:rPr>
          <w:rtl w:val="0"/>
        </w:rPr>
      </w:r>
    </w:p>
    <w:p w:rsidR="00000000" w:rsidDel="00000000" w:rsidP="00000000" w:rsidRDefault="00000000" w:rsidRPr="00000000" w14:paraId="0000000A">
      <w:pPr>
        <w:numPr>
          <w:ilvl w:val="0"/>
          <w:numId w:val="1"/>
        </w:numPr>
        <w:shd w:fill="ffffff" w:val="clear"/>
        <w:tabs>
          <w:tab w:val="left" w:leader="none" w:pos="2160"/>
        </w:tabs>
        <w:spacing w:after="0" w:afterAutospacing="0" w:before="200" w:lineRule="auto"/>
        <w:ind w:left="720" w:hanging="360"/>
        <w:rPr>
          <w:color w:val="222222"/>
          <w:highlight w:val="white"/>
          <w:u w:val="none"/>
        </w:rPr>
      </w:pPr>
      <w:r w:rsidDel="00000000" w:rsidR="00000000" w:rsidRPr="00000000">
        <w:rPr>
          <w:b w:val="1"/>
          <w:color w:val="222222"/>
          <w:rtl w:val="0"/>
        </w:rPr>
        <w:t xml:space="preserve">Potential letter to the board update</w:t>
      </w:r>
      <w:r w:rsidDel="00000000" w:rsidR="00000000" w:rsidRPr="00000000">
        <w:rPr>
          <w:color w:val="222222"/>
          <w:rtl w:val="0"/>
        </w:rPr>
        <w:t xml:space="preserve">: There were 28 positive PSS responses via the form plus four others who confirmed with Meagan that they supported the letter (so 33 total positive responses from PSS). Majority of respondents supported getting the message out however the eboard decides. CLs were also interested in showing solidarity/support, so Meagan shared with them so they could sign. </w:t>
      </w:r>
    </w:p>
    <w:p w:rsidR="00000000" w:rsidDel="00000000" w:rsidP="00000000" w:rsidRDefault="00000000" w:rsidRPr="00000000" w14:paraId="0000000B">
      <w:pPr>
        <w:numPr>
          <w:ilvl w:val="1"/>
          <w:numId w:val="1"/>
        </w:numPr>
        <w:shd w:fill="ffffff" w:val="clear"/>
        <w:tabs>
          <w:tab w:val="left" w:leader="none" w:pos="2160"/>
        </w:tabs>
        <w:spacing w:after="0" w:afterAutospacing="0" w:before="0" w:beforeAutospacing="0" w:lineRule="auto"/>
        <w:ind w:left="1440" w:hanging="360"/>
        <w:rPr>
          <w:color w:val="222222"/>
          <w:u w:val="none"/>
        </w:rPr>
      </w:pPr>
      <w:r w:rsidDel="00000000" w:rsidR="00000000" w:rsidRPr="00000000">
        <w:rPr>
          <w:color w:val="222222"/>
          <w:rtl w:val="0"/>
        </w:rPr>
        <w:t xml:space="preserve">The next board meeting is May 14. It is an important one because of the upcoming elections and the budget meeting. It’s possible that there could be extra public/media interest. Meagan will email PSS to see if anyone would be interested in speaking about their experience (we think public comments are limited to 2-3 minutes) and/or attending in solidarity. Several PSS have expressed interest in speaking.</w:t>
      </w:r>
    </w:p>
    <w:p w:rsidR="00000000" w:rsidDel="00000000" w:rsidP="00000000" w:rsidRDefault="00000000" w:rsidRPr="00000000" w14:paraId="0000000C">
      <w:pPr>
        <w:numPr>
          <w:ilvl w:val="1"/>
          <w:numId w:val="1"/>
        </w:numPr>
        <w:shd w:fill="ffffff" w:val="clear"/>
        <w:tabs>
          <w:tab w:val="left" w:leader="none" w:pos="2160"/>
        </w:tabs>
        <w:spacing w:after="0" w:afterAutospacing="0" w:before="0" w:beforeAutospacing="0" w:lineRule="auto"/>
        <w:ind w:left="1440" w:hanging="360"/>
        <w:rPr>
          <w:color w:val="222222"/>
          <w:u w:val="none"/>
        </w:rPr>
      </w:pPr>
      <w:r w:rsidDel="00000000" w:rsidR="00000000" w:rsidRPr="00000000">
        <w:rPr>
          <w:color w:val="222222"/>
          <w:rtl w:val="0"/>
        </w:rPr>
        <w:t xml:space="preserve">We agreed that the letter should be sent to individual board members, not the designated board email (which goes to Todd). We should also consider CC’ing our representatives (Rep. Emerson Levy, Rep. Jason Kropf, Sen. Anthony Broadman).</w:t>
      </w:r>
    </w:p>
    <w:p w:rsidR="00000000" w:rsidDel="00000000" w:rsidP="00000000" w:rsidRDefault="00000000" w:rsidRPr="00000000" w14:paraId="0000000D">
      <w:pPr>
        <w:numPr>
          <w:ilvl w:val="1"/>
          <w:numId w:val="1"/>
        </w:numPr>
        <w:shd w:fill="ffffff" w:val="clear"/>
        <w:tabs>
          <w:tab w:val="left" w:leader="none" w:pos="2160"/>
        </w:tabs>
        <w:spacing w:after="0" w:afterAutospacing="0" w:before="0" w:beforeAutospacing="0" w:lineRule="auto"/>
        <w:ind w:left="1440" w:hanging="360"/>
        <w:rPr>
          <w:color w:val="222222"/>
          <w:u w:val="none"/>
        </w:rPr>
      </w:pPr>
      <w:r w:rsidDel="00000000" w:rsidR="00000000" w:rsidRPr="00000000">
        <w:rPr>
          <w:color w:val="222222"/>
          <w:rtl w:val="0"/>
        </w:rPr>
        <w:t xml:space="preserve">[We discussed why we decided not to send the grievance to the board. Todd would argue that staff were not fulfilling his vision of how the deskless/roving model should work, and how can we argue with that? The expectations have been unclear and there has been a lack of follow-up about how it’s working. Other libraries that tried the deskless model have gone hybrid (Hillsboro and Columbus, OH).]</w:t>
      </w:r>
    </w:p>
    <w:p w:rsidR="00000000" w:rsidDel="00000000" w:rsidP="00000000" w:rsidRDefault="00000000" w:rsidRPr="00000000" w14:paraId="0000000E">
      <w:pPr>
        <w:numPr>
          <w:ilvl w:val="1"/>
          <w:numId w:val="1"/>
        </w:numPr>
        <w:shd w:fill="ffffff" w:val="clear"/>
        <w:tabs>
          <w:tab w:val="left" w:leader="none" w:pos="2160"/>
        </w:tabs>
        <w:spacing w:after="0" w:afterAutospacing="0" w:before="0" w:beforeAutospacing="0" w:lineRule="auto"/>
        <w:ind w:left="1440" w:hanging="360"/>
        <w:rPr>
          <w:color w:val="222222"/>
          <w:u w:val="none"/>
        </w:rPr>
      </w:pPr>
      <w:r w:rsidDel="00000000" w:rsidR="00000000" w:rsidRPr="00000000">
        <w:rPr>
          <w:color w:val="222222"/>
          <w:rtl w:val="0"/>
        </w:rPr>
        <w:t xml:space="preserve">Brenda said AFSCME’s communications team could be a really great resource as we determine our next steps. Meagan will get in touch with the comms team before sending the email to board members to learn more about potential next steps, press releases, social media efforts, etc. if we decide to go public with our concerns.</w:t>
      </w:r>
      <w:r w:rsidDel="00000000" w:rsidR="00000000" w:rsidRPr="00000000">
        <w:rPr>
          <w:rtl w:val="0"/>
        </w:rPr>
      </w:r>
    </w:p>
    <w:p w:rsidR="00000000" w:rsidDel="00000000" w:rsidP="00000000" w:rsidRDefault="00000000" w:rsidRPr="00000000" w14:paraId="0000000F">
      <w:pPr>
        <w:numPr>
          <w:ilvl w:val="0"/>
          <w:numId w:val="3"/>
        </w:numPr>
        <w:shd w:fill="ffffff" w:val="clear"/>
        <w:tabs>
          <w:tab w:val="left" w:leader="none" w:pos="7560"/>
          <w:tab w:val="left" w:leader="none" w:pos="2160"/>
        </w:tabs>
        <w:spacing w:after="0" w:afterAutospacing="0" w:before="0" w:beforeAutospacing="0" w:lineRule="auto"/>
        <w:ind w:left="720" w:hanging="360"/>
        <w:rPr>
          <w:color w:val="222222"/>
        </w:rPr>
      </w:pPr>
      <w:r w:rsidDel="00000000" w:rsidR="00000000" w:rsidRPr="00000000">
        <w:rPr>
          <w:b w:val="1"/>
          <w:color w:val="222222"/>
          <w:rtl w:val="0"/>
        </w:rPr>
        <w:t xml:space="preserve">Possibility/legality of staging protest/walkout/stand-in:</w:t>
      </w:r>
      <w:r w:rsidDel="00000000" w:rsidR="00000000" w:rsidRPr="00000000">
        <w:rPr>
          <w:color w:val="222222"/>
          <w:rtl w:val="0"/>
        </w:rPr>
        <w:t xml:space="preserve"> </w:t>
      </w:r>
    </w:p>
    <w:p w:rsidR="00000000" w:rsidDel="00000000" w:rsidP="00000000" w:rsidRDefault="00000000" w:rsidRPr="00000000" w14:paraId="00000010">
      <w:pPr>
        <w:numPr>
          <w:ilvl w:val="1"/>
          <w:numId w:val="3"/>
        </w:numPr>
        <w:shd w:fill="ffffff" w:val="clear"/>
        <w:tabs>
          <w:tab w:val="left" w:leader="none" w:pos="7560"/>
          <w:tab w:val="left" w:leader="none" w:pos="2160"/>
        </w:tabs>
        <w:spacing w:after="0" w:afterAutospacing="0" w:before="0" w:beforeAutospacing="0" w:lineRule="auto"/>
        <w:ind w:left="1440" w:hanging="360"/>
        <w:rPr>
          <w:color w:val="222222"/>
          <w:u w:val="none"/>
        </w:rPr>
      </w:pPr>
      <w:r w:rsidDel="00000000" w:rsidR="00000000" w:rsidRPr="00000000">
        <w:rPr>
          <w:color w:val="222222"/>
          <w:rtl w:val="0"/>
        </w:rPr>
        <w:t xml:space="preserve">Brenda says the biggest concern for legality/discipline would be an extended work stoppage (longer than a scheduled break). She suggested solidarity breaks (everyone or groups of people taking their break at the same time), everyone wearing green as a show of solidarity, and/or creating a Zoom background that says “We Stand United.”</w:t>
      </w:r>
    </w:p>
    <w:p w:rsidR="00000000" w:rsidDel="00000000" w:rsidP="00000000" w:rsidRDefault="00000000" w:rsidRPr="00000000" w14:paraId="00000011">
      <w:pPr>
        <w:numPr>
          <w:ilvl w:val="1"/>
          <w:numId w:val="3"/>
        </w:numPr>
        <w:shd w:fill="ffffff" w:val="clear"/>
        <w:tabs>
          <w:tab w:val="left" w:leader="none" w:pos="7560"/>
          <w:tab w:val="left" w:leader="none" w:pos="2160"/>
        </w:tabs>
        <w:spacing w:after="0" w:afterAutospacing="0" w:before="0" w:beforeAutospacing="0" w:lineRule="auto"/>
        <w:ind w:left="1440" w:hanging="360"/>
        <w:rPr>
          <w:color w:val="222222"/>
          <w:u w:val="none"/>
        </w:rPr>
      </w:pPr>
      <w:r w:rsidDel="00000000" w:rsidR="00000000" w:rsidRPr="00000000">
        <w:rPr>
          <w:color w:val="222222"/>
          <w:rtl w:val="0"/>
        </w:rPr>
        <w:t xml:space="preserve">Handing out flyers/business cards urging customers to tell the board about their deskless model concerns is fine as long as we don’t use DPL resources to create them.</w:t>
      </w:r>
    </w:p>
    <w:p w:rsidR="00000000" w:rsidDel="00000000" w:rsidP="00000000" w:rsidRDefault="00000000" w:rsidRPr="00000000" w14:paraId="00000012">
      <w:pPr>
        <w:numPr>
          <w:ilvl w:val="1"/>
          <w:numId w:val="3"/>
        </w:numPr>
        <w:shd w:fill="ffffff" w:val="clear"/>
        <w:tabs>
          <w:tab w:val="left" w:leader="none" w:pos="7560"/>
          <w:tab w:val="left" w:leader="none" w:pos="2160"/>
        </w:tabs>
        <w:spacing w:after="0" w:afterAutospacing="0" w:before="0" w:beforeAutospacing="0" w:lineRule="auto"/>
        <w:ind w:left="1440" w:hanging="360"/>
        <w:rPr>
          <w:color w:val="222222"/>
          <w:u w:val="none"/>
        </w:rPr>
      </w:pPr>
      <w:r w:rsidDel="00000000" w:rsidR="00000000" w:rsidRPr="00000000">
        <w:rPr>
          <w:color w:val="222222"/>
          <w:rtl w:val="0"/>
        </w:rPr>
        <w:t xml:space="preserve">In-service is an excellent opportunity to show solidarity.</w:t>
      </w:r>
    </w:p>
    <w:p w:rsidR="00000000" w:rsidDel="00000000" w:rsidP="00000000" w:rsidRDefault="00000000" w:rsidRPr="00000000" w14:paraId="00000013">
      <w:pPr>
        <w:numPr>
          <w:ilvl w:val="2"/>
          <w:numId w:val="3"/>
        </w:numPr>
        <w:shd w:fill="ffffff" w:val="clear"/>
        <w:tabs>
          <w:tab w:val="left" w:leader="none" w:pos="7560"/>
          <w:tab w:val="left" w:leader="none" w:pos="2160"/>
        </w:tabs>
        <w:spacing w:after="0" w:afterAutospacing="0" w:before="0" w:beforeAutospacing="0" w:lineRule="auto"/>
        <w:ind w:left="2160" w:hanging="360"/>
        <w:rPr>
          <w:color w:val="222222"/>
          <w:u w:val="none"/>
        </w:rPr>
      </w:pPr>
      <w:r w:rsidDel="00000000" w:rsidR="00000000" w:rsidRPr="00000000">
        <w:rPr>
          <w:color w:val="222222"/>
          <w:rtl w:val="0"/>
        </w:rPr>
        <w:t xml:space="preserve">Everyone wear green/AFSCME gear/buttons (or maybe we can get t-shirts printed with a slogan about restoring staff dignity by bringing back chairs)</w:t>
      </w:r>
    </w:p>
    <w:p w:rsidR="00000000" w:rsidDel="00000000" w:rsidP="00000000" w:rsidRDefault="00000000" w:rsidRPr="00000000" w14:paraId="00000014">
      <w:pPr>
        <w:numPr>
          <w:ilvl w:val="2"/>
          <w:numId w:val="3"/>
        </w:numPr>
        <w:shd w:fill="ffffff" w:val="clear"/>
        <w:tabs>
          <w:tab w:val="left" w:leader="none" w:pos="7560"/>
          <w:tab w:val="left" w:leader="none" w:pos="2160"/>
        </w:tabs>
        <w:spacing w:after="0" w:afterAutospacing="0" w:before="0" w:beforeAutospacing="0" w:lineRule="auto"/>
        <w:ind w:left="2160" w:hanging="360"/>
        <w:rPr>
          <w:color w:val="222222"/>
          <w:u w:val="none"/>
        </w:rPr>
      </w:pPr>
      <w:r w:rsidDel="00000000" w:rsidR="00000000" w:rsidRPr="00000000">
        <w:rPr>
          <w:color w:val="222222"/>
          <w:rtl w:val="0"/>
        </w:rPr>
        <w:t xml:space="preserve">Refuse to sit, especially during Todd’s opening/welcome. </w:t>
      </w:r>
    </w:p>
    <w:p w:rsidR="00000000" w:rsidDel="00000000" w:rsidP="00000000" w:rsidRDefault="00000000" w:rsidRPr="00000000" w14:paraId="00000015">
      <w:pPr>
        <w:numPr>
          <w:ilvl w:val="1"/>
          <w:numId w:val="3"/>
        </w:numPr>
        <w:shd w:fill="ffffff" w:val="clear"/>
        <w:tabs>
          <w:tab w:val="left" w:leader="none" w:pos="7560"/>
          <w:tab w:val="left" w:leader="none" w:pos="2160"/>
        </w:tabs>
        <w:spacing w:after="0" w:afterAutospacing="0" w:before="0" w:beforeAutospacing="0" w:lineRule="auto"/>
        <w:ind w:left="1440" w:hanging="360"/>
        <w:rPr>
          <w:color w:val="222222"/>
          <w:u w:val="none"/>
        </w:rPr>
      </w:pPr>
      <w:r w:rsidDel="00000000" w:rsidR="00000000" w:rsidRPr="00000000">
        <w:rPr>
          <w:color w:val="222222"/>
          <w:rtl w:val="0"/>
        </w:rPr>
        <w:t xml:space="preserve">Michael Funke (AFL-CIO) is great at getting out the word for solidarity events </w:t>
      </w:r>
    </w:p>
    <w:p w:rsidR="00000000" w:rsidDel="00000000" w:rsidP="00000000" w:rsidRDefault="00000000" w:rsidRPr="00000000" w14:paraId="00000016">
      <w:pPr>
        <w:numPr>
          <w:ilvl w:val="0"/>
          <w:numId w:val="3"/>
        </w:numPr>
        <w:shd w:fill="ffffff" w:val="clear"/>
        <w:tabs>
          <w:tab w:val="left" w:leader="none" w:pos="7560"/>
          <w:tab w:val="left" w:leader="none" w:pos="2160"/>
        </w:tabs>
        <w:spacing w:after="0" w:afterAutospacing="0" w:before="0" w:beforeAutospacing="0" w:lineRule="auto"/>
        <w:ind w:left="720" w:hanging="360"/>
        <w:rPr>
          <w:color w:val="222222"/>
        </w:rPr>
      </w:pPr>
      <w:r w:rsidDel="00000000" w:rsidR="00000000" w:rsidRPr="00000000">
        <w:rPr>
          <w:b w:val="1"/>
          <w:color w:val="222222"/>
          <w:rtl w:val="0"/>
        </w:rPr>
        <w:t xml:space="preserve">Eboard member election/interest: </w:t>
      </w:r>
      <w:r w:rsidDel="00000000" w:rsidR="00000000" w:rsidRPr="00000000">
        <w:rPr>
          <w:color w:val="222222"/>
          <w:rtl w:val="0"/>
        </w:rPr>
        <w:t xml:space="preserve">Meagan received several nominees for eboard positions and will reach out to them individually to see if they are interested</w:t>
      </w:r>
    </w:p>
    <w:p w:rsidR="00000000" w:rsidDel="00000000" w:rsidP="00000000" w:rsidRDefault="00000000" w:rsidRPr="00000000" w14:paraId="00000017">
      <w:pPr>
        <w:numPr>
          <w:ilvl w:val="0"/>
          <w:numId w:val="3"/>
        </w:numPr>
        <w:shd w:fill="ffffff" w:val="clear"/>
        <w:tabs>
          <w:tab w:val="left" w:leader="none" w:pos="7560"/>
          <w:tab w:val="left" w:leader="none" w:pos="2160"/>
        </w:tabs>
        <w:spacing w:after="0" w:afterAutospacing="0" w:before="0" w:beforeAutospacing="0" w:lineRule="auto"/>
        <w:ind w:left="720" w:hanging="360"/>
        <w:rPr>
          <w:color w:val="222222"/>
        </w:rPr>
      </w:pPr>
      <w:r w:rsidDel="00000000" w:rsidR="00000000" w:rsidRPr="00000000">
        <w:rPr>
          <w:b w:val="1"/>
          <w:color w:val="222222"/>
          <w:rtl w:val="0"/>
        </w:rPr>
        <w:t xml:space="preserve">General meeting planning:</w:t>
      </w:r>
      <w:r w:rsidDel="00000000" w:rsidR="00000000" w:rsidRPr="00000000">
        <w:rPr>
          <w:color w:val="222222"/>
          <w:rtl w:val="0"/>
        </w:rPr>
        <w:t xml:space="preserve"> Pat reserved the Smoke Room at McMenamins from 6-8 p.m. on May 19. Encourage your union-eligible coworkers to come!</w:t>
      </w:r>
    </w:p>
    <w:p w:rsidR="00000000" w:rsidDel="00000000" w:rsidP="00000000" w:rsidRDefault="00000000" w:rsidRPr="00000000" w14:paraId="00000018">
      <w:pPr>
        <w:numPr>
          <w:ilvl w:val="0"/>
          <w:numId w:val="3"/>
        </w:numPr>
        <w:shd w:fill="ffffff" w:val="clear"/>
        <w:tabs>
          <w:tab w:val="left" w:leader="none" w:pos="7560"/>
          <w:tab w:val="left" w:leader="none" w:pos="2160"/>
        </w:tabs>
        <w:spacing w:after="0" w:afterAutospacing="0" w:before="0" w:beforeAutospacing="0" w:lineRule="auto"/>
        <w:ind w:left="720" w:hanging="360"/>
        <w:rPr>
          <w:color w:val="222222"/>
        </w:rPr>
      </w:pPr>
      <w:r w:rsidDel="00000000" w:rsidR="00000000" w:rsidRPr="00000000">
        <w:rPr>
          <w:b w:val="1"/>
          <w:color w:val="222222"/>
          <w:rtl w:val="0"/>
        </w:rPr>
        <w:t xml:space="preserve">May steward training:</w:t>
      </w:r>
      <w:r w:rsidDel="00000000" w:rsidR="00000000" w:rsidRPr="00000000">
        <w:rPr>
          <w:color w:val="222222"/>
          <w:rtl w:val="0"/>
        </w:rPr>
        <w:t xml:space="preserve"> Annie and Jessica plan to attend.</w:t>
      </w:r>
    </w:p>
    <w:p w:rsidR="00000000" w:rsidDel="00000000" w:rsidP="00000000" w:rsidRDefault="00000000" w:rsidRPr="00000000" w14:paraId="00000019">
      <w:pPr>
        <w:numPr>
          <w:ilvl w:val="0"/>
          <w:numId w:val="3"/>
        </w:numPr>
        <w:tabs>
          <w:tab w:val="left" w:leader="none" w:pos="7560"/>
          <w:tab w:val="left" w:leader="none" w:pos="2160"/>
        </w:tabs>
        <w:ind w:left="720" w:hanging="360"/>
        <w:rPr>
          <w:u w:val="none"/>
        </w:rPr>
      </w:pPr>
      <w:r w:rsidDel="00000000" w:rsidR="00000000" w:rsidRPr="00000000">
        <w:rPr>
          <w:b w:val="1"/>
          <w:rtl w:val="0"/>
        </w:rPr>
        <w:t xml:space="preserve">May Day inquiry:</w:t>
      </w:r>
      <w:r w:rsidDel="00000000" w:rsidR="00000000" w:rsidRPr="00000000">
        <w:rPr>
          <w:rtl w:val="0"/>
        </w:rPr>
        <w:t xml:space="preserve"> We are free to reach out to the organizer if we would like to support this. (Brenda is not involved, she was just passing the information along).</w:t>
      </w:r>
    </w:p>
    <w:p w:rsidR="00000000" w:rsidDel="00000000" w:rsidP="00000000" w:rsidRDefault="00000000" w:rsidRPr="00000000" w14:paraId="0000001A">
      <w:pPr>
        <w:numPr>
          <w:ilvl w:val="0"/>
          <w:numId w:val="3"/>
        </w:numPr>
        <w:tabs>
          <w:tab w:val="left" w:leader="none" w:pos="7560"/>
          <w:tab w:val="left" w:leader="none" w:pos="2160"/>
        </w:tabs>
        <w:ind w:left="720" w:hanging="360"/>
        <w:rPr>
          <w:b w:val="1"/>
        </w:rPr>
      </w:pPr>
      <w:r w:rsidDel="00000000" w:rsidR="00000000" w:rsidRPr="00000000">
        <w:rPr>
          <w:b w:val="1"/>
          <w:rtl w:val="0"/>
        </w:rPr>
        <w:t xml:space="preserve">Treasurer’s Report (Pat)</w:t>
      </w:r>
    </w:p>
    <w:p w:rsidR="00000000" w:rsidDel="00000000" w:rsidP="00000000" w:rsidRDefault="00000000" w:rsidRPr="00000000" w14:paraId="0000001B">
      <w:pPr>
        <w:tabs>
          <w:tab w:val="left" w:leader="none" w:pos="7560"/>
          <w:tab w:val="left" w:leader="none" w:pos="2160"/>
        </w:tabs>
        <w:ind w:left="720" w:firstLine="0"/>
        <w:rPr/>
      </w:pPr>
      <w:r w:rsidDel="00000000" w:rsidR="00000000" w:rsidRPr="00000000">
        <w:rPr>
          <w:rtl w:val="0"/>
        </w:rPr>
        <w:tab/>
      </w:r>
      <w:r w:rsidDel="00000000" w:rsidR="00000000" w:rsidRPr="00000000">
        <w:rPr>
          <w:u w:val="single"/>
          <w:rtl w:val="0"/>
        </w:rPr>
        <w:t xml:space="preserve">Checking account:</w:t>
      </w:r>
      <w:r w:rsidDel="00000000" w:rsidR="00000000" w:rsidRPr="00000000">
        <w:rPr>
          <w:rtl w:val="0"/>
        </w:rPr>
        <w:t xml:space="preserve"> </w:t>
      </w:r>
    </w:p>
    <w:p w:rsidR="00000000" w:rsidDel="00000000" w:rsidP="00000000" w:rsidRDefault="00000000" w:rsidRPr="00000000" w14:paraId="0000001C">
      <w:pPr>
        <w:tabs>
          <w:tab w:val="left" w:leader="none" w:pos="7560"/>
          <w:tab w:val="left" w:leader="none" w:pos="2160"/>
        </w:tabs>
        <w:ind w:left="720" w:firstLine="0"/>
        <w:rPr/>
      </w:pPr>
      <w:r w:rsidDel="00000000" w:rsidR="00000000" w:rsidRPr="00000000">
        <w:rPr>
          <w:rtl w:val="0"/>
        </w:rPr>
        <w:tab/>
        <w:t xml:space="preserve">Previous balance (3/17/25): $4,082.15</w:t>
      </w:r>
    </w:p>
    <w:p w:rsidR="00000000" w:rsidDel="00000000" w:rsidP="00000000" w:rsidRDefault="00000000" w:rsidRPr="00000000" w14:paraId="0000001D">
      <w:pPr>
        <w:tabs>
          <w:tab w:val="left" w:leader="none" w:pos="7560"/>
          <w:tab w:val="left" w:leader="none" w:pos="2160"/>
        </w:tabs>
        <w:ind w:left="720" w:firstLine="0"/>
        <w:rPr/>
      </w:pPr>
      <w:r w:rsidDel="00000000" w:rsidR="00000000" w:rsidRPr="00000000">
        <w:rPr>
          <w:rtl w:val="0"/>
        </w:rPr>
        <w:tab/>
        <w:t xml:space="preserve">Plus Oregon AFSCME (3/19/25): 127.10</w:t>
      </w:r>
    </w:p>
    <w:p w:rsidR="00000000" w:rsidDel="00000000" w:rsidP="00000000" w:rsidRDefault="00000000" w:rsidRPr="00000000" w14:paraId="0000001E">
      <w:pPr>
        <w:tabs>
          <w:tab w:val="left" w:leader="none" w:pos="7560"/>
          <w:tab w:val="left" w:leader="none" w:pos="2160"/>
        </w:tabs>
        <w:ind w:left="720" w:firstLine="0"/>
        <w:rPr/>
      </w:pPr>
      <w:r w:rsidDel="00000000" w:rsidR="00000000" w:rsidRPr="00000000">
        <w:rPr>
          <w:rtl w:val="0"/>
        </w:rPr>
        <w:tab/>
        <w:t xml:space="preserve">Plus interest (3/31/25): + 1.06</w:t>
      </w:r>
    </w:p>
    <w:p w:rsidR="00000000" w:rsidDel="00000000" w:rsidP="00000000" w:rsidRDefault="00000000" w:rsidRPr="00000000" w14:paraId="0000001F">
      <w:pPr>
        <w:tabs>
          <w:tab w:val="left" w:leader="none" w:pos="7560"/>
          <w:tab w:val="left" w:leader="none" w:pos="2160"/>
        </w:tabs>
        <w:ind w:left="720" w:firstLine="0"/>
        <w:rPr/>
      </w:pPr>
      <w:r w:rsidDel="00000000" w:rsidR="00000000" w:rsidRPr="00000000">
        <w:rPr>
          <w:rtl w:val="0"/>
        </w:rPr>
        <w:tab/>
        <w:t xml:space="preserve">Current balance (4/21/25): $4,210.31</w:t>
      </w:r>
    </w:p>
    <w:p w:rsidR="00000000" w:rsidDel="00000000" w:rsidP="00000000" w:rsidRDefault="00000000" w:rsidRPr="00000000" w14:paraId="00000020">
      <w:pPr>
        <w:tabs>
          <w:tab w:val="left" w:leader="none" w:pos="7560"/>
          <w:tab w:val="left" w:leader="none" w:pos="2160"/>
        </w:tabs>
        <w:ind w:left="720" w:firstLine="0"/>
        <w:rPr/>
      </w:pPr>
      <w:r w:rsidDel="00000000" w:rsidR="00000000" w:rsidRPr="00000000">
        <w:rPr>
          <w:rtl w:val="0"/>
        </w:rPr>
      </w:r>
    </w:p>
    <w:p w:rsidR="00000000" w:rsidDel="00000000" w:rsidP="00000000" w:rsidRDefault="00000000" w:rsidRPr="00000000" w14:paraId="00000021">
      <w:pPr>
        <w:tabs>
          <w:tab w:val="left" w:leader="none" w:pos="7560"/>
          <w:tab w:val="left" w:leader="none" w:pos="2160"/>
        </w:tabs>
        <w:ind w:left="720" w:firstLine="0"/>
        <w:rPr>
          <w:u w:val="single"/>
        </w:rPr>
      </w:pPr>
      <w:r w:rsidDel="00000000" w:rsidR="00000000" w:rsidRPr="00000000">
        <w:rPr>
          <w:rtl w:val="0"/>
        </w:rPr>
        <w:tab/>
      </w:r>
      <w:r w:rsidDel="00000000" w:rsidR="00000000" w:rsidRPr="00000000">
        <w:rPr>
          <w:u w:val="single"/>
          <w:rtl w:val="0"/>
        </w:rPr>
        <w:t xml:space="preserve">Money Market account: </w:t>
      </w:r>
    </w:p>
    <w:p w:rsidR="00000000" w:rsidDel="00000000" w:rsidP="00000000" w:rsidRDefault="00000000" w:rsidRPr="00000000" w14:paraId="00000022">
      <w:pPr>
        <w:tabs>
          <w:tab w:val="left" w:leader="none" w:pos="7560"/>
          <w:tab w:val="left" w:leader="none" w:pos="2160"/>
        </w:tabs>
        <w:ind w:left="720" w:firstLine="0"/>
        <w:rPr/>
      </w:pPr>
      <w:r w:rsidDel="00000000" w:rsidR="00000000" w:rsidRPr="00000000">
        <w:rPr>
          <w:rtl w:val="0"/>
        </w:rPr>
        <w:tab/>
        <w:t xml:space="preserve">Previous balance (3/17/25): $5,280.13</w:t>
      </w:r>
    </w:p>
    <w:p w:rsidR="00000000" w:rsidDel="00000000" w:rsidP="00000000" w:rsidRDefault="00000000" w:rsidRPr="00000000" w14:paraId="00000023">
      <w:pPr>
        <w:tabs>
          <w:tab w:val="left" w:leader="none" w:pos="7560"/>
          <w:tab w:val="left" w:leader="none" w:pos="2160"/>
        </w:tabs>
        <w:ind w:left="720" w:firstLine="0"/>
        <w:rPr/>
      </w:pPr>
      <w:r w:rsidDel="00000000" w:rsidR="00000000" w:rsidRPr="00000000">
        <w:rPr>
          <w:rtl w:val="0"/>
        </w:rPr>
        <w:tab/>
        <w:t xml:space="preserve">Plus interest (3/31/25): + 5.79</w:t>
      </w:r>
    </w:p>
    <w:p w:rsidR="00000000" w:rsidDel="00000000" w:rsidP="00000000" w:rsidRDefault="00000000" w:rsidRPr="00000000" w14:paraId="00000024">
      <w:pPr>
        <w:tabs>
          <w:tab w:val="left" w:leader="none" w:pos="7560"/>
          <w:tab w:val="left" w:leader="none" w:pos="2160"/>
        </w:tabs>
        <w:ind w:left="720" w:firstLine="0"/>
        <w:rPr/>
      </w:pPr>
      <w:r w:rsidDel="00000000" w:rsidR="00000000" w:rsidRPr="00000000">
        <w:rPr>
          <w:rtl w:val="0"/>
        </w:rPr>
        <w:tab/>
        <w:t xml:space="preserve">Current balance (4/21/25): $5,285.92</w:t>
      </w:r>
    </w:p>
    <w:p w:rsidR="00000000" w:rsidDel="00000000" w:rsidP="00000000" w:rsidRDefault="00000000" w:rsidRPr="00000000" w14:paraId="00000025">
      <w:pPr>
        <w:tabs>
          <w:tab w:val="left" w:leader="none" w:pos="7560"/>
          <w:tab w:val="left" w:leader="none" w:pos="2160"/>
        </w:tabs>
        <w:ind w:left="720" w:firstLine="0"/>
        <w:rPr/>
      </w:pPr>
      <w:r w:rsidDel="00000000" w:rsidR="00000000" w:rsidRPr="00000000">
        <w:rPr>
          <w:rtl w:val="0"/>
        </w:rPr>
      </w:r>
    </w:p>
    <w:p w:rsidR="00000000" w:rsidDel="00000000" w:rsidP="00000000" w:rsidRDefault="00000000" w:rsidRPr="00000000" w14:paraId="00000026">
      <w:pPr>
        <w:tabs>
          <w:tab w:val="left" w:leader="none" w:pos="7560"/>
          <w:tab w:val="left" w:leader="none" w:pos="2160"/>
        </w:tabs>
        <w:ind w:left="720" w:firstLine="0"/>
        <w:rPr>
          <w:u w:val="single"/>
        </w:rPr>
      </w:pPr>
      <w:r w:rsidDel="00000000" w:rsidR="00000000" w:rsidRPr="00000000">
        <w:rPr>
          <w:rtl w:val="0"/>
        </w:rPr>
        <w:tab/>
      </w:r>
      <w:r w:rsidDel="00000000" w:rsidR="00000000" w:rsidRPr="00000000">
        <w:rPr>
          <w:u w:val="single"/>
          <w:rtl w:val="0"/>
        </w:rPr>
        <w:t xml:space="preserve">Certificate of Deposit: </w:t>
      </w:r>
    </w:p>
    <w:p w:rsidR="00000000" w:rsidDel="00000000" w:rsidP="00000000" w:rsidRDefault="00000000" w:rsidRPr="00000000" w14:paraId="00000027">
      <w:pPr>
        <w:tabs>
          <w:tab w:val="left" w:leader="none" w:pos="7560"/>
          <w:tab w:val="left" w:leader="none" w:pos="2160"/>
        </w:tabs>
        <w:ind w:left="720" w:firstLine="0"/>
        <w:rPr/>
      </w:pPr>
      <w:r w:rsidDel="00000000" w:rsidR="00000000" w:rsidRPr="00000000">
        <w:rPr>
          <w:rtl w:val="0"/>
        </w:rPr>
        <w:tab/>
      </w:r>
      <w:r w:rsidDel="00000000" w:rsidR="00000000" w:rsidRPr="00000000">
        <w:rPr>
          <w:rtl w:val="0"/>
        </w:rPr>
        <w:t xml:space="preserve">Previous balance (3/17/25): $5,000.00</w:t>
      </w:r>
    </w:p>
    <w:p w:rsidR="00000000" w:rsidDel="00000000" w:rsidP="00000000" w:rsidRDefault="00000000" w:rsidRPr="00000000" w14:paraId="00000028">
      <w:pPr>
        <w:tabs>
          <w:tab w:val="left" w:leader="none" w:pos="7560"/>
          <w:tab w:val="left" w:leader="none" w:pos="2160"/>
        </w:tabs>
        <w:ind w:left="720" w:firstLine="0"/>
        <w:rPr/>
      </w:pPr>
      <w:r w:rsidDel="00000000" w:rsidR="00000000" w:rsidRPr="00000000">
        <w:rPr>
          <w:rtl w:val="0"/>
        </w:rPr>
        <w:tab/>
        <w:t xml:space="preserve">Plus interest (3/31/25): 23.76</w:t>
      </w:r>
    </w:p>
    <w:p w:rsidR="00000000" w:rsidDel="00000000" w:rsidP="00000000" w:rsidRDefault="00000000" w:rsidRPr="00000000" w14:paraId="00000029">
      <w:pPr>
        <w:tabs>
          <w:tab w:val="left" w:leader="none" w:pos="7560"/>
          <w:tab w:val="left" w:leader="none" w:pos="2160"/>
        </w:tabs>
        <w:ind w:left="720" w:firstLine="0"/>
        <w:rPr/>
      </w:pPr>
      <w:r w:rsidDel="00000000" w:rsidR="00000000" w:rsidRPr="00000000">
        <w:rPr>
          <w:rtl w:val="0"/>
        </w:rPr>
        <w:tab/>
        <w:t xml:space="preserve">Current balance (4/21/25): $5,023.76</w:t>
      </w:r>
    </w:p>
    <w:p w:rsidR="00000000" w:rsidDel="00000000" w:rsidP="00000000" w:rsidRDefault="00000000" w:rsidRPr="00000000" w14:paraId="0000002A">
      <w:pPr>
        <w:numPr>
          <w:ilvl w:val="0"/>
          <w:numId w:val="2"/>
        </w:numPr>
        <w:tabs>
          <w:tab w:val="left" w:leader="none" w:pos="7560"/>
          <w:tab w:val="left" w:leader="none" w:pos="2160"/>
        </w:tabs>
        <w:spacing w:after="0" w:afterAutospacing="0"/>
        <w:ind w:left="720" w:hanging="360"/>
        <w:rPr>
          <w:u w:val="none"/>
        </w:rPr>
      </w:pPr>
      <w:r w:rsidDel="00000000" w:rsidR="00000000" w:rsidRPr="00000000">
        <w:rPr>
          <w:b w:val="1"/>
          <w:rtl w:val="0"/>
        </w:rPr>
        <w:t xml:space="preserve">EIN snafu: </w:t>
      </w:r>
      <w:r w:rsidDel="00000000" w:rsidR="00000000" w:rsidRPr="00000000">
        <w:rPr>
          <w:rtl w:val="0"/>
        </w:rPr>
        <w:t xml:space="preserve">Pat was told that the EIN is wrong, but that shouldn’t be the case. It might be a paperwork issue. She will look into it.</w:t>
      </w:r>
    </w:p>
    <w:p w:rsidR="00000000" w:rsidDel="00000000" w:rsidP="00000000" w:rsidRDefault="00000000" w:rsidRPr="00000000" w14:paraId="0000002B">
      <w:pPr>
        <w:numPr>
          <w:ilvl w:val="0"/>
          <w:numId w:val="2"/>
        </w:numPr>
        <w:shd w:fill="ffffff" w:val="clear"/>
        <w:tabs>
          <w:tab w:val="left" w:leader="none" w:pos="2160"/>
        </w:tabs>
        <w:spacing w:after="0" w:afterAutospacing="0" w:before="0" w:beforeAutospacing="0" w:lineRule="auto"/>
        <w:ind w:left="720" w:hanging="360"/>
        <w:rPr>
          <w:b w:val="1"/>
          <w:color w:val="222222"/>
        </w:rPr>
      </w:pPr>
      <w:r w:rsidDel="00000000" w:rsidR="00000000" w:rsidRPr="00000000">
        <w:rPr>
          <w:b w:val="1"/>
          <w:color w:val="222222"/>
          <w:rtl w:val="0"/>
        </w:rPr>
        <w:t xml:space="preserve">Action items (thank you, Meagan!):</w:t>
      </w:r>
    </w:p>
    <w:p w:rsidR="00000000" w:rsidDel="00000000" w:rsidP="00000000" w:rsidRDefault="00000000" w:rsidRPr="00000000" w14:paraId="0000002C">
      <w:pPr>
        <w:numPr>
          <w:ilvl w:val="1"/>
          <w:numId w:val="2"/>
        </w:numPr>
        <w:shd w:fill="ffffff" w:val="clear"/>
        <w:tabs>
          <w:tab w:val="left" w:leader="none" w:pos="2160"/>
        </w:tabs>
        <w:spacing w:after="0" w:afterAutospacing="0" w:before="0" w:beforeAutospacing="0" w:lineRule="auto"/>
        <w:ind w:left="1440" w:hanging="360"/>
        <w:rPr>
          <w:color w:val="222222"/>
        </w:rPr>
      </w:pPr>
      <w:r w:rsidDel="00000000" w:rsidR="00000000" w:rsidRPr="00000000">
        <w:rPr>
          <w:color w:val="222222"/>
          <w:rtl w:val="0"/>
        </w:rPr>
        <w:t xml:space="preserve">Follow up with AFSCME comms team</w:t>
      </w:r>
    </w:p>
    <w:p w:rsidR="00000000" w:rsidDel="00000000" w:rsidP="00000000" w:rsidRDefault="00000000" w:rsidRPr="00000000" w14:paraId="0000002D">
      <w:pPr>
        <w:numPr>
          <w:ilvl w:val="1"/>
          <w:numId w:val="2"/>
        </w:numPr>
        <w:shd w:fill="ffffff" w:val="clear"/>
        <w:tabs>
          <w:tab w:val="left" w:leader="none" w:pos="2160"/>
        </w:tabs>
        <w:spacing w:after="0" w:afterAutospacing="0" w:before="0" w:beforeAutospacing="0" w:lineRule="auto"/>
        <w:ind w:left="1440" w:hanging="360"/>
        <w:rPr>
          <w:color w:val="222222"/>
        </w:rPr>
      </w:pPr>
      <w:r w:rsidDel="00000000" w:rsidR="00000000" w:rsidRPr="00000000">
        <w:rPr>
          <w:color w:val="222222"/>
          <w:rtl w:val="0"/>
        </w:rPr>
        <w:t xml:space="preserve">Email asking staff to attend/speak at board meeting</w:t>
      </w:r>
    </w:p>
    <w:p w:rsidR="00000000" w:rsidDel="00000000" w:rsidP="00000000" w:rsidRDefault="00000000" w:rsidRPr="00000000" w14:paraId="0000002E">
      <w:pPr>
        <w:numPr>
          <w:ilvl w:val="1"/>
          <w:numId w:val="2"/>
        </w:numPr>
        <w:shd w:fill="ffffff" w:val="clear"/>
        <w:tabs>
          <w:tab w:val="left" w:leader="none" w:pos="2160"/>
        </w:tabs>
        <w:spacing w:after="0" w:afterAutospacing="0" w:before="0" w:beforeAutospacing="0" w:lineRule="auto"/>
        <w:ind w:left="1440" w:hanging="360"/>
        <w:rPr>
          <w:color w:val="222222"/>
        </w:rPr>
      </w:pPr>
      <w:r w:rsidDel="00000000" w:rsidR="00000000" w:rsidRPr="00000000">
        <w:rPr>
          <w:color w:val="222222"/>
          <w:rtl w:val="0"/>
        </w:rPr>
        <w:t xml:space="preserve">Email asking staff to wear AFSCME gear and/or green in solidarity at our next in-service</w:t>
      </w:r>
    </w:p>
    <w:p w:rsidR="00000000" w:rsidDel="00000000" w:rsidP="00000000" w:rsidRDefault="00000000" w:rsidRPr="00000000" w14:paraId="0000002F">
      <w:pPr>
        <w:numPr>
          <w:ilvl w:val="1"/>
          <w:numId w:val="2"/>
        </w:numPr>
        <w:shd w:fill="ffffff" w:val="clear"/>
        <w:tabs>
          <w:tab w:val="left" w:leader="none" w:pos="2160"/>
        </w:tabs>
        <w:spacing w:after="0" w:afterAutospacing="0" w:before="0" w:beforeAutospacing="0" w:lineRule="auto"/>
        <w:ind w:left="1440" w:hanging="360"/>
        <w:rPr>
          <w:color w:val="222222"/>
        </w:rPr>
      </w:pPr>
      <w:r w:rsidDel="00000000" w:rsidR="00000000" w:rsidRPr="00000000">
        <w:rPr>
          <w:color w:val="222222"/>
          <w:rtl w:val="0"/>
        </w:rPr>
        <w:t xml:space="preserve">Reach out to eboard nominees to see if they are interested in serving</w:t>
      </w:r>
    </w:p>
    <w:p w:rsidR="00000000" w:rsidDel="00000000" w:rsidP="00000000" w:rsidRDefault="00000000" w:rsidRPr="00000000" w14:paraId="00000030">
      <w:pPr>
        <w:numPr>
          <w:ilvl w:val="1"/>
          <w:numId w:val="2"/>
        </w:numPr>
        <w:shd w:fill="ffffff" w:val="clear"/>
        <w:tabs>
          <w:tab w:val="left" w:leader="none" w:pos="2160"/>
        </w:tabs>
        <w:spacing w:after="0" w:afterAutospacing="0" w:before="0" w:beforeAutospacing="0" w:lineRule="auto"/>
        <w:ind w:left="1440" w:hanging="360"/>
        <w:rPr>
          <w:color w:val="222222"/>
        </w:rPr>
      </w:pPr>
      <w:r w:rsidDel="00000000" w:rsidR="00000000" w:rsidRPr="00000000">
        <w:rPr>
          <w:color w:val="222222"/>
          <w:rtl w:val="0"/>
        </w:rPr>
        <w:t xml:space="preserve">Email reminder about May 19 meeting</w:t>
      </w:r>
    </w:p>
    <w:p w:rsidR="00000000" w:rsidDel="00000000" w:rsidP="00000000" w:rsidRDefault="00000000" w:rsidRPr="00000000" w14:paraId="00000031">
      <w:pPr>
        <w:numPr>
          <w:ilvl w:val="1"/>
          <w:numId w:val="2"/>
        </w:numPr>
        <w:shd w:fill="ffffff" w:val="clear"/>
        <w:tabs>
          <w:tab w:val="left" w:leader="none" w:pos="2160"/>
        </w:tabs>
        <w:spacing w:after="200" w:before="0" w:beforeAutospacing="0" w:lineRule="auto"/>
        <w:ind w:left="1440" w:hanging="360"/>
        <w:rPr>
          <w:color w:val="222222"/>
        </w:rPr>
      </w:pPr>
      <w:r w:rsidDel="00000000" w:rsidR="00000000" w:rsidRPr="00000000">
        <w:rPr>
          <w:b w:val="1"/>
          <w:color w:val="222222"/>
          <w:rtl w:val="0"/>
        </w:rPr>
        <w:t xml:space="preserve">EVERYONE: </w:t>
      </w:r>
      <w:r w:rsidDel="00000000" w:rsidR="00000000" w:rsidRPr="00000000">
        <w:rPr>
          <w:color w:val="222222"/>
          <w:rtl w:val="0"/>
        </w:rPr>
        <w:t xml:space="preserve">Tell your union-eligible coworkers to check their email over the next few weeks and encourage them to attend the board meeting.</w:t>
      </w:r>
      <w:r w:rsidDel="00000000" w:rsidR="00000000" w:rsidRPr="00000000">
        <w:rPr>
          <w:rtl w:val="0"/>
        </w:rPr>
      </w:r>
    </w:p>
    <w:p w:rsidR="00000000" w:rsidDel="00000000" w:rsidP="00000000" w:rsidRDefault="00000000" w:rsidRPr="00000000" w14:paraId="00000032">
      <w:pPr>
        <w:tabs>
          <w:tab w:val="left" w:leader="none" w:pos="7560"/>
          <w:tab w:val="left" w:leader="none" w:pos="2160"/>
        </w:tabs>
        <w:ind w:left="720" w:firstLine="0"/>
        <w:rPr/>
      </w:pPr>
      <w:r w:rsidDel="00000000" w:rsidR="00000000" w:rsidRPr="00000000">
        <w:rPr>
          <w:rtl w:val="0"/>
        </w:rPr>
      </w:r>
    </w:p>
    <w:p w:rsidR="00000000" w:rsidDel="00000000" w:rsidP="00000000" w:rsidRDefault="00000000" w:rsidRPr="00000000" w14:paraId="00000033">
      <w:pPr>
        <w:tabs>
          <w:tab w:val="left" w:leader="none" w:pos="7560"/>
          <w:tab w:val="left" w:leader="none" w:pos="2160"/>
        </w:tabs>
        <w:ind w:left="720" w:firstLine="0"/>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