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69" w:rsidRPr="00A1254F" w:rsidRDefault="00B43769" w:rsidP="00C87A5D">
      <w:pPr>
        <w:jc w:val="center"/>
        <w:rPr>
          <w:rFonts w:ascii="Arial Black" w:hAnsi="Arial Black"/>
          <w:sz w:val="48"/>
          <w:szCs w:val="48"/>
        </w:rPr>
      </w:pPr>
      <w:bookmarkStart w:id="0" w:name="_GoBack"/>
      <w:bookmarkEnd w:id="0"/>
      <w:r w:rsidRPr="00A1254F">
        <w:rPr>
          <w:rFonts w:ascii="Arial Black" w:hAnsi="Arial Black"/>
          <w:sz w:val="48"/>
          <w:szCs w:val="48"/>
        </w:rPr>
        <w:t>Press Release</w:t>
      </w:r>
    </w:p>
    <w:p w:rsidR="00C87A5D" w:rsidRPr="00A1254F" w:rsidRDefault="00C87A5D" w:rsidP="00A1254F">
      <w:pPr>
        <w:jc w:val="both"/>
        <w:rPr>
          <w:rFonts w:ascii="Arial" w:hAnsi="Arial" w:cs="Arial"/>
          <w:b/>
          <w:sz w:val="24"/>
          <w:szCs w:val="24"/>
        </w:rPr>
      </w:pPr>
      <w:r w:rsidRPr="00A1254F">
        <w:rPr>
          <w:rFonts w:ascii="Arial" w:hAnsi="Arial" w:cs="Arial"/>
          <w:b/>
          <w:sz w:val="24"/>
          <w:szCs w:val="24"/>
        </w:rPr>
        <w:t>Faded Banner Publications</w:t>
      </w:r>
      <w:r w:rsidR="00A1254F" w:rsidRPr="00A1254F">
        <w:rPr>
          <w:rFonts w:ascii="Arial" w:hAnsi="Arial" w:cs="Arial"/>
          <w:b/>
          <w:sz w:val="24"/>
          <w:szCs w:val="24"/>
        </w:rPr>
        <w:tab/>
      </w:r>
      <w:r w:rsidR="00A1254F" w:rsidRPr="00A1254F">
        <w:rPr>
          <w:rFonts w:ascii="Arial" w:hAnsi="Arial" w:cs="Arial"/>
          <w:b/>
          <w:sz w:val="24"/>
          <w:szCs w:val="24"/>
        </w:rPr>
        <w:tab/>
      </w:r>
      <w:r w:rsidR="00A1254F" w:rsidRPr="00A1254F">
        <w:rPr>
          <w:rFonts w:ascii="Arial" w:hAnsi="Arial" w:cs="Arial"/>
          <w:b/>
          <w:sz w:val="24"/>
          <w:szCs w:val="24"/>
        </w:rPr>
        <w:tab/>
        <w:t xml:space="preserve">   </w:t>
      </w:r>
      <w:r w:rsidR="00A1254F">
        <w:rPr>
          <w:rFonts w:ascii="Arial" w:hAnsi="Arial" w:cs="Arial"/>
          <w:b/>
          <w:sz w:val="24"/>
          <w:szCs w:val="24"/>
        </w:rPr>
        <w:tab/>
      </w:r>
      <w:r w:rsidR="00A1254F">
        <w:rPr>
          <w:rFonts w:ascii="Arial" w:hAnsi="Arial" w:cs="Arial"/>
          <w:b/>
          <w:sz w:val="24"/>
          <w:szCs w:val="24"/>
        </w:rPr>
        <w:tab/>
      </w:r>
      <w:r w:rsidR="00A1254F" w:rsidRPr="00A1254F">
        <w:rPr>
          <w:rFonts w:ascii="Arial" w:hAnsi="Arial" w:cs="Arial"/>
          <w:b/>
          <w:sz w:val="24"/>
          <w:szCs w:val="24"/>
        </w:rPr>
        <w:t xml:space="preserve">   </w:t>
      </w:r>
      <w:r w:rsidR="00A1254F">
        <w:rPr>
          <w:rFonts w:ascii="Arial" w:hAnsi="Arial" w:cs="Arial"/>
          <w:b/>
          <w:sz w:val="24"/>
          <w:szCs w:val="24"/>
        </w:rPr>
        <w:t xml:space="preserve">    </w:t>
      </w:r>
      <w:r w:rsidR="00A1254F" w:rsidRPr="00A1254F">
        <w:rPr>
          <w:rFonts w:ascii="Arial" w:hAnsi="Arial" w:cs="Arial"/>
          <w:b/>
          <w:sz w:val="24"/>
          <w:szCs w:val="24"/>
        </w:rPr>
        <w:t>Contact</w:t>
      </w:r>
      <w:r w:rsidR="00A1254F">
        <w:rPr>
          <w:rFonts w:ascii="Arial" w:hAnsi="Arial" w:cs="Arial"/>
          <w:b/>
          <w:sz w:val="24"/>
          <w:szCs w:val="24"/>
        </w:rPr>
        <w:t>:</w:t>
      </w:r>
      <w:r w:rsidR="00A1254F" w:rsidRPr="00A1254F">
        <w:rPr>
          <w:rFonts w:ascii="Arial" w:hAnsi="Arial" w:cs="Arial"/>
          <w:b/>
          <w:sz w:val="24"/>
          <w:szCs w:val="24"/>
        </w:rPr>
        <w:t xml:space="preserve"> Don Allison </w:t>
      </w:r>
      <w:r w:rsidR="00A1254F" w:rsidRPr="00B77131">
        <w:rPr>
          <w:rFonts w:ascii="Arial" w:hAnsi="Arial" w:cs="Arial"/>
          <w:i/>
          <w:sz w:val="24"/>
          <w:szCs w:val="24"/>
        </w:rPr>
        <w:t>www.fadedbanner.com</w:t>
      </w:r>
      <w:r w:rsidR="00A1254F" w:rsidRPr="00A1254F">
        <w:rPr>
          <w:rFonts w:ascii="Arial" w:hAnsi="Arial" w:cs="Arial"/>
          <w:b/>
          <w:sz w:val="24"/>
          <w:szCs w:val="24"/>
        </w:rPr>
        <w:tab/>
      </w:r>
      <w:r w:rsidR="00A1254F" w:rsidRPr="00A1254F">
        <w:rPr>
          <w:rFonts w:ascii="Arial" w:hAnsi="Arial" w:cs="Arial"/>
          <w:b/>
          <w:sz w:val="24"/>
          <w:szCs w:val="24"/>
        </w:rPr>
        <w:tab/>
      </w:r>
      <w:r w:rsidR="00A1254F" w:rsidRPr="00A1254F">
        <w:rPr>
          <w:rFonts w:ascii="Arial" w:hAnsi="Arial" w:cs="Arial"/>
          <w:b/>
          <w:sz w:val="24"/>
          <w:szCs w:val="24"/>
        </w:rPr>
        <w:tab/>
      </w:r>
      <w:r w:rsidR="00A1254F" w:rsidRPr="00A1254F">
        <w:rPr>
          <w:rFonts w:ascii="Arial" w:hAnsi="Arial" w:cs="Arial"/>
          <w:b/>
          <w:sz w:val="24"/>
          <w:szCs w:val="24"/>
        </w:rPr>
        <w:tab/>
      </w:r>
      <w:r w:rsidR="00A1254F" w:rsidRPr="00A1254F">
        <w:rPr>
          <w:rFonts w:ascii="Arial" w:hAnsi="Arial" w:cs="Arial"/>
          <w:b/>
          <w:sz w:val="24"/>
          <w:szCs w:val="24"/>
        </w:rPr>
        <w:tab/>
      </w:r>
      <w:r w:rsidR="00A1254F" w:rsidRPr="00A1254F">
        <w:rPr>
          <w:rFonts w:ascii="Arial" w:hAnsi="Arial" w:cs="Arial"/>
          <w:b/>
          <w:sz w:val="24"/>
          <w:szCs w:val="24"/>
        </w:rPr>
        <w:tab/>
      </w:r>
      <w:r w:rsidR="00A1254F">
        <w:rPr>
          <w:rFonts w:ascii="Arial" w:hAnsi="Arial" w:cs="Arial"/>
          <w:b/>
          <w:sz w:val="24"/>
          <w:szCs w:val="24"/>
        </w:rPr>
        <w:tab/>
        <w:t xml:space="preserve">       </w:t>
      </w:r>
      <w:r w:rsidR="00A1254F" w:rsidRPr="00A1254F">
        <w:rPr>
          <w:rFonts w:ascii="Arial" w:hAnsi="Arial" w:cs="Arial"/>
          <w:b/>
          <w:sz w:val="24"/>
          <w:szCs w:val="24"/>
        </w:rPr>
        <w:t xml:space="preserve"> </w:t>
      </w:r>
      <w:r w:rsidR="00A1254F" w:rsidRPr="00B77131">
        <w:rPr>
          <w:rFonts w:ascii="Arial" w:hAnsi="Arial" w:cs="Arial"/>
          <w:sz w:val="24"/>
          <w:szCs w:val="24"/>
        </w:rPr>
        <w:t>419-</w:t>
      </w:r>
      <w:r w:rsidR="00582C20">
        <w:rPr>
          <w:rFonts w:ascii="Arial" w:hAnsi="Arial" w:cs="Arial"/>
          <w:sz w:val="24"/>
          <w:szCs w:val="24"/>
        </w:rPr>
        <w:t>636</w:t>
      </w:r>
      <w:r w:rsidR="00A1254F" w:rsidRPr="00B77131">
        <w:rPr>
          <w:rFonts w:ascii="Arial" w:hAnsi="Arial" w:cs="Arial"/>
          <w:sz w:val="24"/>
          <w:szCs w:val="24"/>
        </w:rPr>
        <w:t>-3807</w:t>
      </w:r>
      <w:r w:rsidR="00A1254F" w:rsidRPr="00A1254F">
        <w:rPr>
          <w:rFonts w:ascii="Arial" w:hAnsi="Arial" w:cs="Arial"/>
          <w:b/>
          <w:sz w:val="24"/>
          <w:szCs w:val="24"/>
        </w:rPr>
        <w:t xml:space="preserve"> </w:t>
      </w:r>
    </w:p>
    <w:p w:rsidR="00B77131" w:rsidRDefault="00B77131" w:rsidP="00A1254F">
      <w:pPr>
        <w:jc w:val="center"/>
        <w:rPr>
          <w:rFonts w:ascii="Palatino Linotype" w:hAnsi="Palatino Linotype"/>
          <w:b/>
          <w:sz w:val="28"/>
          <w:szCs w:val="28"/>
        </w:rPr>
      </w:pPr>
    </w:p>
    <w:p w:rsidR="00B43769" w:rsidRPr="00A1254F" w:rsidRDefault="00B43769" w:rsidP="00A1254F">
      <w:pPr>
        <w:jc w:val="center"/>
        <w:rPr>
          <w:rFonts w:ascii="Palatino Linotype" w:hAnsi="Palatino Linotype"/>
          <w:b/>
          <w:sz w:val="28"/>
          <w:szCs w:val="28"/>
        </w:rPr>
      </w:pPr>
      <w:r w:rsidRPr="00A1254F">
        <w:rPr>
          <w:rFonts w:ascii="Palatino Linotype" w:hAnsi="Palatino Linotype"/>
          <w:b/>
          <w:sz w:val="28"/>
          <w:szCs w:val="28"/>
        </w:rPr>
        <w:t xml:space="preserve">76 Minutes: </w:t>
      </w:r>
      <w:r w:rsidRPr="00A1254F">
        <w:rPr>
          <w:rFonts w:ascii="Palatino Linotype" w:hAnsi="Palatino Linotype"/>
          <w:b/>
          <w:i/>
          <w:sz w:val="28"/>
          <w:szCs w:val="28"/>
        </w:rPr>
        <w:t>My Search for Andrew, Alexander and Tanner Skelton</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 xml:space="preserve">Three young Michigan brothers disappeared in 2010. </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Their father says they will "hibernate until they graduate" but police believe it's a triple homicide.</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Eight years later, this remains one of the biggest unsolved mysteries in the United States, stretching from Michigan to Montana, and national coverage from John Walsh to Nancy Grace have yet to turn up a clue.</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If police are right, Andrew, Alexander and Tanner Skelton were the victims of a personal war between John Russell Skelton and his ex-wife. If they are wrong, the boys live among strangers cut off from the world and everything they had ever known</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.John Skelton is the only one who knows what happened and he still controls the fate of his sons. Silence is his victory.</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 xml:space="preserve">Bryan Times Reporter Lynn Thompson has covered this story since the day the boys disappeared. Based on what he has learned, and drawing from his newspaper and U.S. Army experience, Lynn exposes the elements of control to narrow the search, speed the recovery and bring the boys back home. </w:t>
      </w:r>
    </w:p>
    <w:p w:rsidR="00B43769" w:rsidRPr="00B43769" w:rsidRDefault="00B43769" w:rsidP="00A1254F">
      <w:pPr>
        <w:jc w:val="both"/>
        <w:rPr>
          <w:rFonts w:asciiTheme="majorHAnsi" w:eastAsia="Times New Roman" w:hAnsiTheme="majorHAnsi"/>
          <w:sz w:val="24"/>
          <w:szCs w:val="24"/>
        </w:rPr>
      </w:pPr>
      <w:r w:rsidRPr="00B43769">
        <w:rPr>
          <w:rFonts w:asciiTheme="majorHAnsi" w:eastAsia="Times New Roman" w:hAnsiTheme="majorHAnsi"/>
          <w:sz w:val="24"/>
          <w:szCs w:val="24"/>
        </w:rPr>
        <w:t>“I’m a crime reporter and Williams County is my beat,” Thompson said of his motivation for writing the book. “If three kids are missing here, telling their story generates tips that move the investigation forward.” </w:t>
      </w:r>
    </w:p>
    <w:p w:rsidR="00B43769" w:rsidRPr="00B43769" w:rsidRDefault="00B43769" w:rsidP="00A1254F">
      <w:pPr>
        <w:jc w:val="both"/>
        <w:rPr>
          <w:rFonts w:asciiTheme="majorHAnsi" w:eastAsia="Times New Roman" w:hAnsiTheme="majorHAnsi"/>
          <w:sz w:val="24"/>
          <w:szCs w:val="24"/>
        </w:rPr>
      </w:pPr>
      <w:r w:rsidRPr="00B43769">
        <w:rPr>
          <w:rFonts w:asciiTheme="majorHAnsi" w:eastAsia="Times New Roman" w:hAnsiTheme="majorHAnsi"/>
          <w:sz w:val="24"/>
          <w:szCs w:val="24"/>
        </w:rPr>
        <w:t>“The public also has a right to know what happened, what was supposed to happen and what made the difference,” he added. “It’s about the simple accountability of effectiveness without bias or blame because real-life investigations are nothing like what they see on cop shows.”</w:t>
      </w:r>
    </w:p>
    <w:p w:rsidR="00B43769" w:rsidRPr="00B43769" w:rsidRDefault="00B43769" w:rsidP="00A1254F">
      <w:pPr>
        <w:jc w:val="both"/>
        <w:rPr>
          <w:rFonts w:asciiTheme="majorHAnsi" w:eastAsia="Times New Roman" w:hAnsiTheme="majorHAnsi"/>
          <w:sz w:val="24"/>
          <w:szCs w:val="24"/>
        </w:rPr>
      </w:pPr>
      <w:r>
        <w:rPr>
          <w:rFonts w:asciiTheme="majorHAnsi" w:hAnsiTheme="majorHAnsi"/>
          <w:sz w:val="24"/>
          <w:szCs w:val="24"/>
        </w:rPr>
        <w:t>According to Thompson, “</w:t>
      </w:r>
      <w:r w:rsidRPr="00B43769">
        <w:rPr>
          <w:rFonts w:asciiTheme="majorHAnsi" w:eastAsia="Times New Roman" w:hAnsiTheme="majorHAnsi"/>
          <w:sz w:val="24"/>
          <w:szCs w:val="24"/>
        </w:rPr>
        <w:t>This wasn't just a crime.</w:t>
      </w:r>
      <w:r>
        <w:rPr>
          <w:rFonts w:asciiTheme="majorHAnsi" w:eastAsia="Times New Roman" w:hAnsiTheme="majorHAnsi"/>
          <w:sz w:val="24"/>
          <w:szCs w:val="24"/>
        </w:rPr>
        <w:t xml:space="preserve"> </w:t>
      </w:r>
      <w:r w:rsidRPr="00B43769">
        <w:rPr>
          <w:rFonts w:asciiTheme="majorHAnsi" w:eastAsia="Times New Roman" w:hAnsiTheme="majorHAnsi"/>
          <w:sz w:val="24"/>
          <w:szCs w:val="24"/>
        </w:rPr>
        <w:t>It is one man’s act of war, his own personal brand of terrorism with three innocent victims, and the kids are still out there because he refuses to surrender. </w:t>
      </w:r>
    </w:p>
    <w:p w:rsidR="00B43769" w:rsidRPr="00B43769" w:rsidRDefault="00B43769" w:rsidP="00A1254F">
      <w:pPr>
        <w:jc w:val="both"/>
        <w:rPr>
          <w:rFonts w:asciiTheme="majorHAnsi" w:eastAsia="Times New Roman" w:hAnsiTheme="majorHAnsi"/>
          <w:sz w:val="24"/>
          <w:szCs w:val="24"/>
        </w:rPr>
      </w:pPr>
      <w:r>
        <w:rPr>
          <w:rFonts w:asciiTheme="majorHAnsi" w:eastAsia="Times New Roman" w:hAnsiTheme="majorHAnsi"/>
          <w:sz w:val="24"/>
          <w:szCs w:val="24"/>
        </w:rPr>
        <w:lastRenderedPageBreak/>
        <w:t>“</w:t>
      </w:r>
      <w:r w:rsidRPr="00B43769">
        <w:rPr>
          <w:rFonts w:asciiTheme="majorHAnsi" w:eastAsia="Times New Roman" w:hAnsiTheme="majorHAnsi"/>
          <w:sz w:val="24"/>
          <w:szCs w:val="24"/>
        </w:rPr>
        <w:t xml:space="preserve">If somebody finds them alive and well I will gladly accept my role as the idiot of all villages but if </w:t>
      </w:r>
      <w:r>
        <w:rPr>
          <w:rFonts w:asciiTheme="majorHAnsi" w:eastAsia="Times New Roman" w:hAnsiTheme="majorHAnsi"/>
          <w:sz w:val="24"/>
          <w:szCs w:val="24"/>
        </w:rPr>
        <w:t>j</w:t>
      </w:r>
      <w:r w:rsidRPr="00B43769">
        <w:rPr>
          <w:rFonts w:asciiTheme="majorHAnsi" w:eastAsia="Times New Roman" w:hAnsiTheme="majorHAnsi"/>
          <w:sz w:val="24"/>
          <w:szCs w:val="24"/>
        </w:rPr>
        <w:t>ustice is all we have left we need to finish it. </w:t>
      </w:r>
    </w:p>
    <w:p w:rsidR="00B43769" w:rsidRPr="00B43769" w:rsidRDefault="00B43769" w:rsidP="00A1254F">
      <w:pPr>
        <w:jc w:val="both"/>
        <w:rPr>
          <w:rFonts w:asciiTheme="majorHAnsi" w:eastAsia="Times New Roman" w:hAnsiTheme="majorHAnsi"/>
          <w:sz w:val="24"/>
          <w:szCs w:val="24"/>
        </w:rPr>
      </w:pPr>
      <w:r>
        <w:rPr>
          <w:rFonts w:asciiTheme="majorHAnsi" w:eastAsia="Times New Roman" w:hAnsiTheme="majorHAnsi"/>
          <w:sz w:val="24"/>
          <w:szCs w:val="24"/>
        </w:rPr>
        <w:t>“</w:t>
      </w:r>
      <w:r w:rsidRPr="00B43769">
        <w:rPr>
          <w:rFonts w:asciiTheme="majorHAnsi" w:eastAsia="Times New Roman" w:hAnsiTheme="majorHAnsi"/>
          <w:sz w:val="24"/>
          <w:szCs w:val="24"/>
        </w:rPr>
        <w:t>Either way, Andrew, Alexander and Tanner Skelton deserve to come home.</w:t>
      </w:r>
      <w:r>
        <w:rPr>
          <w:rFonts w:asciiTheme="majorHAnsi" w:eastAsia="Times New Roman" w:hAnsiTheme="majorHAnsi"/>
          <w:sz w:val="24"/>
          <w:szCs w:val="24"/>
        </w:rPr>
        <w:t>”</w:t>
      </w:r>
    </w:p>
    <w:p w:rsidR="005D4A31" w:rsidRPr="00B43769" w:rsidRDefault="005D4A31" w:rsidP="00A1254F">
      <w:pPr>
        <w:jc w:val="both"/>
        <w:rPr>
          <w:rFonts w:asciiTheme="majorHAnsi" w:hAnsiTheme="majorHAnsi"/>
          <w:sz w:val="24"/>
          <w:szCs w:val="24"/>
        </w:rPr>
      </w:pPr>
      <w:r w:rsidRPr="00B43769">
        <w:rPr>
          <w:rFonts w:asciiTheme="majorHAnsi" w:hAnsiTheme="majorHAnsi"/>
          <w:sz w:val="24"/>
          <w:szCs w:val="24"/>
        </w:rPr>
        <w:t>Now retired, Don Allison served as author Lynn Thompson's editor at The Bryan Times as the story unfolded. "Lynn Thompson has doggedly followed the disappearance of Andrew, Alexander and Tanner Skelton since day one," Allison said. "It is more than just another story to Lynn – two of the missing boys are the same age as his own sons, and he has made the quest to find them a personal one.</w:t>
      </w:r>
    </w:p>
    <w:p w:rsidR="00135310" w:rsidRPr="00B43769" w:rsidRDefault="005D4A31" w:rsidP="00A1254F">
      <w:pPr>
        <w:jc w:val="both"/>
        <w:rPr>
          <w:rFonts w:asciiTheme="majorHAnsi" w:hAnsiTheme="majorHAnsi"/>
          <w:sz w:val="24"/>
          <w:szCs w:val="24"/>
        </w:rPr>
      </w:pPr>
      <w:r w:rsidRPr="00B43769">
        <w:rPr>
          <w:rFonts w:asciiTheme="majorHAnsi" w:hAnsiTheme="majorHAnsi"/>
          <w:sz w:val="24"/>
          <w:szCs w:val="24"/>
        </w:rPr>
        <w:t>“With the eye if an experienced crime reporter and the compassion of a parent, Lynn weaves a compelling insightful narrative."</w:t>
      </w:r>
    </w:p>
    <w:p w:rsidR="00B43769" w:rsidRPr="00B43769" w:rsidRDefault="00B43769" w:rsidP="00A1254F">
      <w:pPr>
        <w:jc w:val="both"/>
        <w:rPr>
          <w:rFonts w:asciiTheme="majorHAnsi" w:eastAsia="Times New Roman" w:hAnsiTheme="majorHAnsi"/>
          <w:sz w:val="24"/>
          <w:szCs w:val="24"/>
        </w:rPr>
      </w:pPr>
      <w:r>
        <w:rPr>
          <w:rFonts w:asciiTheme="majorHAnsi" w:eastAsia="Times New Roman" w:hAnsiTheme="majorHAnsi"/>
          <w:sz w:val="24"/>
          <w:szCs w:val="24"/>
        </w:rPr>
        <w:t>Thompson said his goal in writing the book is a simple one. “</w:t>
      </w:r>
      <w:r w:rsidRPr="00B43769">
        <w:rPr>
          <w:rFonts w:asciiTheme="majorHAnsi" w:eastAsia="Times New Roman" w:hAnsiTheme="majorHAnsi"/>
          <w:sz w:val="24"/>
          <w:szCs w:val="24"/>
        </w:rPr>
        <w:t>Police o</w:t>
      </w:r>
      <w:r w:rsidR="00582C20">
        <w:rPr>
          <w:rFonts w:asciiTheme="majorHAnsi" w:eastAsia="Times New Roman" w:hAnsiTheme="majorHAnsi"/>
          <w:sz w:val="24"/>
          <w:szCs w:val="24"/>
        </w:rPr>
        <w:t xml:space="preserve">perate on degrees of certainty – tips </w:t>
      </w:r>
      <w:r w:rsidRPr="00B43769">
        <w:rPr>
          <w:rFonts w:asciiTheme="majorHAnsi" w:eastAsia="Times New Roman" w:hAnsiTheme="majorHAnsi"/>
          <w:sz w:val="24"/>
          <w:szCs w:val="24"/>
        </w:rPr>
        <w:t>generate leads and clues lead to evidence. When that doesn’t work somebody needs to dive down the rabbit holes of probability and see what’s there. </w:t>
      </w:r>
    </w:p>
    <w:p w:rsidR="00B43769" w:rsidRPr="00B43769" w:rsidRDefault="00B43769" w:rsidP="00A1254F">
      <w:pPr>
        <w:jc w:val="both"/>
        <w:rPr>
          <w:rFonts w:asciiTheme="majorHAnsi" w:eastAsia="Times New Roman" w:hAnsiTheme="majorHAnsi"/>
          <w:sz w:val="24"/>
          <w:szCs w:val="24"/>
        </w:rPr>
      </w:pPr>
      <w:r>
        <w:rPr>
          <w:rFonts w:asciiTheme="majorHAnsi" w:eastAsia="Times New Roman" w:hAnsiTheme="majorHAnsi"/>
          <w:sz w:val="24"/>
          <w:szCs w:val="24"/>
        </w:rPr>
        <w:t>“</w:t>
      </w:r>
      <w:r w:rsidRPr="00B43769">
        <w:rPr>
          <w:rFonts w:asciiTheme="majorHAnsi" w:eastAsia="Times New Roman" w:hAnsiTheme="majorHAnsi"/>
          <w:sz w:val="24"/>
          <w:szCs w:val="24"/>
        </w:rPr>
        <w:t>That’s how Ned Brown cracked the William Guldensuppe murder in 1897. It’s how Seymour Berkson flushed out New York City Fair Play Bomber George Metesky in 1957</w:t>
      </w:r>
      <w:r>
        <w:rPr>
          <w:rFonts w:asciiTheme="majorHAnsi" w:eastAsia="Times New Roman" w:hAnsiTheme="majorHAnsi"/>
          <w:sz w:val="24"/>
          <w:szCs w:val="24"/>
        </w:rPr>
        <w:t>. I</w:t>
      </w:r>
      <w:r w:rsidRPr="00B43769">
        <w:rPr>
          <w:rFonts w:asciiTheme="majorHAnsi" w:eastAsia="Times New Roman" w:hAnsiTheme="majorHAnsi"/>
          <w:sz w:val="24"/>
          <w:szCs w:val="24"/>
        </w:rPr>
        <w:t>t’s how John MacCormack discovered the fate of Madalyn Murray O’Hare in 2001 and it’s how Christine Pelisik helped catch The Grim Sleeper Lonnie David Franklin Jr. in 2010. </w:t>
      </w:r>
    </w:p>
    <w:p w:rsidR="00B43769" w:rsidRDefault="00B43769" w:rsidP="00A1254F">
      <w:pPr>
        <w:jc w:val="both"/>
        <w:rPr>
          <w:rFonts w:asciiTheme="majorHAnsi" w:eastAsia="Times New Roman" w:hAnsiTheme="majorHAnsi"/>
          <w:sz w:val="24"/>
          <w:szCs w:val="24"/>
        </w:rPr>
      </w:pPr>
      <w:r>
        <w:rPr>
          <w:rFonts w:asciiTheme="majorHAnsi" w:eastAsia="Times New Roman" w:hAnsiTheme="majorHAnsi"/>
          <w:sz w:val="24"/>
          <w:szCs w:val="24"/>
        </w:rPr>
        <w:t>“</w:t>
      </w:r>
      <w:r w:rsidRPr="00B43769">
        <w:rPr>
          <w:rFonts w:asciiTheme="majorHAnsi" w:eastAsia="Times New Roman" w:hAnsiTheme="majorHAnsi"/>
          <w:sz w:val="24"/>
          <w:szCs w:val="24"/>
        </w:rPr>
        <w:t>None of them were cops.</w:t>
      </w:r>
      <w:r>
        <w:rPr>
          <w:rFonts w:asciiTheme="majorHAnsi" w:eastAsia="Times New Roman" w:hAnsiTheme="majorHAnsi"/>
          <w:sz w:val="24"/>
          <w:szCs w:val="24"/>
        </w:rPr>
        <w:t>”</w:t>
      </w:r>
    </w:p>
    <w:p w:rsidR="000E6394" w:rsidRDefault="000E6394" w:rsidP="00A1254F">
      <w:pPr>
        <w:jc w:val="both"/>
        <w:rPr>
          <w:rFonts w:asciiTheme="majorHAnsi" w:eastAsia="Times New Roman" w:hAnsiTheme="majorHAnsi"/>
          <w:sz w:val="24"/>
          <w:szCs w:val="24"/>
        </w:rPr>
      </w:pPr>
      <w:r>
        <w:rPr>
          <w:rFonts w:asciiTheme="majorHAnsi" w:eastAsia="Times New Roman" w:hAnsiTheme="majorHAnsi"/>
          <w:sz w:val="24"/>
          <w:szCs w:val="24"/>
        </w:rPr>
        <w:t>Lynn Thompson may be contacted at :</w:t>
      </w:r>
    </w:p>
    <w:p w:rsidR="00B43769" w:rsidRDefault="000E6394" w:rsidP="00A1254F">
      <w:pPr>
        <w:jc w:val="both"/>
        <w:rPr>
          <w:rFonts w:asciiTheme="majorHAnsi" w:eastAsia="Times New Roman" w:hAnsiTheme="majorHAnsi"/>
          <w:sz w:val="24"/>
          <w:szCs w:val="24"/>
        </w:rPr>
      </w:pPr>
      <w:r>
        <w:rPr>
          <w:rFonts w:asciiTheme="majorHAnsi" w:eastAsia="Times New Roman" w:hAnsiTheme="majorHAnsi"/>
          <w:sz w:val="24"/>
          <w:szCs w:val="24"/>
        </w:rPr>
        <w:t>“</w:t>
      </w:r>
      <w:r w:rsidR="00B77131">
        <w:rPr>
          <w:rFonts w:asciiTheme="majorHAnsi" w:eastAsia="Times New Roman" w:hAnsiTheme="majorHAnsi"/>
          <w:sz w:val="24"/>
          <w:szCs w:val="24"/>
        </w:rPr>
        <w:t>76 Minutes: My Search for Andrew, Alexander and Tanner Skelton</w:t>
      </w:r>
      <w:r>
        <w:rPr>
          <w:rFonts w:asciiTheme="majorHAnsi" w:eastAsia="Times New Roman" w:hAnsiTheme="majorHAnsi"/>
          <w:sz w:val="24"/>
          <w:szCs w:val="24"/>
        </w:rPr>
        <w:t>” By Lynn Thompson</w:t>
      </w:r>
    </w:p>
    <w:p w:rsidR="000E6394" w:rsidRDefault="000E6394" w:rsidP="00A1254F">
      <w:pPr>
        <w:jc w:val="both"/>
        <w:rPr>
          <w:rFonts w:asciiTheme="majorHAnsi" w:eastAsia="Times New Roman" w:hAnsiTheme="majorHAnsi"/>
          <w:sz w:val="24"/>
          <w:szCs w:val="24"/>
        </w:rPr>
      </w:pPr>
      <w:r>
        <w:rPr>
          <w:rFonts w:asciiTheme="majorHAnsi" w:eastAsia="Times New Roman" w:hAnsiTheme="majorHAnsi"/>
          <w:sz w:val="24"/>
          <w:szCs w:val="24"/>
        </w:rPr>
        <w:t>165 Pages</w:t>
      </w:r>
    </w:p>
    <w:p w:rsidR="000E6394" w:rsidRDefault="000E6394" w:rsidP="00A1254F">
      <w:pPr>
        <w:jc w:val="both"/>
        <w:rPr>
          <w:rFonts w:asciiTheme="majorHAnsi" w:eastAsia="Times New Roman" w:hAnsiTheme="majorHAnsi"/>
          <w:sz w:val="24"/>
          <w:szCs w:val="24"/>
        </w:rPr>
      </w:pPr>
      <w:r>
        <w:rPr>
          <w:rFonts w:asciiTheme="majorHAnsi" w:eastAsia="Times New Roman" w:hAnsiTheme="majorHAnsi"/>
          <w:sz w:val="24"/>
          <w:szCs w:val="24"/>
        </w:rPr>
        <w:t>Illustrated</w:t>
      </w:r>
    </w:p>
    <w:p w:rsidR="000E6394" w:rsidRDefault="000E6394" w:rsidP="00A1254F">
      <w:pPr>
        <w:jc w:val="both"/>
        <w:rPr>
          <w:rFonts w:asciiTheme="majorHAnsi" w:eastAsia="Times New Roman" w:hAnsiTheme="majorHAnsi"/>
          <w:sz w:val="24"/>
          <w:szCs w:val="24"/>
        </w:rPr>
      </w:pPr>
      <w:r>
        <w:rPr>
          <w:rFonts w:asciiTheme="majorHAnsi" w:eastAsia="Times New Roman" w:hAnsiTheme="majorHAnsi"/>
          <w:sz w:val="24"/>
          <w:szCs w:val="24"/>
        </w:rPr>
        <w:t>Index</w:t>
      </w:r>
    </w:p>
    <w:p w:rsidR="000E6394" w:rsidRDefault="000E6394" w:rsidP="00A1254F">
      <w:pPr>
        <w:jc w:val="both"/>
        <w:rPr>
          <w:rFonts w:asciiTheme="majorHAnsi" w:eastAsia="Times New Roman" w:hAnsiTheme="majorHAnsi"/>
          <w:sz w:val="24"/>
          <w:szCs w:val="24"/>
        </w:rPr>
      </w:pPr>
      <w:r>
        <w:rPr>
          <w:rFonts w:asciiTheme="majorHAnsi" w:eastAsia="Times New Roman" w:hAnsiTheme="majorHAnsi"/>
          <w:sz w:val="24"/>
          <w:szCs w:val="24"/>
        </w:rPr>
        <w:t>$17.95</w:t>
      </w:r>
    </w:p>
    <w:p w:rsidR="000E6394" w:rsidRPr="000E6394" w:rsidRDefault="000E6394" w:rsidP="00A1254F">
      <w:pPr>
        <w:jc w:val="both"/>
        <w:rPr>
          <w:rFonts w:asciiTheme="majorHAnsi" w:eastAsia="Times New Roman" w:hAnsiTheme="majorHAnsi"/>
          <w:i/>
          <w:sz w:val="24"/>
          <w:szCs w:val="24"/>
        </w:rPr>
      </w:pPr>
      <w:r w:rsidRPr="000E6394">
        <w:rPr>
          <w:rFonts w:asciiTheme="majorHAnsi" w:eastAsia="Times New Roman" w:hAnsiTheme="majorHAnsi"/>
          <w:i/>
          <w:sz w:val="24"/>
          <w:szCs w:val="24"/>
        </w:rPr>
        <w:t>www.fadedbanner.com</w:t>
      </w:r>
    </w:p>
    <w:sectPr w:rsidR="000E6394" w:rsidRPr="000E6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31"/>
    <w:rsid w:val="000E6394"/>
    <w:rsid w:val="00135310"/>
    <w:rsid w:val="003722CE"/>
    <w:rsid w:val="00582C20"/>
    <w:rsid w:val="005D4A31"/>
    <w:rsid w:val="006B2639"/>
    <w:rsid w:val="007E6523"/>
    <w:rsid w:val="00A1254F"/>
    <w:rsid w:val="00B43769"/>
    <w:rsid w:val="00B77131"/>
    <w:rsid w:val="00C8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7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2019-01-15T14:42:00Z</dcterms:created>
  <dcterms:modified xsi:type="dcterms:W3CDTF">2019-01-15T14:42:00Z</dcterms:modified>
</cp:coreProperties>
</file>