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2" w:type="dxa"/>
        <w:tblLook w:val="04A0" w:firstRow="1" w:lastRow="0" w:firstColumn="1" w:lastColumn="0" w:noHBand="0" w:noVBand="1"/>
      </w:tblPr>
      <w:tblGrid>
        <w:gridCol w:w="2116"/>
        <w:gridCol w:w="3056"/>
        <w:gridCol w:w="1396"/>
        <w:gridCol w:w="1376"/>
        <w:gridCol w:w="976"/>
        <w:gridCol w:w="976"/>
        <w:gridCol w:w="976"/>
      </w:tblGrid>
      <w:tr w:rsidR="002E0A66" w:rsidRPr="002E0A66" w14:paraId="1A306FB2" w14:textId="77777777" w:rsidTr="002E0A66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503C" w14:textId="74A8D85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0A66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F966038" wp14:editId="1DEEFE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1249680" cy="114300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310A29-B497-4DCE-8FD5-2F6A6C1079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1A310A29-B497-4DCE-8FD5-2F6A6C1079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7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2E0A66" w:rsidRPr="002E0A66" w14:paraId="712B219B" w14:textId="77777777">
              <w:trPr>
                <w:trHeight w:val="288"/>
                <w:tblCellSpacing w:w="0" w:type="dxa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0EC6E" w14:textId="77777777" w:rsidR="002E0A66" w:rsidRPr="002E0A66" w:rsidRDefault="002E0A66" w:rsidP="002E0A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1EB53C02" w14:textId="7777777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E694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8B0B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DF38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1FFE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1309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3036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21B63ECD" w14:textId="77777777" w:rsidTr="002E0A66">
        <w:trPr>
          <w:trHeight w:val="46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BE9A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09F6" w14:textId="7777777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2E0A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RCC VSQG Price List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1169" w14:textId="7777777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CA7A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8249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0DCD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6B71B97F" w14:textId="77777777" w:rsidTr="002E0A66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0354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AAF2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24E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7C63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C8B1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0944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3CCF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2ACEB9CD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3759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0EB4" w14:textId="7777777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</w:rPr>
              <w:t>**Prices are effective February 6th, 2019. All prices are subject to change without notification.</w:t>
            </w:r>
          </w:p>
        </w:tc>
      </w:tr>
      <w:tr w:rsidR="002E0A66" w:rsidRPr="002E0A66" w14:paraId="2A5C9167" w14:textId="77777777" w:rsidTr="002E0A66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BFF8" w14:textId="7777777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6669" w14:textId="7777777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</w:rPr>
              <w:t>**Some materials require special handling and will be looked at on a case by case basis.</w:t>
            </w:r>
          </w:p>
        </w:tc>
      </w:tr>
      <w:tr w:rsidR="002E0A66" w:rsidRPr="002E0A66" w14:paraId="294AC7EB" w14:textId="77777777" w:rsidTr="002E0A66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C4B" w14:textId="7777777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4D9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9D3C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EFEC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0480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58C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E03A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0CE6E560" w14:textId="77777777" w:rsidTr="002E0A66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5AB6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7E0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B76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F49A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7D67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0DE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E66E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66F9B179" w14:textId="77777777" w:rsidTr="002E0A66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E6F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188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6ADD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6EE3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C2B2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466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9FD0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77FFE6EF" w14:textId="77777777" w:rsidTr="002E0A66">
        <w:trPr>
          <w:trHeight w:val="31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0A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E0A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Class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5E34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E0A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Description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F92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E0A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Price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ECE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E0A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Unit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26F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9B0A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476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32CADBDA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76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E7A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 Aerosols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365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03F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4F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167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B328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3C1236AC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74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09A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A-Fuels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6E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$0.51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59E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3B5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C144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11D0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7B8189C0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43B8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E84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Oil Based Paint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8B2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$0.51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D9D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80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6D1B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9979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12C72269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7FF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752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Paint Related Material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C8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$0.69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4B5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066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316D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23DA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203DE077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E32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 (6.1)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EBF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Flammable Toxic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AF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33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159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5FA8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780A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29034D81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FDF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4B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Flammable Solids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CF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43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466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0842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84D8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53D7A059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214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5FC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Spontaneous Combustible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977A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2C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75DF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CDE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B49D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215D5AF0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61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B1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Dangerous When Wet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C91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3E2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7798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C283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C939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051C5876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6AC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F1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Oxidizers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3C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$2.31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11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64BA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39C4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FA54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3C9C6FDC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68B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5.1 (6.1)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9AD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Oxidizer/Toxics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DEFA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E64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F64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684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87F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684B3BF1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EF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CE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Organic Peroxide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21C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E6FC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3115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BCCE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244C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7FF765C5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F9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6.1 (3)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08C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Toxic Flammables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0A8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$2.76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9FAF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CE5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027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BE9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6CE3808F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62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6.1 (3)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35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Toxic Solids/Liquids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E7C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F04C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6B2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8A76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908E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3A86151F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DA38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252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Acids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2D86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E3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F7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B591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6B3F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4B7F17FF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9CF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E1FC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Bases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47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B1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4EE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D0F0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3DD0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5E7C75A6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7DC2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596F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Antifreeze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EFC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$0.29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675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6956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D21F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CCD9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01F1BD84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2D2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233E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Oil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036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$0.22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4B78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36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E297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5FDF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76674577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19B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42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Oil Filters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4DE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$0.70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8D0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FD2C" w14:textId="7777777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**$95 full 55 Gal. Drum**</w:t>
            </w:r>
          </w:p>
        </w:tc>
      </w:tr>
      <w:tr w:rsidR="002E0A66" w:rsidRPr="002E0A66" w14:paraId="4C5D83B2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72E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0C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Latex Paint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FE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F8E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 Gal. Can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3C1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927B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34C6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5416F73D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F7E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7B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4'&amp; Under Bulbs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A9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$0.77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135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Bulb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FA02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21ED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5D09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15FD708C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B84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7F6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Over 4' &amp; Specialty Bulbs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AAF8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$0.82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6A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Bulb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CDE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06D6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E7E7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63F0BB3B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665A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D1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HID Bulbs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5EB3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8FA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Bulb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164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699D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6F2C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3A70AF01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B4E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B8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PCB Ballasts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D1C4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34B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AC52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9D14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F990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63B0C4A9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AD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D9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Non-PCB Ballasts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163D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$0.97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E9B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FD3A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7B8E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B620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284F7708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7BD6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E8F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PCB Capacitors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082B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39C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7CAE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D157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DF1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4DEA62DC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3564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FBBF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Alkaline Batteries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DA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18A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9D3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9CC0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5422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3DEE299B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8D7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CE8F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Rechargeable Batteries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FE3E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768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E94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9B0E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2228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3CEA93D3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E75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D74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Mercury (Liquid or Debris)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7BC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3915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C6E6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5173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833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30EAF4BE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E171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UW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315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Mercury Containing Devices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CDF6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2E56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562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3038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BF91" w14:textId="77777777" w:rsidR="002E0A66" w:rsidRPr="002E0A66" w:rsidRDefault="002E0A66" w:rsidP="002E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66" w:rsidRPr="002E0A66" w14:paraId="5974AE6C" w14:textId="77777777" w:rsidTr="002E0A66">
        <w:trPr>
          <w:trHeight w:val="31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969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099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SHARPS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9AE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$2.15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5CD0" w14:textId="77777777" w:rsidR="002E0A66" w:rsidRPr="002E0A66" w:rsidRDefault="002E0A66" w:rsidP="002E0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Lb.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5EAB" w14:textId="77777777" w:rsidR="002E0A66" w:rsidRPr="002E0A66" w:rsidRDefault="002E0A66" w:rsidP="002E0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**$50.00 fu</w:t>
            </w:r>
            <w:bookmarkStart w:id="0" w:name="_GoBack"/>
            <w:bookmarkEnd w:id="0"/>
            <w:r w:rsidRPr="002E0A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ll GRP Box**</w:t>
            </w:r>
          </w:p>
        </w:tc>
      </w:tr>
    </w:tbl>
    <w:p w14:paraId="5353F69D" w14:textId="77777777" w:rsidR="00A6733D" w:rsidRDefault="00A6733D"/>
    <w:sectPr w:rsidR="00A67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66"/>
    <w:rsid w:val="002E0A66"/>
    <w:rsid w:val="00A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7CC3"/>
  <w15:chartTrackingRefBased/>
  <w15:docId w15:val="{57168F64-A32B-4BE9-B64B-D1D3642C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Moffitt</dc:creator>
  <cp:keywords/>
  <dc:description/>
  <cp:lastModifiedBy>Jessica Moffitt</cp:lastModifiedBy>
  <cp:revision>1</cp:revision>
  <dcterms:created xsi:type="dcterms:W3CDTF">2019-08-16T19:42:00Z</dcterms:created>
  <dcterms:modified xsi:type="dcterms:W3CDTF">2019-08-16T19:43:00Z</dcterms:modified>
</cp:coreProperties>
</file>