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7CFE1" w14:textId="77777777" w:rsidR="00127D62" w:rsidRPr="00AC274E" w:rsidRDefault="00127D62" w:rsidP="00AC274E">
      <w:pPr>
        <w:rPr>
          <w:rFonts w:cs="Arial"/>
          <w:b/>
          <w:bCs/>
          <w:u w:val="single"/>
        </w:rPr>
      </w:pPr>
    </w:p>
    <w:p w14:paraId="394593E2" w14:textId="210581C0" w:rsidR="00127D62" w:rsidRPr="00AC274E" w:rsidRDefault="00127D62" w:rsidP="00127D62">
      <w:pPr>
        <w:rPr>
          <w:rFonts w:cs="Arial"/>
          <w:b/>
          <w:bCs/>
          <w:u w:val="single"/>
        </w:rPr>
      </w:pPr>
      <w:r w:rsidRPr="00AC274E">
        <w:rPr>
          <w:rFonts w:cs="Arial"/>
          <w:b/>
          <w:bCs/>
          <w:u w:val="single"/>
        </w:rPr>
        <w:t xml:space="preserve">Overview of Program: </w:t>
      </w:r>
    </w:p>
    <w:p w14:paraId="477EE17C" w14:textId="710AA166" w:rsidR="00127D62" w:rsidRDefault="00127D62" w:rsidP="00127D62">
      <w:pPr>
        <w:rPr>
          <w:rFonts w:cs="Arial"/>
        </w:rPr>
      </w:pPr>
      <w:r>
        <w:rPr>
          <w:rFonts w:cs="Arial"/>
        </w:rPr>
        <w:t xml:space="preserve">The 3-day On-Boarding &amp; Training Program is designed to accomplish the following: </w:t>
      </w:r>
    </w:p>
    <w:p w14:paraId="5F9F6CC6" w14:textId="6634E3C7" w:rsidR="00127D62" w:rsidRDefault="00127D62" w:rsidP="00127D62">
      <w:pPr>
        <w:pStyle w:val="ListParagraph"/>
        <w:numPr>
          <w:ilvl w:val="0"/>
          <w:numId w:val="1"/>
        </w:numPr>
        <w:rPr>
          <w:rFonts w:cs="Arial"/>
        </w:rPr>
      </w:pPr>
      <w:r>
        <w:rPr>
          <w:rFonts w:cs="Arial"/>
        </w:rPr>
        <w:t xml:space="preserve">Successfully and accurately gather all necessary information to fully integrate Team Members into our Human Resources program (Paycor) </w:t>
      </w:r>
    </w:p>
    <w:p w14:paraId="77F5587C" w14:textId="5EE8DD07" w:rsidR="00127D62" w:rsidRDefault="00127D62" w:rsidP="00127D62">
      <w:pPr>
        <w:pStyle w:val="ListParagraph"/>
        <w:numPr>
          <w:ilvl w:val="0"/>
          <w:numId w:val="1"/>
        </w:numPr>
        <w:rPr>
          <w:rFonts w:cs="Arial"/>
        </w:rPr>
      </w:pPr>
      <w:r>
        <w:rPr>
          <w:rFonts w:cs="Arial"/>
        </w:rPr>
        <w:t>Confirm and validate new Team Member’s completion of required Urban Air University module videos and quizzes per the Unleashed Brands Franchise Agreement</w:t>
      </w:r>
    </w:p>
    <w:p w14:paraId="522815D3" w14:textId="0BA12BCA" w:rsidR="00127D62" w:rsidRDefault="00127D62" w:rsidP="00127D62">
      <w:pPr>
        <w:pStyle w:val="ListParagraph"/>
        <w:numPr>
          <w:ilvl w:val="0"/>
          <w:numId w:val="1"/>
        </w:numPr>
        <w:rPr>
          <w:rFonts w:cs="Arial"/>
        </w:rPr>
      </w:pPr>
      <w:r>
        <w:rPr>
          <w:rFonts w:cs="Arial"/>
        </w:rPr>
        <w:t xml:space="preserve">Expose Team Members to the basic working concepts of their job descriptions, responsibilities, requirements, and performance </w:t>
      </w:r>
      <w:r w:rsidR="002C7D0B">
        <w:rPr>
          <w:rFonts w:cs="Arial"/>
        </w:rPr>
        <w:t>expectations.</w:t>
      </w:r>
    </w:p>
    <w:p w14:paraId="5D842274" w14:textId="516998BD" w:rsidR="00127D62" w:rsidRDefault="00127D62" w:rsidP="00127D62">
      <w:pPr>
        <w:pStyle w:val="ListParagraph"/>
        <w:numPr>
          <w:ilvl w:val="0"/>
          <w:numId w:val="1"/>
        </w:numPr>
        <w:rPr>
          <w:rFonts w:cs="Arial"/>
        </w:rPr>
      </w:pPr>
      <w:r>
        <w:rPr>
          <w:rFonts w:cs="Arial"/>
        </w:rPr>
        <w:t xml:space="preserve">Indoctrinate Team Members into the PGPUA Culture of Excellence </w:t>
      </w:r>
    </w:p>
    <w:p w14:paraId="5E083C51" w14:textId="7C4AF2BE" w:rsidR="00127D62" w:rsidRDefault="00127D62" w:rsidP="00127D62">
      <w:pPr>
        <w:pStyle w:val="ListParagraph"/>
        <w:numPr>
          <w:ilvl w:val="0"/>
          <w:numId w:val="1"/>
        </w:numPr>
        <w:rPr>
          <w:rFonts w:cs="Arial"/>
        </w:rPr>
      </w:pPr>
      <w:r>
        <w:rPr>
          <w:rFonts w:cs="Arial"/>
        </w:rPr>
        <w:t xml:space="preserve">Provide new Team Members and Park Management </w:t>
      </w:r>
      <w:r w:rsidR="00A6183E">
        <w:rPr>
          <w:rFonts w:cs="Arial"/>
        </w:rPr>
        <w:t xml:space="preserve">with a consistent and predictable schedule to recruit, develop, and enrich their careers with </w:t>
      </w:r>
      <w:proofErr w:type="gramStart"/>
      <w:r w:rsidR="00A6183E">
        <w:rPr>
          <w:rFonts w:cs="Arial"/>
        </w:rPr>
        <w:t>PGPUA</w:t>
      </w:r>
      <w:proofErr w:type="gramEnd"/>
      <w:r w:rsidR="00A6183E">
        <w:rPr>
          <w:rFonts w:cs="Arial"/>
        </w:rPr>
        <w:t xml:space="preserve"> </w:t>
      </w:r>
    </w:p>
    <w:p w14:paraId="1C61C571" w14:textId="26AC4E47" w:rsidR="00A6183E" w:rsidRPr="00AC274E" w:rsidRDefault="00A6183E" w:rsidP="00A6183E">
      <w:pPr>
        <w:rPr>
          <w:rFonts w:cs="Arial"/>
          <w:b/>
          <w:bCs/>
        </w:rPr>
      </w:pPr>
      <w:r w:rsidRPr="00AC274E">
        <w:rPr>
          <w:rFonts w:cs="Arial"/>
          <w:b/>
          <w:bCs/>
        </w:rPr>
        <w:t xml:space="preserve">Program Specifics: </w:t>
      </w:r>
    </w:p>
    <w:p w14:paraId="48350996" w14:textId="59E41D35" w:rsidR="00AC274E" w:rsidRPr="00AC274E" w:rsidRDefault="00A6183E" w:rsidP="00AC274E">
      <w:pPr>
        <w:pStyle w:val="ListParagraph"/>
        <w:numPr>
          <w:ilvl w:val="0"/>
          <w:numId w:val="2"/>
        </w:numPr>
        <w:rPr>
          <w:rFonts w:cs="Arial"/>
        </w:rPr>
      </w:pPr>
      <w:r>
        <w:rPr>
          <w:rFonts w:cs="Arial"/>
        </w:rPr>
        <w:t xml:space="preserve">The 3-day program is administered by the </w:t>
      </w:r>
      <w:proofErr w:type="gramStart"/>
      <w:r>
        <w:rPr>
          <w:rFonts w:cs="Arial"/>
        </w:rPr>
        <w:t>Park</w:t>
      </w:r>
      <w:proofErr w:type="gramEnd"/>
      <w:r>
        <w:rPr>
          <w:rFonts w:cs="Arial"/>
        </w:rPr>
        <w:t xml:space="preserve"> GM, AGM, and Park Leads (Park Leadership Team).  The GM is ultimately responsible for confirming all aspects of the program have been successfully completed, as well as following up with the other members of the Park Leadership Team and Executive Team as needed to ensure that all Team Members have completed the program as designed, and that any modifications to the program have been approved and completed.</w:t>
      </w:r>
    </w:p>
    <w:p w14:paraId="30D6F899" w14:textId="15CC3318" w:rsidR="00AC274E" w:rsidRPr="00AC274E" w:rsidRDefault="00A6183E" w:rsidP="00AC274E">
      <w:pPr>
        <w:pStyle w:val="ListParagraph"/>
        <w:numPr>
          <w:ilvl w:val="0"/>
          <w:numId w:val="2"/>
        </w:numPr>
        <w:rPr>
          <w:rFonts w:cs="Arial"/>
        </w:rPr>
      </w:pPr>
      <w:r>
        <w:rPr>
          <w:rFonts w:cs="Arial"/>
        </w:rPr>
        <w:t>The Park Leadership Team will utilize an approved PowerPoint presentation deck to guide each day’s activities</w:t>
      </w:r>
      <w:r w:rsidR="00AC274E">
        <w:rPr>
          <w:rFonts w:cs="Arial"/>
        </w:rPr>
        <w:t xml:space="preserve">.  This PowerPoint presentation must be followed and used each day.  Park Leadership Teams may add content and customize each day to their park, however the base content in the PowerPoint deck cannot be modified and must be presented as designed. </w:t>
      </w:r>
    </w:p>
    <w:p w14:paraId="3177FE4F" w14:textId="132F5DA2" w:rsidR="00AC274E" w:rsidRDefault="00AC274E" w:rsidP="00AC274E">
      <w:pPr>
        <w:pStyle w:val="ListParagraph"/>
        <w:numPr>
          <w:ilvl w:val="0"/>
          <w:numId w:val="2"/>
        </w:numPr>
        <w:rPr>
          <w:rFonts w:cs="Arial"/>
        </w:rPr>
      </w:pPr>
      <w:r>
        <w:rPr>
          <w:rFonts w:cs="Arial"/>
        </w:rPr>
        <w:t>Each day’s activities are designed to integrate Team Members smoothly and gradually from a conceptual understanding of Park Operations to practical demonstrations of each position’s basic expectations.  The Park Leadership Team will provide a final written exam to Team Members that will serve as a record successful completion of the program.  This written exam is in addition to all required UAU videos and quizzes per the Unleashed Brands Franchise Agreement.</w:t>
      </w:r>
    </w:p>
    <w:p w14:paraId="29444168" w14:textId="77777777" w:rsidR="00AC274E" w:rsidRDefault="00AC274E" w:rsidP="00AC274E">
      <w:pPr>
        <w:pStyle w:val="ListParagraph"/>
        <w:rPr>
          <w:rFonts w:cs="Arial"/>
        </w:rPr>
      </w:pPr>
    </w:p>
    <w:p w14:paraId="60F8AE1D" w14:textId="37A8A80C" w:rsidR="00AC274E" w:rsidRPr="00AC274E" w:rsidRDefault="00AC274E" w:rsidP="00AC274E">
      <w:pPr>
        <w:pStyle w:val="ListParagraph"/>
        <w:rPr>
          <w:rFonts w:cs="Arial"/>
          <w:i/>
          <w:iCs/>
        </w:rPr>
      </w:pPr>
      <w:r w:rsidRPr="00AC274E">
        <w:rPr>
          <w:rFonts w:cs="Arial"/>
          <w:i/>
          <w:iCs/>
        </w:rPr>
        <w:t xml:space="preserve">Please refer to the </w:t>
      </w:r>
      <w:r w:rsidRPr="00AC274E">
        <w:rPr>
          <w:rFonts w:cs="Arial"/>
          <w:b/>
          <w:bCs/>
          <w:i/>
          <w:iCs/>
          <w:color w:val="0070C0"/>
          <w:u w:val="single"/>
        </w:rPr>
        <w:t>Training Program Day-By-Day</w:t>
      </w:r>
      <w:r w:rsidRPr="00AC274E">
        <w:rPr>
          <w:rFonts w:cs="Arial"/>
          <w:i/>
          <w:iCs/>
          <w:color w:val="0070C0"/>
        </w:rPr>
        <w:t xml:space="preserve"> </w:t>
      </w:r>
      <w:r w:rsidRPr="00AC274E">
        <w:rPr>
          <w:rFonts w:cs="Arial"/>
          <w:i/>
          <w:iCs/>
        </w:rPr>
        <w:t>for detailed information for each day’s training content</w:t>
      </w:r>
    </w:p>
    <w:p w14:paraId="3429153A" w14:textId="77777777" w:rsidR="00A6183E" w:rsidRDefault="00A6183E" w:rsidP="00A6183E">
      <w:pPr>
        <w:rPr>
          <w:rFonts w:cs="Arial"/>
        </w:rPr>
      </w:pPr>
    </w:p>
    <w:p w14:paraId="484F6527" w14:textId="77777777" w:rsidR="00A6183E" w:rsidRPr="00A6183E" w:rsidRDefault="00A6183E" w:rsidP="00A6183E">
      <w:pPr>
        <w:rPr>
          <w:rFonts w:cs="Arial"/>
        </w:rPr>
      </w:pPr>
    </w:p>
    <w:p w14:paraId="627FC921" w14:textId="00B626AC" w:rsidR="00127D62" w:rsidRPr="00127D62" w:rsidRDefault="00127D62" w:rsidP="00127D62">
      <w:pPr>
        <w:rPr>
          <w:rFonts w:cs="Arial"/>
        </w:rPr>
      </w:pPr>
    </w:p>
    <w:sectPr w:rsidR="00127D62" w:rsidRPr="00127D6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8681C" w14:textId="77777777" w:rsidR="00FE36EB" w:rsidRDefault="00FE36EB" w:rsidP="00AC274E">
      <w:pPr>
        <w:spacing w:after="0" w:line="240" w:lineRule="auto"/>
      </w:pPr>
      <w:r>
        <w:separator/>
      </w:r>
    </w:p>
  </w:endnote>
  <w:endnote w:type="continuationSeparator" w:id="0">
    <w:p w14:paraId="5B73E773" w14:textId="77777777" w:rsidR="00FE36EB" w:rsidRDefault="00FE36EB" w:rsidP="00AC2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B8E84" w14:textId="77777777" w:rsidR="00FE36EB" w:rsidRDefault="00FE36EB" w:rsidP="00AC274E">
      <w:pPr>
        <w:spacing w:after="0" w:line="240" w:lineRule="auto"/>
      </w:pPr>
      <w:r>
        <w:separator/>
      </w:r>
    </w:p>
  </w:footnote>
  <w:footnote w:type="continuationSeparator" w:id="0">
    <w:p w14:paraId="65BEA42F" w14:textId="77777777" w:rsidR="00FE36EB" w:rsidRDefault="00FE36EB" w:rsidP="00AC2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FADF" w14:textId="76FC0A96" w:rsidR="00AC274E" w:rsidRDefault="00AC274E" w:rsidP="00AC274E">
    <w:pPr>
      <w:jc w:val="center"/>
      <w:rPr>
        <w:rFonts w:cs="Arial"/>
      </w:rPr>
    </w:pPr>
    <w:r>
      <w:rPr>
        <w:rFonts w:cs="Arial"/>
      </w:rPr>
      <w:t>PGPUA Team Member 3 Day On-Boarding &amp; Training Program SOP</w:t>
    </w:r>
  </w:p>
  <w:p w14:paraId="5A69E7D0" w14:textId="50D78451" w:rsidR="00AC274E" w:rsidRDefault="00AC274E">
    <w:pPr>
      <w:pStyle w:val="Header"/>
    </w:pPr>
  </w:p>
  <w:p w14:paraId="48E0E758" w14:textId="77777777" w:rsidR="00AC274E" w:rsidRDefault="00AC2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F6A54"/>
    <w:multiLevelType w:val="hybridMultilevel"/>
    <w:tmpl w:val="AB7E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955B7"/>
    <w:multiLevelType w:val="hybridMultilevel"/>
    <w:tmpl w:val="4C3E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399736">
    <w:abstractNumId w:val="1"/>
  </w:num>
  <w:num w:numId="2" w16cid:durableId="113212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D62"/>
    <w:rsid w:val="00127D62"/>
    <w:rsid w:val="002C7D0B"/>
    <w:rsid w:val="00A6183E"/>
    <w:rsid w:val="00AC274E"/>
    <w:rsid w:val="00FE3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75286"/>
  <w15:chartTrackingRefBased/>
  <w15:docId w15:val="{6C3A338C-ABDB-41A5-80ED-7D684BE9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7D6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27D6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27D6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27D6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27D6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27D6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27D6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27D6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27D6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D6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27D6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27D6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27D6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27D6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27D6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27D6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27D6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27D62"/>
    <w:rPr>
      <w:rFonts w:eastAsiaTheme="majorEastAsia" w:cstheme="majorBidi"/>
      <w:color w:val="272727" w:themeColor="text1" w:themeTint="D8"/>
    </w:rPr>
  </w:style>
  <w:style w:type="paragraph" w:styleId="Title">
    <w:name w:val="Title"/>
    <w:basedOn w:val="Normal"/>
    <w:next w:val="Normal"/>
    <w:link w:val="TitleChar"/>
    <w:uiPriority w:val="10"/>
    <w:qFormat/>
    <w:rsid w:val="00127D6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7D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27D6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27D6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27D62"/>
    <w:pPr>
      <w:spacing w:before="160"/>
      <w:jc w:val="center"/>
    </w:pPr>
    <w:rPr>
      <w:i/>
      <w:iCs/>
      <w:color w:val="404040" w:themeColor="text1" w:themeTint="BF"/>
    </w:rPr>
  </w:style>
  <w:style w:type="character" w:customStyle="1" w:styleId="QuoteChar">
    <w:name w:val="Quote Char"/>
    <w:basedOn w:val="DefaultParagraphFont"/>
    <w:link w:val="Quote"/>
    <w:uiPriority w:val="29"/>
    <w:rsid w:val="00127D62"/>
    <w:rPr>
      <w:i/>
      <w:iCs/>
      <w:color w:val="404040" w:themeColor="text1" w:themeTint="BF"/>
    </w:rPr>
  </w:style>
  <w:style w:type="paragraph" w:styleId="ListParagraph">
    <w:name w:val="List Paragraph"/>
    <w:basedOn w:val="Normal"/>
    <w:uiPriority w:val="34"/>
    <w:qFormat/>
    <w:rsid w:val="00127D62"/>
    <w:pPr>
      <w:ind w:left="720"/>
      <w:contextualSpacing/>
    </w:pPr>
  </w:style>
  <w:style w:type="character" w:styleId="IntenseEmphasis">
    <w:name w:val="Intense Emphasis"/>
    <w:basedOn w:val="DefaultParagraphFont"/>
    <w:uiPriority w:val="21"/>
    <w:qFormat/>
    <w:rsid w:val="00127D62"/>
    <w:rPr>
      <w:i/>
      <w:iCs/>
      <w:color w:val="0F4761" w:themeColor="accent1" w:themeShade="BF"/>
    </w:rPr>
  </w:style>
  <w:style w:type="paragraph" w:styleId="IntenseQuote">
    <w:name w:val="Intense Quote"/>
    <w:basedOn w:val="Normal"/>
    <w:next w:val="Normal"/>
    <w:link w:val="IntenseQuoteChar"/>
    <w:uiPriority w:val="30"/>
    <w:qFormat/>
    <w:rsid w:val="00127D6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27D62"/>
    <w:rPr>
      <w:i/>
      <w:iCs/>
      <w:color w:val="0F4761" w:themeColor="accent1" w:themeShade="BF"/>
    </w:rPr>
  </w:style>
  <w:style w:type="character" w:styleId="IntenseReference">
    <w:name w:val="Intense Reference"/>
    <w:basedOn w:val="DefaultParagraphFont"/>
    <w:uiPriority w:val="32"/>
    <w:qFormat/>
    <w:rsid w:val="00127D62"/>
    <w:rPr>
      <w:b/>
      <w:bCs/>
      <w:smallCaps/>
      <w:color w:val="0F4761" w:themeColor="accent1" w:themeShade="BF"/>
      <w:spacing w:val="5"/>
    </w:rPr>
  </w:style>
  <w:style w:type="paragraph" w:styleId="NormalWeb">
    <w:name w:val="Normal (Web)"/>
    <w:basedOn w:val="Normal"/>
    <w:uiPriority w:val="99"/>
    <w:semiHidden/>
    <w:unhideWhenUsed/>
    <w:rsid w:val="00127D62"/>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apple-tab-span">
    <w:name w:val="apple-tab-span"/>
    <w:basedOn w:val="DefaultParagraphFont"/>
    <w:rsid w:val="00127D62"/>
  </w:style>
  <w:style w:type="paragraph" w:styleId="Header">
    <w:name w:val="header"/>
    <w:basedOn w:val="Normal"/>
    <w:link w:val="HeaderChar"/>
    <w:uiPriority w:val="99"/>
    <w:unhideWhenUsed/>
    <w:rsid w:val="00AC2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74E"/>
  </w:style>
  <w:style w:type="paragraph" w:styleId="Footer">
    <w:name w:val="footer"/>
    <w:basedOn w:val="Normal"/>
    <w:link w:val="FooterChar"/>
    <w:uiPriority w:val="99"/>
    <w:unhideWhenUsed/>
    <w:rsid w:val="00AC2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Nelson</dc:creator>
  <cp:keywords/>
  <dc:description/>
  <cp:lastModifiedBy>Scott Nelson</cp:lastModifiedBy>
  <cp:revision>2</cp:revision>
  <dcterms:created xsi:type="dcterms:W3CDTF">2024-01-25T16:47:00Z</dcterms:created>
  <dcterms:modified xsi:type="dcterms:W3CDTF">2024-01-30T19:58:00Z</dcterms:modified>
</cp:coreProperties>
</file>