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0E66B0" w14:textId="77777777" w:rsidR="00554C18" w:rsidRDefault="00554C18" w:rsidP="00554C18">
      <w:pPr>
        <w:rPr>
          <w:rFonts w:ascii="Arial" w:hAnsi="Arial"/>
          <w:b/>
          <w:sz w:val="28"/>
        </w:rPr>
      </w:pPr>
      <w:r>
        <w:rPr>
          <w:rFonts w:ascii="Arial" w:hAnsi="Arial"/>
          <w:b/>
          <w:noProof/>
          <w:sz w:val="28"/>
        </w:rPr>
        <w:drawing>
          <wp:anchor distT="0" distB="0" distL="114300" distR="114300" simplePos="0" relativeHeight="251659264" behindDoc="0" locked="0" layoutInCell="1" allowOverlap="1" wp14:anchorId="1C7FA13D" wp14:editId="67596CC3">
            <wp:simplePos x="0" y="0"/>
            <wp:positionH relativeFrom="column">
              <wp:posOffset>5715</wp:posOffset>
            </wp:positionH>
            <wp:positionV relativeFrom="paragraph">
              <wp:posOffset>5715</wp:posOffset>
            </wp:positionV>
            <wp:extent cx="2070100" cy="1722209"/>
            <wp:effectExtent l="0" t="0" r="0" b="5080"/>
            <wp:wrapSquare wrapText="bothSides"/>
            <wp:docPr id="354600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00849" name="Picture 354600849"/>
                    <pic:cNvPicPr/>
                  </pic:nvPicPr>
                  <pic:blipFill>
                    <a:blip r:embed="rId5"/>
                    <a:stretch>
                      <a:fillRect/>
                    </a:stretch>
                  </pic:blipFill>
                  <pic:spPr>
                    <a:xfrm>
                      <a:off x="0" y="0"/>
                      <a:ext cx="2070100" cy="1722209"/>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sz w:val="28"/>
        </w:rPr>
        <w:t>High Country Watercolor Society Video Workshop</w:t>
      </w:r>
    </w:p>
    <w:p w14:paraId="3A86496D" w14:textId="77777777" w:rsidR="00554C18" w:rsidRDefault="00554C18" w:rsidP="00554C18">
      <w:pPr>
        <w:rPr>
          <w:rFonts w:ascii="Arial" w:eastAsia="Arial" w:hAnsi="Arial" w:cs="Arial"/>
          <w:b/>
          <w:bCs/>
          <w:sz w:val="28"/>
          <w:szCs w:val="28"/>
        </w:rPr>
      </w:pPr>
      <w:r>
        <w:rPr>
          <w:rFonts w:ascii="Arial" w:hAnsi="Arial"/>
          <w:b/>
          <w:sz w:val="28"/>
        </w:rPr>
        <w:t>October 2026</w:t>
      </w:r>
    </w:p>
    <w:p w14:paraId="4CBBAC1F" w14:textId="77777777" w:rsidR="00554C18" w:rsidRDefault="00554C18" w:rsidP="00554C18">
      <w:pPr>
        <w:rPr>
          <w:rFonts w:ascii="Arial" w:eastAsia="Arial" w:hAnsi="Arial" w:cs="Arial"/>
          <w:b/>
          <w:bCs/>
          <w:sz w:val="28"/>
          <w:szCs w:val="28"/>
        </w:rPr>
      </w:pPr>
    </w:p>
    <w:p w14:paraId="56C6ECB7" w14:textId="77777777" w:rsidR="00554C18" w:rsidRDefault="00554C18" w:rsidP="00554C18">
      <w:pPr>
        <w:rPr>
          <w:rFonts w:ascii="Arial" w:eastAsia="Arial" w:hAnsi="Arial" w:cs="Arial"/>
          <w:b/>
          <w:bCs/>
          <w:sz w:val="28"/>
          <w:szCs w:val="28"/>
        </w:rPr>
      </w:pPr>
      <w:r>
        <w:rPr>
          <w:rFonts w:ascii="Arial" w:eastAsia="Arial" w:hAnsi="Arial" w:cs="Arial"/>
          <w:b/>
          <w:bCs/>
          <w:sz w:val="28"/>
          <w:szCs w:val="28"/>
        </w:rPr>
        <w:t>Title:</w:t>
      </w:r>
    </w:p>
    <w:p w14:paraId="2873FEF3" w14:textId="77777777" w:rsidR="00554C18" w:rsidRDefault="00554C18" w:rsidP="00554C18">
      <w:pPr>
        <w:rPr>
          <w:rFonts w:ascii="Arial" w:eastAsia="Arial" w:hAnsi="Arial" w:cs="Arial"/>
          <w:b/>
          <w:bCs/>
          <w:sz w:val="28"/>
          <w:szCs w:val="28"/>
        </w:rPr>
      </w:pPr>
      <w:r>
        <w:rPr>
          <w:rFonts w:ascii="Arial" w:eastAsia="Arial" w:hAnsi="Arial" w:cs="Arial"/>
          <w:b/>
          <w:bCs/>
          <w:sz w:val="28"/>
          <w:szCs w:val="28"/>
        </w:rPr>
        <w:t>“Painting an Atmospheric Watercolor Landscape: A Comprehensive Video Workshop”</w:t>
      </w:r>
    </w:p>
    <w:p w14:paraId="05087B49" w14:textId="77777777" w:rsidR="00554C18" w:rsidRDefault="00554C18" w:rsidP="00554C18">
      <w:pPr>
        <w:rPr>
          <w:rFonts w:ascii="Arial" w:eastAsia="Arial" w:hAnsi="Arial" w:cs="Arial"/>
          <w:b/>
          <w:bCs/>
          <w:sz w:val="28"/>
          <w:szCs w:val="28"/>
        </w:rPr>
      </w:pPr>
    </w:p>
    <w:p w14:paraId="47173E37" w14:textId="77777777" w:rsidR="008A3087" w:rsidRDefault="008A3087" w:rsidP="00554C18">
      <w:pPr>
        <w:rPr>
          <w:rFonts w:ascii="Arial" w:eastAsia="Arial" w:hAnsi="Arial" w:cs="Arial"/>
          <w:b/>
          <w:bCs/>
          <w:sz w:val="28"/>
          <w:szCs w:val="28"/>
        </w:rPr>
      </w:pPr>
      <w:r>
        <w:rPr>
          <w:rFonts w:ascii="Arial" w:eastAsia="Arial" w:hAnsi="Arial" w:cs="Arial"/>
          <w:b/>
          <w:bCs/>
          <w:sz w:val="28"/>
          <w:szCs w:val="28"/>
        </w:rPr>
        <w:t xml:space="preserve">Wes Waugh / </w:t>
      </w:r>
      <w:hyperlink r:id="rId6" w:history="1">
        <w:r w:rsidRPr="00C008A3">
          <w:rPr>
            <w:rStyle w:val="Hyperlink"/>
            <w:rFonts w:ascii="Arial" w:eastAsia="Arial" w:hAnsi="Arial" w:cs="Arial"/>
            <w:b/>
            <w:bCs/>
            <w:sz w:val="28"/>
            <w:szCs w:val="28"/>
          </w:rPr>
          <w:t>beartrailstudio@gmail.com</w:t>
        </w:r>
      </w:hyperlink>
      <w:r>
        <w:rPr>
          <w:rFonts w:ascii="Arial" w:eastAsia="Arial" w:hAnsi="Arial" w:cs="Arial"/>
          <w:b/>
          <w:bCs/>
          <w:sz w:val="28"/>
          <w:szCs w:val="28"/>
        </w:rPr>
        <w:t xml:space="preserve"> / </w:t>
      </w:r>
    </w:p>
    <w:p w14:paraId="316E4C2E" w14:textId="12FE7690" w:rsidR="00554C18" w:rsidRDefault="008A3087" w:rsidP="00554C18">
      <w:pPr>
        <w:rPr>
          <w:rFonts w:ascii="Arial" w:eastAsia="Arial" w:hAnsi="Arial" w:cs="Arial"/>
          <w:b/>
          <w:bCs/>
          <w:sz w:val="28"/>
          <w:szCs w:val="28"/>
        </w:rPr>
      </w:pPr>
      <w:r>
        <w:rPr>
          <w:rFonts w:ascii="Arial" w:eastAsia="Arial" w:hAnsi="Arial" w:cs="Arial"/>
          <w:b/>
          <w:bCs/>
          <w:sz w:val="28"/>
          <w:szCs w:val="28"/>
        </w:rPr>
        <w:t>(828) 773-1947</w:t>
      </w:r>
    </w:p>
    <w:p w14:paraId="6F6D3E13" w14:textId="77777777" w:rsidR="00554C18" w:rsidRDefault="00554C18" w:rsidP="00554C18">
      <w:pPr>
        <w:rPr>
          <w:rFonts w:ascii="Arial" w:eastAsia="Arial" w:hAnsi="Arial" w:cs="Arial"/>
          <w:b/>
          <w:bCs/>
          <w:sz w:val="28"/>
          <w:szCs w:val="28"/>
        </w:rPr>
      </w:pPr>
    </w:p>
    <w:p w14:paraId="4CF3560A" w14:textId="77777777" w:rsidR="00554C18" w:rsidRDefault="00554C18" w:rsidP="00554C18">
      <w:pPr>
        <w:rPr>
          <w:rFonts w:ascii="Arial" w:eastAsia="Arial" w:hAnsi="Arial" w:cs="Arial"/>
          <w:b/>
          <w:bCs/>
          <w:sz w:val="28"/>
          <w:szCs w:val="28"/>
        </w:rPr>
      </w:pPr>
      <w:r>
        <w:rPr>
          <w:rFonts w:ascii="Arial" w:eastAsia="Arial" w:hAnsi="Arial" w:cs="Arial"/>
          <w:b/>
          <w:bCs/>
          <w:sz w:val="28"/>
          <w:szCs w:val="28"/>
        </w:rPr>
        <w:t>SUGGESTED SUPPLIES</w:t>
      </w:r>
    </w:p>
    <w:p w14:paraId="2E389048" w14:textId="77777777" w:rsidR="00554C18" w:rsidRDefault="00554C18" w:rsidP="00554C18">
      <w:pPr>
        <w:rPr>
          <w:rFonts w:ascii="Arial" w:hAnsi="Arial"/>
        </w:rPr>
      </w:pPr>
    </w:p>
    <w:p w14:paraId="4B03DB0B" w14:textId="01C691B3" w:rsidR="00554C18" w:rsidRDefault="00554C18" w:rsidP="00554C18">
      <w:pPr>
        <w:rPr>
          <w:rFonts w:ascii="Arial" w:eastAsia="Arial" w:hAnsi="Arial" w:cs="Arial"/>
        </w:rPr>
      </w:pPr>
      <w:r w:rsidRPr="016A1128">
        <w:rPr>
          <w:rFonts w:ascii="Arial" w:eastAsia="Arial" w:hAnsi="Arial" w:cs="Arial"/>
        </w:rPr>
        <w:t xml:space="preserve">Most </w:t>
      </w:r>
      <w:r>
        <w:rPr>
          <w:rFonts w:ascii="Arial" w:eastAsia="Arial" w:hAnsi="Arial" w:cs="Arial"/>
        </w:rPr>
        <w:t>of you</w:t>
      </w:r>
      <w:r w:rsidRPr="016A1128">
        <w:rPr>
          <w:rFonts w:ascii="Arial" w:eastAsia="Arial" w:hAnsi="Arial" w:cs="Arial"/>
        </w:rPr>
        <w:t xml:space="preserve"> already painting or experimenting with watercolor will be well stocked with the basic materials and supplies </w:t>
      </w:r>
      <w:r>
        <w:rPr>
          <w:rFonts w:ascii="Arial" w:eastAsia="Arial" w:hAnsi="Arial" w:cs="Arial"/>
        </w:rPr>
        <w:t>needed</w:t>
      </w:r>
      <w:r w:rsidRPr="016A1128">
        <w:rPr>
          <w:rFonts w:ascii="Arial" w:eastAsia="Arial" w:hAnsi="Arial" w:cs="Arial"/>
        </w:rPr>
        <w:t xml:space="preserve"> in terms of brushes, palette, range of pigments, support &amp; preferred tools and supplies.  I paint with very moist pigments for being able to pick up strong color. </w:t>
      </w:r>
      <w:r w:rsidRPr="006D680E">
        <w:rPr>
          <w:rFonts w:ascii="Arial" w:hAnsi="Arial" w:cs="Arial"/>
          <w:color w:val="000000"/>
        </w:rPr>
        <w:t>I primarily use American Journey Watercolors because I was also an ambassador for Cheap Joe’s.</w:t>
      </w:r>
      <w:r>
        <w:rPr>
          <w:rFonts w:ascii="Arial" w:hAnsi="Arial" w:cs="Arial"/>
          <w:color w:val="000000"/>
        </w:rPr>
        <w:t xml:space="preserve"> </w:t>
      </w:r>
      <w:r w:rsidRPr="016A1128">
        <w:rPr>
          <w:rFonts w:ascii="Arial" w:eastAsia="Arial" w:hAnsi="Arial" w:cs="Arial"/>
        </w:rPr>
        <w:t xml:space="preserve"> </w:t>
      </w:r>
      <w:r>
        <w:rPr>
          <w:rFonts w:ascii="Arial" w:eastAsia="Arial" w:hAnsi="Arial" w:cs="Arial"/>
        </w:rPr>
        <w:t xml:space="preserve">Even though Cheap Joe’s is no longer in business, American Journey paint is still being offered via a company acquisition to Journey Art Stuff </w:t>
      </w:r>
      <w:hyperlink r:id="rId7" w:history="1">
        <w:r w:rsidRPr="00C008A3">
          <w:rPr>
            <w:rStyle w:val="Hyperlink"/>
            <w:rFonts w:ascii="Arial" w:eastAsia="Arial" w:hAnsi="Arial" w:cs="Arial"/>
          </w:rPr>
          <w:t>https://journeyartstuff.com/products/american-journey-artists-watercolor</w:t>
        </w:r>
      </w:hyperlink>
    </w:p>
    <w:p w14:paraId="55287834" w14:textId="77777777" w:rsidR="00554C18" w:rsidRDefault="00554C18" w:rsidP="00554C18">
      <w:pPr>
        <w:rPr>
          <w:rFonts w:ascii="Arial" w:eastAsia="Arial" w:hAnsi="Arial" w:cs="Arial"/>
        </w:rPr>
      </w:pPr>
    </w:p>
    <w:p w14:paraId="3A97FDFF" w14:textId="1C0DB6BF" w:rsidR="00554C18" w:rsidRDefault="00554C18" w:rsidP="00554C18">
      <w:pPr>
        <w:rPr>
          <w:rFonts w:ascii="Arial" w:eastAsia="Arial" w:hAnsi="Arial" w:cs="Arial"/>
        </w:rPr>
      </w:pPr>
      <w:r>
        <w:rPr>
          <w:rFonts w:ascii="Arial" w:eastAsia="Arial" w:hAnsi="Arial" w:cs="Arial"/>
        </w:rPr>
        <w:t>If you are already comfortable with watercolor materials and supplies different from below, do not worry about substitutions for what you regularly use. The only thing I feel rather strongly about is the use of ¾” gatorboard hard foam as a backing. A completely flat and tight result is best achieved by using this backing with closely placed staples. However, if you feel committed to another method, you will not be ostracized!</w:t>
      </w:r>
    </w:p>
    <w:p w14:paraId="6DF71A5F" w14:textId="77777777" w:rsidR="00554C18" w:rsidRDefault="00554C18" w:rsidP="00554C18">
      <w:pPr>
        <w:rPr>
          <w:rFonts w:ascii="Arial" w:eastAsia="Arial" w:hAnsi="Arial" w:cs="Arial"/>
        </w:rPr>
      </w:pPr>
    </w:p>
    <w:p w14:paraId="3BBBA580" w14:textId="77777777" w:rsidR="00554C18" w:rsidRDefault="00554C18" w:rsidP="00554C18">
      <w:r w:rsidRPr="016A1128">
        <w:rPr>
          <w:rFonts w:ascii="Arial" w:eastAsia="Arial" w:hAnsi="Arial" w:cs="Arial"/>
        </w:rPr>
        <w:t>Any quality brand of similar pigments that you prefer is suitable.</w:t>
      </w:r>
    </w:p>
    <w:p w14:paraId="28C8E410" w14:textId="77777777" w:rsidR="00554C18" w:rsidRDefault="00554C18" w:rsidP="00554C18">
      <w:pPr>
        <w:rPr>
          <w:rFonts w:ascii="Arial" w:hAnsi="Arial"/>
        </w:rPr>
      </w:pPr>
      <w:r w:rsidRPr="016A1128">
        <w:rPr>
          <w:rFonts w:ascii="Arial" w:eastAsia="Arial" w:hAnsi="Arial" w:cs="Arial"/>
        </w:rPr>
        <w:t>If you are a</w:t>
      </w:r>
      <w:r>
        <w:rPr>
          <w:rFonts w:ascii="Arial" w:eastAsia="Arial" w:hAnsi="Arial" w:cs="Arial"/>
        </w:rPr>
        <w:t xml:space="preserve">n advanced </w:t>
      </w:r>
      <w:r w:rsidRPr="016A1128">
        <w:rPr>
          <w:rFonts w:ascii="Arial" w:eastAsia="Arial" w:hAnsi="Arial" w:cs="Arial"/>
        </w:rPr>
        <w:t xml:space="preserve">beginner with </w:t>
      </w:r>
      <w:r>
        <w:rPr>
          <w:rFonts w:ascii="Arial" w:eastAsia="Arial" w:hAnsi="Arial" w:cs="Arial"/>
        </w:rPr>
        <w:t xml:space="preserve">limited </w:t>
      </w:r>
      <w:r w:rsidRPr="016A1128">
        <w:rPr>
          <w:rFonts w:ascii="Arial" w:eastAsia="Arial" w:hAnsi="Arial" w:cs="Arial"/>
        </w:rPr>
        <w:t>supplies, please feel free to contact me by email (</w:t>
      </w:r>
      <w:hyperlink r:id="rId8">
        <w:r w:rsidRPr="016A1128">
          <w:rPr>
            <w:rStyle w:val="Hyperlink"/>
            <w:rFonts w:ascii="Arial" w:eastAsia="Arial" w:hAnsi="Arial" w:cs="Arial"/>
          </w:rPr>
          <w:t>beartrailstudio@gmail.com</w:t>
        </w:r>
      </w:hyperlink>
      <w:r w:rsidRPr="016A1128">
        <w:rPr>
          <w:rFonts w:ascii="Arial" w:eastAsia="Arial" w:hAnsi="Arial" w:cs="Arial"/>
        </w:rPr>
        <w:t xml:space="preserve">) and we can discuss </w:t>
      </w:r>
      <w:r>
        <w:rPr>
          <w:rFonts w:ascii="Arial" w:eastAsia="Arial" w:hAnsi="Arial" w:cs="Arial"/>
        </w:rPr>
        <w:t>your needs and options.</w:t>
      </w:r>
    </w:p>
    <w:p w14:paraId="3DE1F502" w14:textId="77777777" w:rsidR="00554C18" w:rsidRDefault="00554C18" w:rsidP="00554C18">
      <w:pPr>
        <w:rPr>
          <w:rFonts w:ascii="Arial" w:hAnsi="Arial"/>
        </w:rPr>
      </w:pPr>
    </w:p>
    <w:p w14:paraId="2081143D" w14:textId="77777777" w:rsidR="00554C18" w:rsidRDefault="00554C18" w:rsidP="00554C18">
      <w:pPr>
        <w:rPr>
          <w:rFonts w:ascii="Arial" w:hAnsi="Arial"/>
        </w:rPr>
      </w:pPr>
      <w:r w:rsidRPr="00C83630">
        <w:rPr>
          <w:rFonts w:ascii="Arial" w:hAnsi="Arial"/>
          <w:b/>
        </w:rPr>
        <w:t>Paper: Professional quality 140 #cp</w:t>
      </w:r>
      <w:r>
        <w:rPr>
          <w:rFonts w:ascii="Arial" w:hAnsi="Arial"/>
        </w:rPr>
        <w:t xml:space="preserve"> (will be used for demos)</w:t>
      </w:r>
    </w:p>
    <w:p w14:paraId="12F218B7" w14:textId="39F3DD32" w:rsidR="00554C18" w:rsidRDefault="00554C18" w:rsidP="00554C18">
      <w:pPr>
        <w:rPr>
          <w:rFonts w:ascii="Arial" w:hAnsi="Arial"/>
        </w:rPr>
      </w:pPr>
      <w:r>
        <w:rPr>
          <w:rFonts w:ascii="Arial" w:hAnsi="Arial"/>
        </w:rPr>
        <w:t xml:space="preserve">I typically use Fabriano </w:t>
      </w:r>
      <w:proofErr w:type="spellStart"/>
      <w:r>
        <w:rPr>
          <w:rFonts w:ascii="Arial" w:hAnsi="Arial"/>
        </w:rPr>
        <w:t>Artistico</w:t>
      </w:r>
      <w:proofErr w:type="spellEnd"/>
      <w:r>
        <w:rPr>
          <w:rFonts w:ascii="Arial" w:hAnsi="Arial"/>
        </w:rPr>
        <w:t xml:space="preserve"> Bright White or Natural cotton rag paper</w:t>
      </w:r>
      <w:r w:rsidR="00EF3F53">
        <w:rPr>
          <w:rFonts w:ascii="Arial" w:hAnsi="Arial"/>
        </w:rPr>
        <w:t xml:space="preserve">. Other professional quality brands are certainly acceptable. However, I find that Arches paper does not possess the “ease of lifting out color” that Fabriano has. </w:t>
      </w:r>
    </w:p>
    <w:p w14:paraId="6CAAF2EE" w14:textId="77777777" w:rsidR="00554C18" w:rsidRDefault="00554C18" w:rsidP="00554C18">
      <w:pPr>
        <w:rPr>
          <w:rFonts w:ascii="Arial" w:hAnsi="Arial"/>
        </w:rPr>
      </w:pPr>
      <w:r>
        <w:rPr>
          <w:rFonts w:ascii="Arial" w:hAnsi="Arial"/>
        </w:rPr>
        <w:t>I will usually demo on a 20” x 26” sheet (an elephant sheet cut in half).</w:t>
      </w:r>
    </w:p>
    <w:p w14:paraId="7536751E" w14:textId="77777777" w:rsidR="00554C18" w:rsidRDefault="00554C18" w:rsidP="00554C18">
      <w:pPr>
        <w:rPr>
          <w:rFonts w:ascii="Arial" w:hAnsi="Arial"/>
        </w:rPr>
      </w:pPr>
      <w:r>
        <w:rPr>
          <w:rFonts w:ascii="Arial" w:hAnsi="Arial"/>
        </w:rPr>
        <w:t xml:space="preserve">A good size of paper to consider for this workshop would be in the 20”x16” or 15” x 22 range, though you can certainly paint larger to your comfort zone. </w:t>
      </w:r>
    </w:p>
    <w:p w14:paraId="4537E607" w14:textId="77777777" w:rsidR="00554C18" w:rsidRDefault="00554C18" w:rsidP="00554C18">
      <w:pPr>
        <w:rPr>
          <w:rFonts w:ascii="Arial" w:hAnsi="Arial"/>
        </w:rPr>
      </w:pPr>
    </w:p>
    <w:p w14:paraId="0C806433" w14:textId="77777777" w:rsidR="00554C18" w:rsidRDefault="00554C18" w:rsidP="00554C18">
      <w:pPr>
        <w:rPr>
          <w:rFonts w:ascii="Arial" w:hAnsi="Arial"/>
        </w:rPr>
      </w:pPr>
      <w:r>
        <w:rPr>
          <w:rFonts w:ascii="Arial" w:hAnsi="Arial"/>
        </w:rPr>
        <w:t>In my view, the wet-into-wet approach is best suited to using the largest size you feel comfortable with to get the full effect of color blending and pigment precipitations. Big strokes are best and big paper is better!</w:t>
      </w:r>
    </w:p>
    <w:p w14:paraId="3490C135" w14:textId="77777777" w:rsidR="00554C18" w:rsidRDefault="00554C18" w:rsidP="00554C18">
      <w:pPr>
        <w:rPr>
          <w:rFonts w:ascii="Arial" w:hAnsi="Arial"/>
        </w:rPr>
      </w:pPr>
    </w:p>
    <w:p w14:paraId="4DCB3BE4" w14:textId="77777777" w:rsidR="00EC2D71" w:rsidRPr="003048E8" w:rsidRDefault="00EC2D71" w:rsidP="00EC2D71">
      <w:pPr>
        <w:rPr>
          <w:rFonts w:ascii="Arial" w:hAnsi="Arial"/>
          <w:b/>
          <w:u w:val="single"/>
        </w:rPr>
      </w:pPr>
      <w:r w:rsidRPr="003048E8">
        <w:rPr>
          <w:rFonts w:ascii="Arial" w:hAnsi="Arial"/>
          <w:b/>
          <w:u w:val="single"/>
        </w:rPr>
        <w:t>Brushes</w:t>
      </w:r>
    </w:p>
    <w:p w14:paraId="08C573D2" w14:textId="77777777" w:rsidR="00EC2D71" w:rsidRDefault="00EC2D71" w:rsidP="00EC2D71">
      <w:pPr>
        <w:rPr>
          <w:rFonts w:ascii="Arial" w:hAnsi="Arial"/>
        </w:rPr>
      </w:pPr>
      <w:r>
        <w:rPr>
          <w:rFonts w:ascii="Arial" w:hAnsi="Arial"/>
        </w:rPr>
        <w:t>1” flat brush suitable for w/c (natural or quality synthetic)</w:t>
      </w:r>
    </w:p>
    <w:p w14:paraId="19F8F889" w14:textId="77777777" w:rsidR="00EC2D71" w:rsidRDefault="00EC2D71" w:rsidP="00EC2D71">
      <w:pPr>
        <w:rPr>
          <w:rFonts w:ascii="Arial" w:hAnsi="Arial"/>
        </w:rPr>
      </w:pPr>
      <w:r>
        <w:rPr>
          <w:rFonts w:ascii="Arial" w:hAnsi="Arial"/>
        </w:rPr>
        <w:t>#10 or #12 round brush (natural or quality synthetic)</w:t>
      </w:r>
    </w:p>
    <w:p w14:paraId="7F6370EA" w14:textId="77777777" w:rsidR="00EC2D71" w:rsidRDefault="00EC2D71" w:rsidP="00EC2D71">
      <w:pPr>
        <w:rPr>
          <w:rFonts w:ascii="Arial" w:hAnsi="Arial"/>
        </w:rPr>
      </w:pPr>
      <w:r>
        <w:rPr>
          <w:rFonts w:ascii="Arial" w:hAnsi="Arial"/>
        </w:rPr>
        <w:t>Optional: a #4 w/c rigger brush and of course, any favorite brushes that you already own and use regularly for painting.</w:t>
      </w:r>
    </w:p>
    <w:p w14:paraId="24EFB659" w14:textId="77777777" w:rsidR="00EC2D71" w:rsidRDefault="00EC2D71" w:rsidP="00EC2D71">
      <w:pPr>
        <w:rPr>
          <w:rFonts w:ascii="Arial" w:hAnsi="Arial"/>
        </w:rPr>
      </w:pPr>
    </w:p>
    <w:p w14:paraId="1B333932" w14:textId="77777777" w:rsidR="00EC2D71" w:rsidRDefault="00EC2D71" w:rsidP="00EC2D71">
      <w:pPr>
        <w:rPr>
          <w:rFonts w:ascii="Arial" w:hAnsi="Arial"/>
        </w:rPr>
      </w:pPr>
      <w:r>
        <w:rPr>
          <w:rFonts w:ascii="Arial" w:hAnsi="Arial"/>
        </w:rPr>
        <w:lastRenderedPageBreak/>
        <w:t>I often use larger rounds #14-#18 for bigger papers, and a wide 2-3” flat brush to quickly dampen paper for stretching and for very large bold “loaded washes”. These brushes are by no means required but useful if you want to “go big”.</w:t>
      </w:r>
    </w:p>
    <w:p w14:paraId="1725E3DF" w14:textId="77777777" w:rsidR="00EC2D71" w:rsidRDefault="00EC2D71" w:rsidP="00EC2D71">
      <w:pPr>
        <w:rPr>
          <w:rFonts w:ascii="Arial" w:hAnsi="Arial"/>
        </w:rPr>
      </w:pPr>
    </w:p>
    <w:p w14:paraId="23A39809" w14:textId="77777777" w:rsidR="00EC2D71" w:rsidRDefault="00EC2D71" w:rsidP="00EC2D71">
      <w:pPr>
        <w:rPr>
          <w:rFonts w:ascii="Arial" w:hAnsi="Arial"/>
        </w:rPr>
      </w:pPr>
      <w:r w:rsidRPr="000D24F1">
        <w:rPr>
          <w:rFonts w:ascii="Arial" w:hAnsi="Arial"/>
          <w:b/>
          <w:u w:val="single"/>
        </w:rPr>
        <w:t>A support</w:t>
      </w:r>
      <w:r>
        <w:rPr>
          <w:rFonts w:ascii="Arial" w:hAnsi="Arial"/>
        </w:rPr>
        <w:t xml:space="preserve"> such as gatorboard or your preference for painting on stretched / damp paper. I will use and demo gatorboard with stretched paper stapled at 1.5” intervals. Do not go with 3/8” foamboard as a substitute for ¾” hard surface gatorboard! It does not have the strength for stretching paper without buckling. </w:t>
      </w:r>
    </w:p>
    <w:p w14:paraId="72B6C1B9" w14:textId="77777777" w:rsidR="00554C18" w:rsidRPr="003048E8" w:rsidRDefault="00554C18" w:rsidP="00554C18">
      <w:pPr>
        <w:rPr>
          <w:rFonts w:ascii="Arial" w:hAnsi="Arial"/>
          <w:b/>
          <w:u w:val="single"/>
        </w:rPr>
      </w:pPr>
    </w:p>
    <w:p w14:paraId="2BED7B01" w14:textId="77777777" w:rsidR="00EC2D71" w:rsidRDefault="00EC2D71" w:rsidP="00EC2D71">
      <w:pPr>
        <w:rPr>
          <w:rFonts w:ascii="Arial" w:hAnsi="Arial"/>
        </w:rPr>
      </w:pPr>
      <w:r w:rsidRPr="003048E8">
        <w:rPr>
          <w:rFonts w:ascii="Arial" w:hAnsi="Arial"/>
          <w:b/>
          <w:u w:val="single"/>
        </w:rPr>
        <w:t>Preferred palette</w:t>
      </w:r>
      <w:r>
        <w:rPr>
          <w:rFonts w:ascii="Arial" w:hAnsi="Arial"/>
        </w:rPr>
        <w:t xml:space="preserve"> with adequate mixing area or an extra mixing tray for large washes. I use a porcelain palette with deep wells and two large rectangular mixing areas.</w:t>
      </w:r>
    </w:p>
    <w:p w14:paraId="00A8F3DC" w14:textId="77777777" w:rsidR="00554C18" w:rsidRDefault="00554C18" w:rsidP="00554C18">
      <w:pPr>
        <w:rPr>
          <w:rFonts w:ascii="Arial" w:hAnsi="Arial"/>
        </w:rPr>
      </w:pPr>
    </w:p>
    <w:p w14:paraId="6C9FEEB9" w14:textId="77777777" w:rsidR="00554C18" w:rsidRPr="003048E8" w:rsidRDefault="00554C18" w:rsidP="00554C18">
      <w:pPr>
        <w:rPr>
          <w:rFonts w:ascii="Arial" w:hAnsi="Arial"/>
          <w:b/>
          <w:sz w:val="28"/>
        </w:rPr>
      </w:pPr>
      <w:r w:rsidRPr="003048E8">
        <w:rPr>
          <w:rFonts w:ascii="Arial" w:hAnsi="Arial"/>
          <w:b/>
          <w:u w:val="single"/>
        </w:rPr>
        <w:t>A range of preferred pigments with warms, cools and earth colors.</w:t>
      </w:r>
      <w:r w:rsidRPr="003048E8">
        <w:rPr>
          <w:rFonts w:ascii="Arial" w:hAnsi="Arial"/>
        </w:rPr>
        <w:t xml:space="preserve"> I am listing my most utilized below</w:t>
      </w:r>
      <w:r>
        <w:rPr>
          <w:rFonts w:ascii="Arial" w:hAnsi="Arial"/>
        </w:rPr>
        <w:t>. Y</w:t>
      </w:r>
      <w:r w:rsidRPr="003048E8">
        <w:rPr>
          <w:rFonts w:ascii="Arial" w:hAnsi="Arial"/>
        </w:rPr>
        <w:t xml:space="preserve">ou certainly don’t have to have all of these in your palette. </w:t>
      </w:r>
    </w:p>
    <w:p w14:paraId="4E962B10" w14:textId="77777777" w:rsidR="00554C18" w:rsidRDefault="00554C18" w:rsidP="00554C18">
      <w:pPr>
        <w:rPr>
          <w:rFonts w:ascii="Arial" w:hAnsi="Arial"/>
          <w:b/>
          <w:sz w:val="28"/>
        </w:rPr>
      </w:pPr>
    </w:p>
    <w:p w14:paraId="71FEF3EE" w14:textId="77777777" w:rsidR="00554C18" w:rsidRDefault="00554C18" w:rsidP="00554C18">
      <w:pPr>
        <w:rPr>
          <w:rFonts w:ascii="Arial" w:hAnsi="Arial" w:cs="Arial"/>
          <w:b/>
          <w:sz w:val="20"/>
          <w:szCs w:val="20"/>
          <w:u w:val="single"/>
        </w:rPr>
      </w:pPr>
    </w:p>
    <w:p w14:paraId="5CE0D99C" w14:textId="77777777" w:rsidR="00554C18" w:rsidRDefault="00554C18" w:rsidP="00554C18">
      <w:pPr>
        <w:rPr>
          <w:rFonts w:ascii="Arial" w:hAnsi="Arial" w:cs="Arial"/>
          <w:b/>
          <w:sz w:val="20"/>
          <w:szCs w:val="20"/>
          <w:u w:val="single"/>
        </w:rPr>
      </w:pPr>
    </w:p>
    <w:p w14:paraId="39092218" w14:textId="77777777" w:rsidR="00554C18" w:rsidRPr="00AB6294" w:rsidRDefault="00554C18" w:rsidP="00554C18">
      <w:pPr>
        <w:rPr>
          <w:rFonts w:ascii="Arial" w:hAnsi="Arial" w:cs="Arial"/>
          <w:b/>
          <w:sz w:val="20"/>
          <w:szCs w:val="20"/>
          <w:u w:val="single"/>
        </w:rPr>
      </w:pPr>
      <w:r w:rsidRPr="00AB6294">
        <w:rPr>
          <w:rFonts w:ascii="Arial" w:hAnsi="Arial" w:cs="Arial"/>
          <w:b/>
          <w:sz w:val="20"/>
          <w:szCs w:val="20"/>
          <w:u w:val="single"/>
        </w:rPr>
        <w:t>Warms</w:t>
      </w:r>
    </w:p>
    <w:p w14:paraId="2E6DC631" w14:textId="77777777" w:rsidR="00554C18" w:rsidRDefault="00554C18" w:rsidP="00554C18">
      <w:pPr>
        <w:rPr>
          <w:rFonts w:ascii="Arial" w:hAnsi="Arial" w:cs="Arial"/>
          <w:b/>
          <w:sz w:val="20"/>
          <w:szCs w:val="20"/>
        </w:rPr>
      </w:pPr>
      <w:r w:rsidRPr="00427794">
        <w:rPr>
          <w:rFonts w:ascii="Arial" w:hAnsi="Arial" w:cs="Arial"/>
          <w:b/>
          <w:sz w:val="20"/>
          <w:szCs w:val="20"/>
        </w:rPr>
        <w:t>American Journey w/c Ali</w:t>
      </w:r>
      <w:r>
        <w:rPr>
          <w:rFonts w:ascii="Arial" w:hAnsi="Arial" w:cs="Arial"/>
          <w:b/>
          <w:sz w:val="20"/>
          <w:szCs w:val="20"/>
        </w:rPr>
        <w:t xml:space="preserve">zarin Crimson (quin) </w:t>
      </w:r>
    </w:p>
    <w:p w14:paraId="4459069D" w14:textId="77777777" w:rsidR="00554C18" w:rsidRDefault="00554C18" w:rsidP="00554C18">
      <w:pPr>
        <w:rPr>
          <w:rFonts w:ascii="Arial" w:hAnsi="Arial" w:cs="Arial"/>
          <w:b/>
          <w:sz w:val="20"/>
          <w:szCs w:val="20"/>
        </w:rPr>
      </w:pPr>
      <w:r>
        <w:rPr>
          <w:rFonts w:ascii="Arial" w:hAnsi="Arial" w:cs="Arial"/>
          <w:b/>
          <w:sz w:val="20"/>
          <w:szCs w:val="20"/>
        </w:rPr>
        <w:t>American Journey w/c Ramblin Rose (a rose madder)</w:t>
      </w:r>
    </w:p>
    <w:p w14:paraId="265F9372" w14:textId="77777777" w:rsidR="00554C18" w:rsidRDefault="00554C18" w:rsidP="00554C18">
      <w:pPr>
        <w:rPr>
          <w:rFonts w:ascii="Arial" w:hAnsi="Arial" w:cs="Arial"/>
          <w:b/>
          <w:sz w:val="20"/>
          <w:szCs w:val="20"/>
        </w:rPr>
      </w:pPr>
      <w:r w:rsidRPr="00427794">
        <w:rPr>
          <w:rFonts w:ascii="Arial" w:hAnsi="Arial" w:cs="Arial"/>
          <w:b/>
          <w:sz w:val="20"/>
          <w:szCs w:val="20"/>
        </w:rPr>
        <w:t>American Jou</w:t>
      </w:r>
      <w:r>
        <w:rPr>
          <w:rFonts w:ascii="Arial" w:hAnsi="Arial" w:cs="Arial"/>
          <w:b/>
          <w:sz w:val="20"/>
          <w:szCs w:val="20"/>
        </w:rPr>
        <w:t>rney w/c Red Hot Moma (a cadmium red)</w:t>
      </w:r>
    </w:p>
    <w:p w14:paraId="3BA85129" w14:textId="77777777" w:rsidR="00554C18" w:rsidRDefault="00554C18" w:rsidP="00554C18">
      <w:pPr>
        <w:rPr>
          <w:rFonts w:ascii="Arial" w:hAnsi="Arial" w:cs="Arial"/>
          <w:b/>
          <w:sz w:val="20"/>
          <w:szCs w:val="20"/>
        </w:rPr>
      </w:pPr>
    </w:p>
    <w:p w14:paraId="433E5614" w14:textId="77777777" w:rsidR="00554C18" w:rsidRPr="00427794" w:rsidRDefault="00554C18" w:rsidP="00554C18">
      <w:pPr>
        <w:rPr>
          <w:rFonts w:ascii="Arial" w:hAnsi="Arial" w:cs="Arial"/>
          <w:b/>
          <w:sz w:val="20"/>
          <w:szCs w:val="20"/>
        </w:rPr>
      </w:pPr>
      <w:r>
        <w:rPr>
          <w:rFonts w:ascii="Arial" w:hAnsi="Arial" w:cs="Arial"/>
          <w:b/>
          <w:sz w:val="20"/>
          <w:szCs w:val="20"/>
        </w:rPr>
        <w:t>(</w:t>
      </w:r>
      <w:r w:rsidRPr="003124BE">
        <w:rPr>
          <w:rFonts w:ascii="Arial" w:hAnsi="Arial" w:cs="Arial"/>
          <w:b/>
          <w:sz w:val="20"/>
          <w:szCs w:val="20"/>
          <w:u w:val="single"/>
        </w:rPr>
        <w:t>one</w:t>
      </w:r>
      <w:r>
        <w:rPr>
          <w:rFonts w:ascii="Arial" w:hAnsi="Arial" w:cs="Arial"/>
          <w:b/>
          <w:sz w:val="20"/>
          <w:szCs w:val="20"/>
        </w:rPr>
        <w:t xml:space="preserve"> of the yellow’s below)</w:t>
      </w:r>
    </w:p>
    <w:p w14:paraId="49792258" w14:textId="77777777" w:rsidR="00554C18" w:rsidRDefault="00554C18" w:rsidP="00554C18">
      <w:pPr>
        <w:rPr>
          <w:rFonts w:ascii="Arial" w:hAnsi="Arial" w:cs="Arial"/>
          <w:b/>
          <w:sz w:val="20"/>
          <w:szCs w:val="20"/>
        </w:rPr>
      </w:pPr>
      <w:r w:rsidRPr="00427794">
        <w:rPr>
          <w:rFonts w:ascii="Arial" w:hAnsi="Arial" w:cs="Arial"/>
          <w:b/>
          <w:sz w:val="20"/>
          <w:szCs w:val="20"/>
        </w:rPr>
        <w:t>American Journey w</w:t>
      </w:r>
      <w:r>
        <w:rPr>
          <w:rFonts w:ascii="Arial" w:hAnsi="Arial" w:cs="Arial"/>
          <w:b/>
          <w:sz w:val="20"/>
          <w:szCs w:val="20"/>
        </w:rPr>
        <w:t xml:space="preserve">/c </w:t>
      </w:r>
      <w:proofErr w:type="spellStart"/>
      <w:r>
        <w:rPr>
          <w:rFonts w:ascii="Arial" w:hAnsi="Arial" w:cs="Arial"/>
          <w:b/>
          <w:sz w:val="20"/>
          <w:szCs w:val="20"/>
        </w:rPr>
        <w:t>Aureolin</w:t>
      </w:r>
      <w:proofErr w:type="spellEnd"/>
      <w:r>
        <w:rPr>
          <w:rFonts w:ascii="Arial" w:hAnsi="Arial" w:cs="Arial"/>
          <w:b/>
          <w:sz w:val="20"/>
          <w:szCs w:val="20"/>
        </w:rPr>
        <w:t xml:space="preserve"> </w:t>
      </w:r>
    </w:p>
    <w:p w14:paraId="47276515" w14:textId="77777777" w:rsidR="00554C18" w:rsidRDefault="00554C18" w:rsidP="00554C18">
      <w:pPr>
        <w:rPr>
          <w:rFonts w:ascii="Arial" w:hAnsi="Arial" w:cs="Arial"/>
          <w:b/>
          <w:sz w:val="20"/>
          <w:szCs w:val="20"/>
        </w:rPr>
      </w:pPr>
      <w:r>
        <w:rPr>
          <w:rFonts w:ascii="Arial" w:hAnsi="Arial" w:cs="Arial"/>
          <w:b/>
          <w:sz w:val="20"/>
          <w:szCs w:val="20"/>
        </w:rPr>
        <w:t>American Journey Bumblebee Yellow</w:t>
      </w:r>
    </w:p>
    <w:p w14:paraId="4D5DABAC" w14:textId="77777777" w:rsidR="00554C18" w:rsidRPr="00AB6294" w:rsidRDefault="00554C18" w:rsidP="00554C18">
      <w:pPr>
        <w:rPr>
          <w:rFonts w:ascii="Arial" w:hAnsi="Arial" w:cs="Arial"/>
          <w:b/>
          <w:sz w:val="20"/>
          <w:szCs w:val="20"/>
          <w:u w:val="single"/>
        </w:rPr>
      </w:pPr>
    </w:p>
    <w:p w14:paraId="1D8FC58B" w14:textId="77777777" w:rsidR="00554C18" w:rsidRPr="00AB6294" w:rsidRDefault="00554C18" w:rsidP="00554C18">
      <w:pPr>
        <w:rPr>
          <w:rFonts w:ascii="Arial" w:hAnsi="Arial" w:cs="Arial"/>
          <w:b/>
          <w:sz w:val="20"/>
          <w:szCs w:val="20"/>
          <w:u w:val="single"/>
        </w:rPr>
      </w:pPr>
      <w:r w:rsidRPr="00AB6294">
        <w:rPr>
          <w:rFonts w:ascii="Arial" w:hAnsi="Arial" w:cs="Arial"/>
          <w:b/>
          <w:sz w:val="20"/>
          <w:szCs w:val="20"/>
          <w:u w:val="single"/>
        </w:rPr>
        <w:t>Earth Colors</w:t>
      </w:r>
    </w:p>
    <w:p w14:paraId="2F9A3A17" w14:textId="77777777" w:rsidR="00554C18" w:rsidRDefault="00554C18" w:rsidP="00554C18">
      <w:pPr>
        <w:rPr>
          <w:rFonts w:ascii="Arial" w:hAnsi="Arial" w:cs="Arial"/>
          <w:b/>
          <w:sz w:val="20"/>
          <w:szCs w:val="20"/>
        </w:rPr>
      </w:pPr>
      <w:r w:rsidRPr="004B39FC">
        <w:rPr>
          <w:rFonts w:ascii="Arial" w:hAnsi="Arial" w:cs="Arial"/>
          <w:b/>
          <w:sz w:val="20"/>
          <w:szCs w:val="20"/>
        </w:rPr>
        <w:t xml:space="preserve">American Journey </w:t>
      </w:r>
      <w:r w:rsidRPr="00427794">
        <w:rPr>
          <w:rFonts w:ascii="Arial" w:hAnsi="Arial" w:cs="Arial"/>
          <w:b/>
          <w:sz w:val="20"/>
          <w:szCs w:val="20"/>
        </w:rPr>
        <w:t>w/c</w:t>
      </w:r>
      <w:r>
        <w:rPr>
          <w:rFonts w:ascii="Arial" w:hAnsi="Arial" w:cs="Arial"/>
          <w:b/>
          <w:sz w:val="20"/>
          <w:szCs w:val="20"/>
        </w:rPr>
        <w:t xml:space="preserve"> Burnt Sienna </w:t>
      </w:r>
    </w:p>
    <w:p w14:paraId="4AB360F7" w14:textId="77777777" w:rsidR="00554C18" w:rsidRDefault="00554C18" w:rsidP="00554C18">
      <w:pPr>
        <w:rPr>
          <w:rFonts w:ascii="Arial" w:hAnsi="Arial" w:cs="Arial"/>
          <w:b/>
          <w:sz w:val="20"/>
          <w:szCs w:val="20"/>
        </w:rPr>
      </w:pPr>
      <w:r w:rsidRPr="004B39FC">
        <w:rPr>
          <w:rFonts w:ascii="Arial" w:hAnsi="Arial" w:cs="Arial"/>
          <w:b/>
          <w:sz w:val="20"/>
          <w:szCs w:val="20"/>
        </w:rPr>
        <w:t xml:space="preserve">American Journey </w:t>
      </w:r>
      <w:r w:rsidRPr="00427794">
        <w:rPr>
          <w:rFonts w:ascii="Arial" w:hAnsi="Arial" w:cs="Arial"/>
          <w:b/>
          <w:sz w:val="20"/>
          <w:szCs w:val="20"/>
        </w:rPr>
        <w:t>w/c</w:t>
      </w:r>
      <w:r>
        <w:rPr>
          <w:rFonts w:ascii="Arial" w:hAnsi="Arial" w:cs="Arial"/>
          <w:b/>
          <w:sz w:val="20"/>
          <w:szCs w:val="20"/>
        </w:rPr>
        <w:t xml:space="preserve"> Yellow Ochre</w:t>
      </w:r>
    </w:p>
    <w:p w14:paraId="5E9BD10D" w14:textId="77777777" w:rsidR="00554C18" w:rsidRDefault="00554C18" w:rsidP="00554C18">
      <w:pPr>
        <w:rPr>
          <w:rFonts w:ascii="Arial" w:hAnsi="Arial" w:cs="Arial"/>
          <w:b/>
          <w:sz w:val="20"/>
          <w:szCs w:val="20"/>
        </w:rPr>
      </w:pPr>
      <w:r>
        <w:rPr>
          <w:rFonts w:ascii="Arial" w:hAnsi="Arial" w:cs="Arial"/>
          <w:b/>
          <w:sz w:val="20"/>
          <w:szCs w:val="20"/>
        </w:rPr>
        <w:t>American Journey sepia</w:t>
      </w:r>
    </w:p>
    <w:p w14:paraId="1AAFBA17" w14:textId="77777777" w:rsidR="00554C18" w:rsidRDefault="00554C18" w:rsidP="00554C18">
      <w:pPr>
        <w:rPr>
          <w:rFonts w:ascii="Arial" w:hAnsi="Arial" w:cs="Arial"/>
          <w:b/>
          <w:sz w:val="20"/>
          <w:szCs w:val="20"/>
        </w:rPr>
      </w:pPr>
      <w:r>
        <w:rPr>
          <w:rFonts w:ascii="Arial" w:hAnsi="Arial" w:cs="Arial"/>
          <w:b/>
          <w:sz w:val="20"/>
          <w:szCs w:val="20"/>
        </w:rPr>
        <w:t>American Journey indigo</w:t>
      </w:r>
    </w:p>
    <w:p w14:paraId="6282BA14" w14:textId="77777777" w:rsidR="00554C18" w:rsidRDefault="00554C18" w:rsidP="00554C18">
      <w:pPr>
        <w:rPr>
          <w:rFonts w:ascii="Arial" w:hAnsi="Arial" w:cs="Arial"/>
          <w:b/>
          <w:sz w:val="20"/>
          <w:szCs w:val="20"/>
        </w:rPr>
      </w:pPr>
      <w:r>
        <w:rPr>
          <w:rFonts w:ascii="Arial" w:hAnsi="Arial" w:cs="Arial"/>
          <w:b/>
          <w:sz w:val="20"/>
          <w:szCs w:val="20"/>
        </w:rPr>
        <w:t>American Journey Indian Yellow</w:t>
      </w:r>
    </w:p>
    <w:p w14:paraId="4C29742C" w14:textId="77777777" w:rsidR="00554C18" w:rsidRPr="00AB6294" w:rsidRDefault="00554C18" w:rsidP="00554C18">
      <w:pPr>
        <w:rPr>
          <w:rFonts w:ascii="Arial" w:hAnsi="Arial" w:cs="Arial"/>
          <w:b/>
          <w:sz w:val="20"/>
          <w:szCs w:val="20"/>
          <w:u w:val="single"/>
        </w:rPr>
      </w:pPr>
    </w:p>
    <w:p w14:paraId="6D5A8CD4" w14:textId="77777777" w:rsidR="00554C18" w:rsidRPr="00AB6294" w:rsidRDefault="00554C18" w:rsidP="00554C18">
      <w:pPr>
        <w:rPr>
          <w:rFonts w:ascii="Arial" w:hAnsi="Arial" w:cs="Arial"/>
          <w:b/>
          <w:sz w:val="20"/>
          <w:szCs w:val="20"/>
          <w:u w:val="single"/>
        </w:rPr>
      </w:pPr>
      <w:r w:rsidRPr="00AB6294">
        <w:rPr>
          <w:rFonts w:ascii="Arial" w:hAnsi="Arial" w:cs="Arial"/>
          <w:b/>
          <w:sz w:val="20"/>
          <w:szCs w:val="20"/>
          <w:u w:val="single"/>
        </w:rPr>
        <w:t xml:space="preserve">Cools </w:t>
      </w:r>
    </w:p>
    <w:p w14:paraId="45D9A0D8" w14:textId="77777777" w:rsidR="00554C18" w:rsidRPr="004B39FC" w:rsidRDefault="00554C18" w:rsidP="00554C18">
      <w:pPr>
        <w:rPr>
          <w:rFonts w:ascii="Arial" w:hAnsi="Arial" w:cs="Arial"/>
          <w:b/>
          <w:sz w:val="20"/>
          <w:szCs w:val="20"/>
        </w:rPr>
      </w:pPr>
      <w:r w:rsidRPr="004B39FC">
        <w:rPr>
          <w:rFonts w:ascii="Arial" w:hAnsi="Arial" w:cs="Arial"/>
          <w:b/>
          <w:sz w:val="20"/>
          <w:szCs w:val="20"/>
        </w:rPr>
        <w:t>American Journey w/c Joe's Green (phthalo)</w:t>
      </w:r>
    </w:p>
    <w:p w14:paraId="48FC53D0" w14:textId="77777777" w:rsidR="00554C18" w:rsidRPr="00BB280D" w:rsidRDefault="00554C18" w:rsidP="00554C18">
      <w:pPr>
        <w:rPr>
          <w:rFonts w:ascii="Arial" w:hAnsi="Arial" w:cs="Arial"/>
          <w:b/>
          <w:sz w:val="20"/>
          <w:szCs w:val="20"/>
        </w:rPr>
      </w:pPr>
      <w:r w:rsidRPr="00BB280D">
        <w:rPr>
          <w:rFonts w:ascii="Arial" w:hAnsi="Arial" w:cs="Arial"/>
          <w:b/>
          <w:sz w:val="20"/>
          <w:szCs w:val="20"/>
        </w:rPr>
        <w:t>American Jour</w:t>
      </w:r>
      <w:r>
        <w:rPr>
          <w:rFonts w:ascii="Arial" w:hAnsi="Arial" w:cs="Arial"/>
          <w:b/>
          <w:sz w:val="20"/>
          <w:szCs w:val="20"/>
        </w:rPr>
        <w:t>ney w/c Prussian Blue</w:t>
      </w:r>
      <w:r w:rsidRPr="00BB280D">
        <w:rPr>
          <w:rFonts w:ascii="Arial" w:hAnsi="Arial" w:cs="Arial"/>
          <w:b/>
          <w:i/>
          <w:sz w:val="20"/>
          <w:szCs w:val="20"/>
        </w:rPr>
        <w:t xml:space="preserve"> </w:t>
      </w:r>
    </w:p>
    <w:p w14:paraId="13282822" w14:textId="77777777" w:rsidR="00554C18" w:rsidRDefault="00554C18" w:rsidP="00554C18">
      <w:pPr>
        <w:rPr>
          <w:rFonts w:ascii="Arial" w:hAnsi="Arial" w:cs="Arial"/>
          <w:b/>
          <w:sz w:val="20"/>
          <w:szCs w:val="20"/>
        </w:rPr>
      </w:pPr>
      <w:r w:rsidRPr="00C35A9A">
        <w:rPr>
          <w:rFonts w:ascii="Arial" w:hAnsi="Arial" w:cs="Arial"/>
          <w:b/>
          <w:sz w:val="20"/>
          <w:szCs w:val="20"/>
        </w:rPr>
        <w:t>American Jo</w:t>
      </w:r>
      <w:r>
        <w:rPr>
          <w:rFonts w:ascii="Arial" w:hAnsi="Arial" w:cs="Arial"/>
          <w:b/>
          <w:sz w:val="20"/>
          <w:szCs w:val="20"/>
        </w:rPr>
        <w:t>urney w/c Cobalt Blue</w:t>
      </w:r>
    </w:p>
    <w:p w14:paraId="06986477" w14:textId="77777777" w:rsidR="00554C18" w:rsidRDefault="00554C18" w:rsidP="00554C18">
      <w:pPr>
        <w:rPr>
          <w:rFonts w:ascii="Arial" w:hAnsi="Arial" w:cs="Arial"/>
          <w:b/>
          <w:sz w:val="20"/>
          <w:szCs w:val="20"/>
        </w:rPr>
      </w:pPr>
      <w:r>
        <w:rPr>
          <w:rFonts w:ascii="Arial" w:hAnsi="Arial" w:cs="Arial"/>
          <w:b/>
          <w:sz w:val="20"/>
          <w:szCs w:val="20"/>
        </w:rPr>
        <w:t>American Journey w/c Andrew’s turquoise</w:t>
      </w:r>
    </w:p>
    <w:p w14:paraId="123C827A" w14:textId="3BC1743E" w:rsidR="00EC2D71" w:rsidRDefault="00EC2D71" w:rsidP="00554C18">
      <w:pPr>
        <w:rPr>
          <w:rFonts w:ascii="Arial" w:hAnsi="Arial" w:cs="Arial"/>
          <w:b/>
          <w:sz w:val="20"/>
          <w:szCs w:val="20"/>
        </w:rPr>
      </w:pPr>
      <w:r>
        <w:rPr>
          <w:rFonts w:ascii="Arial" w:hAnsi="Arial" w:cs="Arial"/>
          <w:b/>
          <w:sz w:val="20"/>
          <w:szCs w:val="20"/>
        </w:rPr>
        <w:t>American Journey w/c Manganese blue</w:t>
      </w:r>
    </w:p>
    <w:p w14:paraId="1F52E0FB" w14:textId="77777777" w:rsidR="00554C18" w:rsidRDefault="00554C18" w:rsidP="00554C18">
      <w:pPr>
        <w:rPr>
          <w:rFonts w:ascii="Arial" w:hAnsi="Arial" w:cs="Arial"/>
          <w:b/>
          <w:sz w:val="20"/>
          <w:szCs w:val="20"/>
        </w:rPr>
      </w:pPr>
      <w:r>
        <w:rPr>
          <w:rFonts w:ascii="Arial" w:hAnsi="Arial" w:cs="Arial"/>
          <w:b/>
          <w:sz w:val="20"/>
          <w:szCs w:val="20"/>
        </w:rPr>
        <w:t>American Journey w/c Skips Green</w:t>
      </w:r>
    </w:p>
    <w:p w14:paraId="498DB60E" w14:textId="77777777" w:rsidR="00554C18" w:rsidRDefault="00554C18" w:rsidP="00554C18">
      <w:pPr>
        <w:rPr>
          <w:rFonts w:ascii="Arial" w:hAnsi="Arial" w:cs="Arial"/>
          <w:b/>
          <w:sz w:val="20"/>
          <w:szCs w:val="20"/>
        </w:rPr>
      </w:pPr>
      <w:r>
        <w:rPr>
          <w:rFonts w:ascii="Arial" w:hAnsi="Arial" w:cs="Arial"/>
          <w:b/>
          <w:sz w:val="20"/>
          <w:szCs w:val="20"/>
        </w:rPr>
        <w:t>American Journey w/c Royal Amethyst</w:t>
      </w:r>
    </w:p>
    <w:p w14:paraId="5C8E0BC1" w14:textId="77777777" w:rsidR="00554C18" w:rsidRDefault="00554C18" w:rsidP="00554C18">
      <w:pPr>
        <w:rPr>
          <w:rFonts w:ascii="Arial" w:hAnsi="Arial" w:cs="Arial"/>
          <w:b/>
          <w:sz w:val="20"/>
          <w:szCs w:val="20"/>
        </w:rPr>
      </w:pPr>
      <w:r>
        <w:rPr>
          <w:rFonts w:ascii="Arial" w:hAnsi="Arial" w:cs="Arial"/>
          <w:b/>
          <w:sz w:val="20"/>
          <w:szCs w:val="20"/>
        </w:rPr>
        <w:t>American Journey w/c Ultramarine Blue</w:t>
      </w:r>
    </w:p>
    <w:p w14:paraId="5065CEB1" w14:textId="77777777" w:rsidR="00554C18" w:rsidRPr="003048E8" w:rsidRDefault="00554C18" w:rsidP="00554C18">
      <w:pPr>
        <w:rPr>
          <w:rFonts w:ascii="Arial" w:hAnsi="Arial" w:cs="Arial"/>
          <w:b/>
          <w:sz w:val="20"/>
          <w:szCs w:val="20"/>
          <w:u w:val="single"/>
        </w:rPr>
      </w:pPr>
    </w:p>
    <w:p w14:paraId="6CB7457F" w14:textId="77777777" w:rsidR="00554C18" w:rsidRPr="003048E8" w:rsidRDefault="00554C18" w:rsidP="00554C18">
      <w:pPr>
        <w:rPr>
          <w:rFonts w:ascii="Arial" w:hAnsi="Arial" w:cs="Arial"/>
          <w:b/>
          <w:szCs w:val="20"/>
          <w:u w:val="single"/>
        </w:rPr>
      </w:pPr>
    </w:p>
    <w:p w14:paraId="4DF21A3D" w14:textId="77777777" w:rsidR="00554C18" w:rsidRPr="003048E8" w:rsidRDefault="00554C18" w:rsidP="00554C18">
      <w:pPr>
        <w:rPr>
          <w:rFonts w:ascii="Arial" w:hAnsi="Arial" w:cs="Arial"/>
          <w:b/>
          <w:szCs w:val="20"/>
        </w:rPr>
      </w:pPr>
      <w:r w:rsidRPr="003048E8">
        <w:rPr>
          <w:rFonts w:ascii="Arial" w:hAnsi="Arial" w:cs="Arial"/>
          <w:b/>
          <w:szCs w:val="20"/>
          <w:u w:val="single"/>
        </w:rPr>
        <w:t>Additio</w:t>
      </w:r>
      <w:r>
        <w:rPr>
          <w:rFonts w:ascii="Arial" w:hAnsi="Arial" w:cs="Arial"/>
          <w:b/>
          <w:szCs w:val="20"/>
          <w:u w:val="single"/>
        </w:rPr>
        <w:t>nal Supplies that prove helpful:</w:t>
      </w:r>
    </w:p>
    <w:p w14:paraId="5BE56ECD" w14:textId="77777777" w:rsidR="00554C18" w:rsidRDefault="00554C18" w:rsidP="00554C18">
      <w:pPr>
        <w:rPr>
          <w:rFonts w:ascii="Arial" w:hAnsi="Arial" w:cs="Arial"/>
          <w:b/>
          <w:sz w:val="20"/>
          <w:szCs w:val="20"/>
        </w:rPr>
      </w:pPr>
    </w:p>
    <w:p w14:paraId="0BD883BF" w14:textId="77777777" w:rsidR="00554C18" w:rsidRDefault="00554C18" w:rsidP="00554C18">
      <w:pPr>
        <w:rPr>
          <w:rFonts w:ascii="Arial" w:hAnsi="Arial" w:cs="Arial"/>
          <w:b/>
          <w:sz w:val="20"/>
          <w:szCs w:val="20"/>
        </w:rPr>
      </w:pPr>
    </w:p>
    <w:p w14:paraId="0C42DEA0" w14:textId="77777777" w:rsidR="00554C18" w:rsidRPr="00F40D3B" w:rsidRDefault="00554C18" w:rsidP="00554C18">
      <w:pPr>
        <w:numPr>
          <w:ilvl w:val="0"/>
          <w:numId w:val="1"/>
        </w:numPr>
        <w:rPr>
          <w:rFonts w:ascii="Arial" w:hAnsi="Arial" w:cs="Arial"/>
          <w:b/>
        </w:rPr>
      </w:pPr>
      <w:r>
        <w:rPr>
          <w:rFonts w:ascii="Arial" w:hAnsi="Arial" w:cs="Arial"/>
        </w:rPr>
        <w:t>Roll of paper towels</w:t>
      </w:r>
    </w:p>
    <w:p w14:paraId="7C63685A" w14:textId="77777777" w:rsidR="00554C18" w:rsidRPr="0027713B" w:rsidRDefault="00554C18" w:rsidP="00554C18">
      <w:pPr>
        <w:numPr>
          <w:ilvl w:val="0"/>
          <w:numId w:val="1"/>
        </w:numPr>
        <w:rPr>
          <w:rFonts w:ascii="Arial" w:hAnsi="Arial" w:cs="Arial"/>
          <w:b/>
        </w:rPr>
      </w:pPr>
      <w:r>
        <w:rPr>
          <w:rFonts w:ascii="Arial" w:hAnsi="Arial" w:cs="Arial"/>
        </w:rPr>
        <w:t>Box of tissue</w:t>
      </w:r>
    </w:p>
    <w:p w14:paraId="0CA748CC" w14:textId="77777777" w:rsidR="00554C18" w:rsidRPr="0027713B" w:rsidRDefault="00554C18" w:rsidP="00554C18">
      <w:pPr>
        <w:numPr>
          <w:ilvl w:val="0"/>
          <w:numId w:val="1"/>
        </w:numPr>
        <w:rPr>
          <w:rFonts w:ascii="Arial" w:hAnsi="Arial" w:cs="Arial"/>
          <w:b/>
        </w:rPr>
      </w:pPr>
      <w:r>
        <w:rPr>
          <w:rFonts w:ascii="Arial" w:hAnsi="Arial" w:cs="Arial"/>
        </w:rPr>
        <w:t>a decent size square sponge</w:t>
      </w:r>
    </w:p>
    <w:p w14:paraId="08A07695" w14:textId="77777777" w:rsidR="00554C18" w:rsidRPr="0027713B" w:rsidRDefault="00554C18" w:rsidP="00554C18">
      <w:pPr>
        <w:numPr>
          <w:ilvl w:val="0"/>
          <w:numId w:val="1"/>
        </w:numPr>
        <w:rPr>
          <w:rFonts w:ascii="Arial" w:hAnsi="Arial" w:cs="Arial"/>
          <w:b/>
        </w:rPr>
      </w:pPr>
      <w:r>
        <w:rPr>
          <w:rFonts w:ascii="Arial" w:hAnsi="Arial" w:cs="Arial"/>
        </w:rPr>
        <w:t>a roll of toilet paper and cool whip size plastic container (for a blotter)</w:t>
      </w:r>
    </w:p>
    <w:p w14:paraId="0EF1D5A6" w14:textId="77777777" w:rsidR="00554C18" w:rsidRPr="0027713B" w:rsidRDefault="00554C18" w:rsidP="00554C18">
      <w:pPr>
        <w:numPr>
          <w:ilvl w:val="0"/>
          <w:numId w:val="1"/>
        </w:numPr>
        <w:rPr>
          <w:rFonts w:ascii="Arial" w:hAnsi="Arial" w:cs="Arial"/>
          <w:b/>
        </w:rPr>
      </w:pPr>
      <w:r>
        <w:rPr>
          <w:rFonts w:ascii="Arial" w:hAnsi="Arial" w:cs="Arial"/>
        </w:rPr>
        <w:t>stapler that opens up</w:t>
      </w:r>
    </w:p>
    <w:p w14:paraId="6E9DF886" w14:textId="77777777" w:rsidR="00554C18" w:rsidRDefault="00554C18" w:rsidP="00554C18">
      <w:pPr>
        <w:numPr>
          <w:ilvl w:val="0"/>
          <w:numId w:val="1"/>
        </w:numPr>
        <w:rPr>
          <w:rFonts w:ascii="Arial" w:hAnsi="Arial" w:cs="Arial"/>
          <w:b/>
        </w:rPr>
      </w:pPr>
      <w:r>
        <w:rPr>
          <w:rFonts w:ascii="Arial" w:hAnsi="Arial" w:cs="Arial"/>
        </w:rPr>
        <w:t>hairdryer (optional)</w:t>
      </w:r>
    </w:p>
    <w:p w14:paraId="3D5427DD" w14:textId="77777777" w:rsidR="00554C18" w:rsidRPr="00961DFC" w:rsidRDefault="00554C18" w:rsidP="00554C18">
      <w:pPr>
        <w:numPr>
          <w:ilvl w:val="0"/>
          <w:numId w:val="1"/>
        </w:numPr>
        <w:rPr>
          <w:rFonts w:ascii="Arial" w:hAnsi="Arial" w:cs="Arial"/>
          <w:b/>
        </w:rPr>
      </w:pPr>
      <w:r w:rsidRPr="00961DFC">
        <w:rPr>
          <w:rFonts w:ascii="Arial" w:hAnsi="Arial" w:cs="Arial"/>
        </w:rPr>
        <w:t>old cotton towel</w:t>
      </w:r>
    </w:p>
    <w:p w14:paraId="608A1470" w14:textId="77777777" w:rsidR="00554C18" w:rsidRPr="0027713B" w:rsidRDefault="00554C18" w:rsidP="00554C18">
      <w:pPr>
        <w:numPr>
          <w:ilvl w:val="0"/>
          <w:numId w:val="1"/>
        </w:numPr>
        <w:rPr>
          <w:rFonts w:ascii="Arial" w:hAnsi="Arial" w:cs="Arial"/>
          <w:b/>
        </w:rPr>
      </w:pPr>
      <w:r>
        <w:rPr>
          <w:rFonts w:ascii="Arial" w:hAnsi="Arial" w:cs="Arial"/>
        </w:rPr>
        <w:t>drawing pencils (for value sketching)</w:t>
      </w:r>
    </w:p>
    <w:p w14:paraId="2C3EEDA5" w14:textId="77777777" w:rsidR="00554C18" w:rsidRPr="0027713B" w:rsidRDefault="00554C18" w:rsidP="00554C18">
      <w:pPr>
        <w:numPr>
          <w:ilvl w:val="0"/>
          <w:numId w:val="1"/>
        </w:numPr>
        <w:rPr>
          <w:rFonts w:ascii="Arial" w:hAnsi="Arial" w:cs="Arial"/>
          <w:b/>
        </w:rPr>
      </w:pPr>
      <w:r>
        <w:rPr>
          <w:rFonts w:ascii="Arial" w:hAnsi="Arial" w:cs="Arial"/>
        </w:rPr>
        <w:t xml:space="preserve">plastic eraser (for w/c paper) </w:t>
      </w:r>
    </w:p>
    <w:p w14:paraId="052FAE6F" w14:textId="77777777" w:rsidR="00554C18" w:rsidRPr="007C4A18" w:rsidRDefault="00554C18" w:rsidP="00554C18">
      <w:pPr>
        <w:numPr>
          <w:ilvl w:val="0"/>
          <w:numId w:val="1"/>
        </w:numPr>
        <w:rPr>
          <w:rFonts w:ascii="Arial" w:hAnsi="Arial" w:cs="Arial"/>
          <w:b/>
        </w:rPr>
      </w:pPr>
      <w:r>
        <w:rPr>
          <w:rFonts w:ascii="Arial" w:hAnsi="Arial" w:cs="Arial"/>
        </w:rPr>
        <w:t>water container</w:t>
      </w:r>
    </w:p>
    <w:p w14:paraId="1143837C" w14:textId="77777777" w:rsidR="00554C18" w:rsidRPr="00C83630" w:rsidRDefault="00554C18" w:rsidP="00554C18">
      <w:pPr>
        <w:numPr>
          <w:ilvl w:val="0"/>
          <w:numId w:val="1"/>
        </w:numPr>
        <w:rPr>
          <w:rFonts w:ascii="Arial" w:hAnsi="Arial" w:cs="Arial"/>
          <w:b/>
        </w:rPr>
      </w:pPr>
      <w:r>
        <w:rPr>
          <w:rFonts w:ascii="Arial" w:hAnsi="Arial" w:cs="Arial"/>
        </w:rPr>
        <w:lastRenderedPageBreak/>
        <w:t xml:space="preserve">scoring tools – i.e. safety edged razor blade, old credit card, palette knife, small </w:t>
      </w:r>
      <w:proofErr w:type="gramStart"/>
      <w:r>
        <w:rPr>
          <w:rFonts w:ascii="Arial" w:hAnsi="Arial" w:cs="Arial"/>
        </w:rPr>
        <w:t>pocket knife</w:t>
      </w:r>
      <w:proofErr w:type="gramEnd"/>
      <w:r>
        <w:rPr>
          <w:rFonts w:ascii="Arial" w:hAnsi="Arial" w:cs="Arial"/>
        </w:rPr>
        <w:t xml:space="preserve">, etc. </w:t>
      </w:r>
    </w:p>
    <w:p w14:paraId="6617F77F" w14:textId="77777777" w:rsidR="00554C18" w:rsidRDefault="00554C18" w:rsidP="00554C18">
      <w:pPr>
        <w:rPr>
          <w:rFonts w:ascii="Arial" w:hAnsi="Arial" w:cs="Arial"/>
        </w:rPr>
      </w:pPr>
    </w:p>
    <w:p w14:paraId="407EBFF8" w14:textId="77777777" w:rsidR="00554C18" w:rsidRDefault="00554C18" w:rsidP="00554C18">
      <w:pPr>
        <w:rPr>
          <w:rFonts w:ascii="Arial" w:hAnsi="Arial" w:cs="Arial"/>
        </w:rPr>
      </w:pPr>
      <w:r w:rsidRPr="016A1128">
        <w:rPr>
          <w:rFonts w:ascii="Arial" w:eastAsia="Arial" w:hAnsi="Arial" w:cs="Arial"/>
        </w:rPr>
        <w:t>Please feel free to email me directly with any questions you may have or if you need more detailed info. Beartrailstudio@gmail.com</w:t>
      </w:r>
    </w:p>
    <w:p w14:paraId="59975819" w14:textId="77777777" w:rsidR="00554C18" w:rsidRDefault="00554C18" w:rsidP="00554C18">
      <w:pPr>
        <w:rPr>
          <w:rFonts w:ascii="Arial" w:hAnsi="Arial" w:cs="Arial"/>
        </w:rPr>
      </w:pPr>
    </w:p>
    <w:p w14:paraId="1E1B8A1B" w14:textId="77777777" w:rsidR="00554C18" w:rsidRDefault="00554C18" w:rsidP="00554C18">
      <w:pPr>
        <w:rPr>
          <w:rFonts w:ascii="Arial" w:hAnsi="Arial" w:cs="Arial"/>
        </w:rPr>
      </w:pPr>
      <w:r>
        <w:rPr>
          <w:rFonts w:ascii="Arial" w:hAnsi="Arial" w:cs="Arial"/>
        </w:rPr>
        <w:t>I look forward to this month of painting together and note that we will be “in progress” during the spectacular fall color season!</w:t>
      </w:r>
    </w:p>
    <w:p w14:paraId="5BB07194" w14:textId="77777777" w:rsidR="00381E29" w:rsidRDefault="00381E29" w:rsidP="00554C18">
      <w:pPr>
        <w:rPr>
          <w:rFonts w:ascii="Arial" w:hAnsi="Arial" w:cs="Arial"/>
        </w:rPr>
      </w:pPr>
    </w:p>
    <w:p w14:paraId="3DE8216C" w14:textId="3E605B14" w:rsidR="00381E29" w:rsidRDefault="00381E29" w:rsidP="00554C18">
      <w:pPr>
        <w:rPr>
          <w:rFonts w:ascii="Arial" w:hAnsi="Arial" w:cs="Arial"/>
        </w:rPr>
      </w:pPr>
      <w:r>
        <w:rPr>
          <w:rFonts w:ascii="Arial" w:hAnsi="Arial" w:cs="Arial"/>
        </w:rPr>
        <w:t>Wes</w:t>
      </w:r>
    </w:p>
    <w:p w14:paraId="218DEB2D" w14:textId="77777777" w:rsidR="00554C18" w:rsidRDefault="00554C18" w:rsidP="00554C18">
      <w:pPr>
        <w:rPr>
          <w:rFonts w:ascii="Arial" w:hAnsi="Arial" w:cs="Arial"/>
        </w:rPr>
      </w:pPr>
    </w:p>
    <w:p w14:paraId="282F312D" w14:textId="1192F2D3" w:rsidR="00A575B7" w:rsidRPr="00381E29" w:rsidRDefault="00EC2D71">
      <w:pPr>
        <w:rPr>
          <w:rFonts w:ascii="Arial" w:hAnsi="Arial" w:cs="Arial"/>
        </w:rPr>
      </w:pPr>
      <w:r>
        <w:rPr>
          <w:rFonts w:ascii="Arial" w:hAnsi="Arial" w:cs="Arial"/>
          <w:b/>
          <w:noProof/>
        </w:rPr>
        <w:lastRenderedPageBreak/>
        <w:drawing>
          <wp:inline distT="0" distB="0" distL="0" distR="0" wp14:anchorId="5FDD5215" wp14:editId="48A2C892">
            <wp:extent cx="6551112" cy="9494858"/>
            <wp:effectExtent l="0" t="0" r="2540" b="5080"/>
            <wp:docPr id="14718664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866489" name="Picture 1471866489"/>
                    <pic:cNvPicPr/>
                  </pic:nvPicPr>
                  <pic:blipFill>
                    <a:blip r:embed="rId9"/>
                    <a:stretch>
                      <a:fillRect/>
                    </a:stretch>
                  </pic:blipFill>
                  <pic:spPr>
                    <a:xfrm>
                      <a:off x="0" y="0"/>
                      <a:ext cx="6557822" cy="9504584"/>
                    </a:xfrm>
                    <a:prstGeom prst="rect">
                      <a:avLst/>
                    </a:prstGeom>
                  </pic:spPr>
                </pic:pic>
              </a:graphicData>
            </a:graphic>
          </wp:inline>
        </w:drawing>
      </w:r>
    </w:p>
    <w:sectPr w:rsidR="00A575B7" w:rsidRPr="00381E29" w:rsidSect="00554C18">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6876C0"/>
    <w:multiLevelType w:val="hybridMultilevel"/>
    <w:tmpl w:val="06FC4B3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4502474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C18"/>
    <w:rsid w:val="000800EF"/>
    <w:rsid w:val="00115139"/>
    <w:rsid w:val="00381E29"/>
    <w:rsid w:val="00554C18"/>
    <w:rsid w:val="008A3087"/>
    <w:rsid w:val="00A575B7"/>
    <w:rsid w:val="00C553B0"/>
    <w:rsid w:val="00CE1558"/>
    <w:rsid w:val="00DF5C37"/>
    <w:rsid w:val="00E15540"/>
    <w:rsid w:val="00EC2D71"/>
    <w:rsid w:val="00EF3F53"/>
    <w:rsid w:val="00F306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D2108E8"/>
  <w15:chartTrackingRefBased/>
  <w15:docId w15:val="{FB19E036-1B37-3C43-B9BA-0C0A3ED6C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C18"/>
    <w:pPr>
      <w:spacing w:after="0" w:line="240" w:lineRule="auto"/>
    </w:pPr>
    <w:rPr>
      <w:rFonts w:ascii="Times New Roman" w:eastAsiaTheme="minorEastAsia" w:hAnsi="Times New Roman" w:cs="Times New Roman"/>
      <w:kern w:val="0"/>
      <w14:ligatures w14:val="none"/>
    </w:rPr>
  </w:style>
  <w:style w:type="paragraph" w:styleId="Heading1">
    <w:name w:val="heading 1"/>
    <w:basedOn w:val="Normal"/>
    <w:next w:val="Normal"/>
    <w:link w:val="Heading1Char"/>
    <w:uiPriority w:val="9"/>
    <w:qFormat/>
    <w:rsid w:val="00554C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54C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54C1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54C1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54C1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54C1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4C1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4C1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4C1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4C1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54C1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54C1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54C1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54C1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54C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4C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4C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4C18"/>
    <w:rPr>
      <w:rFonts w:eastAsiaTheme="majorEastAsia" w:cstheme="majorBidi"/>
      <w:color w:val="272727" w:themeColor="text1" w:themeTint="D8"/>
    </w:rPr>
  </w:style>
  <w:style w:type="paragraph" w:styleId="Title">
    <w:name w:val="Title"/>
    <w:basedOn w:val="Normal"/>
    <w:next w:val="Normal"/>
    <w:link w:val="TitleChar"/>
    <w:uiPriority w:val="10"/>
    <w:qFormat/>
    <w:rsid w:val="00554C1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4C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4C1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4C1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4C18"/>
    <w:pPr>
      <w:spacing w:before="160"/>
      <w:jc w:val="center"/>
    </w:pPr>
    <w:rPr>
      <w:i/>
      <w:iCs/>
      <w:color w:val="404040" w:themeColor="text1" w:themeTint="BF"/>
    </w:rPr>
  </w:style>
  <w:style w:type="character" w:customStyle="1" w:styleId="QuoteChar">
    <w:name w:val="Quote Char"/>
    <w:basedOn w:val="DefaultParagraphFont"/>
    <w:link w:val="Quote"/>
    <w:uiPriority w:val="29"/>
    <w:rsid w:val="00554C18"/>
    <w:rPr>
      <w:i/>
      <w:iCs/>
      <w:color w:val="404040" w:themeColor="text1" w:themeTint="BF"/>
    </w:rPr>
  </w:style>
  <w:style w:type="paragraph" w:styleId="ListParagraph">
    <w:name w:val="List Paragraph"/>
    <w:basedOn w:val="Normal"/>
    <w:uiPriority w:val="34"/>
    <w:qFormat/>
    <w:rsid w:val="00554C18"/>
    <w:pPr>
      <w:ind w:left="720"/>
      <w:contextualSpacing/>
    </w:pPr>
  </w:style>
  <w:style w:type="character" w:styleId="IntenseEmphasis">
    <w:name w:val="Intense Emphasis"/>
    <w:basedOn w:val="DefaultParagraphFont"/>
    <w:uiPriority w:val="21"/>
    <w:qFormat/>
    <w:rsid w:val="00554C18"/>
    <w:rPr>
      <w:i/>
      <w:iCs/>
      <w:color w:val="0F4761" w:themeColor="accent1" w:themeShade="BF"/>
    </w:rPr>
  </w:style>
  <w:style w:type="paragraph" w:styleId="IntenseQuote">
    <w:name w:val="Intense Quote"/>
    <w:basedOn w:val="Normal"/>
    <w:next w:val="Normal"/>
    <w:link w:val="IntenseQuoteChar"/>
    <w:uiPriority w:val="30"/>
    <w:qFormat/>
    <w:rsid w:val="00554C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54C18"/>
    <w:rPr>
      <w:i/>
      <w:iCs/>
      <w:color w:val="0F4761" w:themeColor="accent1" w:themeShade="BF"/>
    </w:rPr>
  </w:style>
  <w:style w:type="character" w:styleId="IntenseReference">
    <w:name w:val="Intense Reference"/>
    <w:basedOn w:val="DefaultParagraphFont"/>
    <w:uiPriority w:val="32"/>
    <w:qFormat/>
    <w:rsid w:val="00554C18"/>
    <w:rPr>
      <w:b/>
      <w:bCs/>
      <w:smallCaps/>
      <w:color w:val="0F4761" w:themeColor="accent1" w:themeShade="BF"/>
      <w:spacing w:val="5"/>
    </w:rPr>
  </w:style>
  <w:style w:type="character" w:styleId="Hyperlink">
    <w:name w:val="Hyperlink"/>
    <w:basedOn w:val="DefaultParagraphFont"/>
    <w:uiPriority w:val="99"/>
    <w:unhideWhenUsed/>
    <w:rsid w:val="00554C18"/>
    <w:rPr>
      <w:color w:val="467886" w:themeColor="hyperlink"/>
      <w:u w:val="single"/>
    </w:rPr>
  </w:style>
  <w:style w:type="character" w:styleId="UnresolvedMention">
    <w:name w:val="Unresolved Mention"/>
    <w:basedOn w:val="DefaultParagraphFont"/>
    <w:uiPriority w:val="99"/>
    <w:semiHidden/>
    <w:unhideWhenUsed/>
    <w:rsid w:val="00554C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artrailstudio@gmail.com" TargetMode="External"/><Relationship Id="rId3" Type="http://schemas.openxmlformats.org/officeDocument/2006/relationships/settings" Target="settings.xml"/><Relationship Id="rId7" Type="http://schemas.openxmlformats.org/officeDocument/2006/relationships/hyperlink" Target="https://journeyartstuff.com/products/american-journey-artists-watercolo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beartrailstudio@gmail.com"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802</Words>
  <Characters>4183</Characters>
  <Application>Microsoft Office Word</Application>
  <DocSecurity>0</DocSecurity>
  <Lines>139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 Waugh</dc:creator>
  <cp:keywords/>
  <dc:description/>
  <cp:lastModifiedBy>Wes Waugh</cp:lastModifiedBy>
  <cp:revision>4</cp:revision>
  <dcterms:created xsi:type="dcterms:W3CDTF">2026-03-25T20:04:00Z</dcterms:created>
  <dcterms:modified xsi:type="dcterms:W3CDTF">2026-03-25T20:25:00Z</dcterms:modified>
</cp:coreProperties>
</file>