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CA" w:rsidRDefault="00A353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C1686" wp14:editId="5988F98E">
                <wp:simplePos x="0" y="0"/>
                <wp:positionH relativeFrom="column">
                  <wp:posOffset>-7836</wp:posOffset>
                </wp:positionH>
                <wp:positionV relativeFrom="paragraph">
                  <wp:posOffset>297670</wp:posOffset>
                </wp:positionV>
                <wp:extent cx="2374265" cy="557868"/>
                <wp:effectExtent l="0" t="0" r="1270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57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367" w:rsidRDefault="00A3536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A4441C" wp14:editId="5CD5D5D0">
                                  <wp:extent cx="2085965" cy="436227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SA logos - final-02 (2)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4366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23.45pt;width:186.95pt;height:43.9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">
                <v:textbox>
                  <w:txbxContent>
                    <w:p w:rsidR="00A35367" w:rsidRDefault="00A3536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A4441C" wp14:editId="5CD5D5D0">
                            <wp:extent cx="2085965" cy="436227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SA logos - final-02 (2)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4366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A1F21" w:rsidRDefault="000A1F21">
      <w:bookmarkStart w:id="0" w:name="_GoBack"/>
      <w:bookmarkEnd w:id="0"/>
    </w:p>
    <w:p w:rsidR="0035207C" w:rsidRDefault="0035207C"/>
    <w:p w:rsidR="000A1F21" w:rsidRDefault="00A232EB">
      <w:r>
        <w:t>Code</w:t>
      </w:r>
      <w:r w:rsidR="0035207C">
        <w:t>s</w:t>
      </w:r>
      <w:r>
        <w:t xml:space="preserve"> of Conduct</w:t>
      </w:r>
    </w:p>
    <w:p w:rsidR="00A232EB" w:rsidRDefault="00A232EB">
      <w:r>
        <w:t>Code</w:t>
      </w:r>
      <w:r w:rsidR="0035207C">
        <w:t>s</w:t>
      </w:r>
      <w:r>
        <w:t xml:space="preserve"> of Conduct appl</w:t>
      </w:r>
      <w:r w:rsidR="0035207C">
        <w:t>y</w:t>
      </w:r>
      <w:r>
        <w:t xml:space="preserve"> to all our policies including advice on the following available from our DPO</w:t>
      </w:r>
    </w:p>
    <w:p w:rsidR="00A232EB" w:rsidRPr="00A232EB" w:rsidRDefault="00A232EB">
      <w:pP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A232EB">
        <w:rPr>
          <w:rFonts w:ascii="Arial" w:hAnsi="Arial" w:cs="Arial"/>
          <w:color w:val="000000"/>
          <w:sz w:val="16"/>
          <w:szCs w:val="16"/>
          <w:shd w:val="clear" w:color="auto" w:fill="F0F0F0"/>
        </w:rPr>
        <w:t>We e</w:t>
      </w:r>
      <w:r w:rsidRPr="00A232EB"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nsure everyone </w:t>
      </w:r>
      <w:r w:rsidRPr="00A232EB"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in our organisation </w:t>
      </w:r>
      <w:r w:rsidRPr="00A232EB">
        <w:rPr>
          <w:rFonts w:ascii="Arial" w:hAnsi="Arial" w:cs="Arial"/>
          <w:color w:val="000000"/>
          <w:sz w:val="16"/>
          <w:szCs w:val="16"/>
          <w:shd w:val="clear" w:color="auto" w:fill="F0F0F0"/>
        </w:rPr>
        <w:t>is aware of responsibilities and obligations, and to promote a culture of integrity and ethical behaviour. Failure to comply with the</w:t>
      </w: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>se</w:t>
      </w:r>
      <w:r w:rsidRPr="00A232EB"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code</w:t>
      </w: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>s</w:t>
      </w:r>
      <w:r w:rsidRPr="00A232EB"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of conduct can result in disciplinary action or other consequences.</w:t>
      </w:r>
      <w:r w:rsidRPr="00A232EB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 </w:t>
      </w:r>
    </w:p>
    <w:p w:rsidR="000A1F21" w:rsidRDefault="000A1F21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Discrimination and sexual harassment</w:t>
      </w:r>
    </w:p>
    <w:p w:rsidR="00A232EB" w:rsidRPr="000A1F21" w:rsidRDefault="0035207C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Dignity at work</w:t>
      </w:r>
    </w:p>
    <w:p w:rsidR="000A1F21" w:rsidRPr="000A1F21" w:rsidRDefault="000A1F21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Bullying</w:t>
      </w:r>
    </w:p>
    <w:p w:rsidR="000A1F21" w:rsidRPr="000A1F21" w:rsidRDefault="000A1F21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Modern slavery</w:t>
      </w:r>
    </w:p>
    <w:p w:rsidR="000A1F21" w:rsidRPr="000A1F21" w:rsidRDefault="000A1F21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Conflicts of interest</w:t>
      </w:r>
    </w:p>
    <w:p w:rsidR="000A1F21" w:rsidRPr="000A1F21" w:rsidRDefault="000A1F21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Gifts, entertainment and donations</w:t>
      </w:r>
    </w:p>
    <w:p w:rsidR="000A1F21" w:rsidRDefault="000A1F21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Bribery and corruption</w:t>
      </w:r>
    </w:p>
    <w:p w:rsidR="0035207C" w:rsidRPr="000A1F21" w:rsidRDefault="0035207C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Whistleblowing</w:t>
      </w:r>
    </w:p>
    <w:p w:rsidR="000A1F21" w:rsidRDefault="000A1F21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Fair competition</w:t>
      </w:r>
    </w:p>
    <w:p w:rsidR="0035207C" w:rsidRPr="000A1F21" w:rsidRDefault="0035207C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i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Procurement policy </w:t>
      </w:r>
      <w:r w:rsidRPr="0035207C">
        <w:rPr>
          <w:rFonts w:ascii="Arial" w:eastAsia="Times New Roman" w:hAnsi="Arial" w:cs="Arial"/>
          <w:bCs/>
          <w:i/>
          <w:color w:val="000000"/>
          <w:sz w:val="16"/>
          <w:szCs w:val="16"/>
          <w:lang w:eastAsia="en-GB"/>
        </w:rPr>
        <w:t xml:space="preserve">including </w:t>
      </w:r>
      <w:r w:rsidRPr="0035207C">
        <w:rPr>
          <w:rFonts w:eastAsia="Times New Roman" w:cs="Times New Roman"/>
          <w:i/>
          <w:color w:val="000000"/>
          <w:sz w:val="16"/>
          <w:szCs w:val="16"/>
          <w:u w:val="single"/>
          <w:lang w:eastAsia="en-GB"/>
        </w:rPr>
        <w:t>Rational for Sub Contracting</w:t>
      </w:r>
      <w:r w:rsidRPr="0035207C">
        <w:rPr>
          <w:rFonts w:eastAsia="Times New Roman" w:cs="Times New Roman"/>
          <w:i/>
          <w:color w:val="000000"/>
          <w:sz w:val="16"/>
          <w:szCs w:val="16"/>
          <w:u w:val="single"/>
          <w:lang w:eastAsia="en-GB"/>
        </w:rPr>
        <w:t xml:space="preserve"> and</w:t>
      </w:r>
      <w:r w:rsidRPr="0035207C">
        <w:rPr>
          <w:rFonts w:eastAsia="Times New Roman" w:cs="Times New Roman"/>
          <w:i/>
          <w:color w:val="000000"/>
          <w:sz w:val="16"/>
          <w:szCs w:val="16"/>
          <w:u w:val="single"/>
          <w:lang w:eastAsia="en-GB"/>
        </w:rPr>
        <w:t xml:space="preserve"> Sub Contracting Policy</w:t>
      </w:r>
    </w:p>
    <w:p w:rsidR="000A1F21" w:rsidRPr="000A1F21" w:rsidRDefault="000A1F21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i/>
          <w:color w:val="000000"/>
          <w:sz w:val="16"/>
          <w:szCs w:val="16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Protection of trade secrets</w:t>
      </w:r>
      <w:r w:rsidR="0035207C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</w:t>
      </w:r>
      <w:r w:rsidR="0035207C" w:rsidRPr="0035207C">
        <w:rPr>
          <w:rFonts w:ascii="Arial" w:eastAsia="Times New Roman" w:hAnsi="Arial" w:cs="Arial"/>
          <w:bCs/>
          <w:i/>
          <w:color w:val="000000"/>
          <w:sz w:val="16"/>
          <w:szCs w:val="16"/>
          <w:lang w:eastAsia="en-GB"/>
        </w:rPr>
        <w:t>and sustainability</w:t>
      </w:r>
    </w:p>
    <w:p w:rsidR="000A1F21" w:rsidRDefault="000A1F21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Confidentiality and information security</w:t>
      </w:r>
    </w:p>
    <w:p w:rsidR="0035207C" w:rsidRPr="000A1F21" w:rsidRDefault="0035207C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Disciplinary or other consequences procedure </w:t>
      </w:r>
    </w:p>
    <w:p w:rsidR="000A1F21" w:rsidRPr="000A1F21" w:rsidRDefault="000A1F21" w:rsidP="00A232EB">
      <w:pPr>
        <w:numPr>
          <w:ilvl w:val="0"/>
          <w:numId w:val="1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Cyber security</w:t>
      </w:r>
    </w:p>
    <w:p w:rsidR="000A1F21" w:rsidRPr="000A1F21" w:rsidRDefault="000A1F21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Email and acceptable use</w:t>
      </w:r>
    </w:p>
    <w:p w:rsidR="000A1F21" w:rsidRDefault="000A1F21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Protecting our reputation online</w:t>
      </w:r>
    </w:p>
    <w:p w:rsidR="0035207C" w:rsidRDefault="0035207C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Corporate Social Responsibility (CSR)</w:t>
      </w:r>
    </w:p>
    <w:p w:rsidR="0035207C" w:rsidRPr="000A1F21" w:rsidRDefault="0035207C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Green and climate policy</w:t>
      </w:r>
    </w:p>
    <w:p w:rsidR="000A1F21" w:rsidRPr="000A1F21" w:rsidRDefault="000A1F21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Health and safety</w:t>
      </w:r>
    </w:p>
    <w:p w:rsidR="000A1F21" w:rsidRDefault="000A1F21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Human rights</w:t>
      </w:r>
    </w:p>
    <w:p w:rsidR="0035207C" w:rsidRPr="000A1F21" w:rsidRDefault="0035207C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Recruitment and selection</w:t>
      </w:r>
    </w:p>
    <w:p w:rsidR="000A1F21" w:rsidRPr="000A1F21" w:rsidRDefault="000A1F21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Financial crime</w:t>
      </w:r>
    </w:p>
    <w:p w:rsidR="000A1F21" w:rsidRPr="000A1F21" w:rsidRDefault="000A1F21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Drugs and alcohol</w:t>
      </w:r>
    </w:p>
    <w:p w:rsidR="000A1F21" w:rsidRPr="000A1F21" w:rsidRDefault="000A1F21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Political and charitable activity</w:t>
      </w:r>
    </w:p>
    <w:p w:rsidR="000A1F21" w:rsidRPr="000A1F21" w:rsidRDefault="000A1F21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Manual handling</w:t>
      </w:r>
    </w:p>
    <w:p w:rsidR="000A1F21" w:rsidRDefault="000A1F21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0A1F2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Money laundering</w:t>
      </w:r>
    </w:p>
    <w:p w:rsidR="0035207C" w:rsidRDefault="0035207C" w:rsidP="00A232EB">
      <w:pPr>
        <w:numPr>
          <w:ilvl w:val="0"/>
          <w:numId w:val="2"/>
        </w:numPr>
        <w:shd w:val="clear" w:color="auto" w:fill="A8B082"/>
        <w:spacing w:after="0" w:line="360" w:lineRule="auto"/>
        <w:ind w:left="17" w:hanging="357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Terms and conditions</w:t>
      </w:r>
    </w:p>
    <w:p w:rsidR="000A1F21" w:rsidRDefault="000A1F21"/>
    <w:sectPr w:rsidR="000A1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C63C7"/>
    <w:multiLevelType w:val="multilevel"/>
    <w:tmpl w:val="0ADC0E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68637B4A"/>
    <w:multiLevelType w:val="multilevel"/>
    <w:tmpl w:val="5306A2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A0A1AC3"/>
    <w:multiLevelType w:val="multilevel"/>
    <w:tmpl w:val="C4EC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21"/>
    <w:rsid w:val="000A1F21"/>
    <w:rsid w:val="002F6CDC"/>
    <w:rsid w:val="0035207C"/>
    <w:rsid w:val="00A232EB"/>
    <w:rsid w:val="00A35367"/>
    <w:rsid w:val="00C0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2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60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</dc:creator>
  <cp:lastModifiedBy>Trevor</cp:lastModifiedBy>
  <cp:revision>2</cp:revision>
  <dcterms:created xsi:type="dcterms:W3CDTF">2023-08-06T12:14:00Z</dcterms:created>
  <dcterms:modified xsi:type="dcterms:W3CDTF">2023-08-06T12:14:00Z</dcterms:modified>
</cp:coreProperties>
</file>