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876"/>
        <w:tblW w:w="10490" w:type="dxa"/>
        <w:tblLook w:val="04A0" w:firstRow="1" w:lastRow="0" w:firstColumn="1" w:lastColumn="0" w:noHBand="0" w:noVBand="1"/>
      </w:tblPr>
      <w:tblGrid>
        <w:gridCol w:w="4040"/>
        <w:gridCol w:w="2885"/>
        <w:gridCol w:w="1620"/>
        <w:gridCol w:w="1945"/>
      </w:tblGrid>
      <w:tr w:rsidR="000720CF" w:rsidRPr="00756535" w14:paraId="30C9AC6E" w14:textId="77777777" w:rsidTr="00983FF7">
        <w:trPr>
          <w:trHeight w:val="531"/>
        </w:trPr>
        <w:tc>
          <w:tcPr>
            <w:tcW w:w="6925" w:type="dxa"/>
            <w:gridSpan w:val="2"/>
          </w:tcPr>
          <w:p w14:paraId="6BD219A0" w14:textId="77777777" w:rsidR="002421D2" w:rsidRPr="00756535" w:rsidRDefault="00C60AE2" w:rsidP="00600320">
            <w:pPr>
              <w:rPr>
                <w:rFonts w:ascii="Calisto MT" w:hAnsi="Calisto MT"/>
                <w:b/>
                <w:i/>
                <w:sz w:val="18"/>
                <w:szCs w:val="18"/>
              </w:rPr>
            </w:pPr>
            <w:bookmarkStart w:id="0" w:name="_Toc522634587"/>
            <w:r w:rsidRPr="00756535">
              <w:rPr>
                <w:rFonts w:ascii="Calisto MT" w:hAnsi="Calisto MT"/>
                <w:b/>
                <w:i/>
                <w:sz w:val="18"/>
                <w:szCs w:val="18"/>
              </w:rPr>
              <w:t>Policy Name</w:t>
            </w:r>
          </w:p>
          <w:p w14:paraId="762E000A" w14:textId="2E39E7F5" w:rsidR="002421D2" w:rsidRPr="00923865" w:rsidRDefault="00C60AE2" w:rsidP="008902AC">
            <w:pPr>
              <w:rPr>
                <w:rFonts w:ascii="Tw Cen MT" w:hAnsi="Tw Cen MT"/>
                <w:b/>
                <w:color w:val="CD1E1C"/>
                <w:sz w:val="24"/>
                <w:szCs w:val="24"/>
              </w:rPr>
            </w:pPr>
            <w:r w:rsidRPr="00923865">
              <w:rPr>
                <w:rFonts w:ascii="Tw Cen MT" w:hAnsi="Tw Cen MT"/>
                <w:b/>
                <w:color w:val="CD1E1C"/>
                <w:szCs w:val="24"/>
              </w:rPr>
              <w:t>ABUSE</w:t>
            </w:r>
            <w:r w:rsidR="00B36C04" w:rsidRPr="00923865">
              <w:rPr>
                <w:rFonts w:ascii="Tw Cen MT" w:hAnsi="Tw Cen MT"/>
                <w:b/>
                <w:color w:val="CD1E1C"/>
                <w:szCs w:val="24"/>
              </w:rPr>
              <w:t xml:space="preserve">, </w:t>
            </w:r>
            <w:r w:rsidR="008902AC" w:rsidRPr="00923865">
              <w:rPr>
                <w:rFonts w:ascii="Tw Cen MT" w:hAnsi="Tw Cen MT"/>
                <w:b/>
                <w:color w:val="CD1E1C"/>
                <w:szCs w:val="24"/>
              </w:rPr>
              <w:t>MALTREATMENT</w:t>
            </w:r>
            <w:r w:rsidR="00CE5C5C">
              <w:rPr>
                <w:rFonts w:ascii="Tw Cen MT" w:hAnsi="Tw Cen MT"/>
                <w:b/>
                <w:color w:val="CD1E1C"/>
                <w:szCs w:val="24"/>
              </w:rPr>
              <w:t>,</w:t>
            </w:r>
            <w:r w:rsidR="00B36C04" w:rsidRPr="00923865">
              <w:rPr>
                <w:rFonts w:ascii="Tw Cen MT" w:hAnsi="Tw Cen MT"/>
                <w:b/>
                <w:color w:val="CD1E1C"/>
                <w:szCs w:val="24"/>
              </w:rPr>
              <w:t xml:space="preserve"> AND DISCRIMINATION</w:t>
            </w:r>
            <w:r w:rsidRPr="00923865">
              <w:rPr>
                <w:rFonts w:ascii="Tw Cen MT" w:hAnsi="Tw Cen MT"/>
                <w:b/>
                <w:color w:val="CD1E1C"/>
                <w:szCs w:val="24"/>
              </w:rPr>
              <w:t xml:space="preserve"> POLICY</w:t>
            </w:r>
          </w:p>
        </w:tc>
        <w:tc>
          <w:tcPr>
            <w:tcW w:w="1620" w:type="dxa"/>
          </w:tcPr>
          <w:p w14:paraId="5DC475A5" w14:textId="77777777" w:rsidR="002421D2" w:rsidRPr="00756535" w:rsidRDefault="00C60AE2" w:rsidP="00600320">
            <w:pPr>
              <w:rPr>
                <w:rFonts w:ascii="Calisto MT" w:hAnsi="Calisto MT"/>
                <w:b/>
                <w:i/>
                <w:sz w:val="18"/>
                <w:szCs w:val="18"/>
              </w:rPr>
            </w:pPr>
            <w:r w:rsidRPr="00756535">
              <w:rPr>
                <w:rFonts w:ascii="Calisto MT" w:hAnsi="Calisto MT"/>
                <w:b/>
                <w:i/>
                <w:sz w:val="18"/>
                <w:szCs w:val="18"/>
              </w:rPr>
              <w:t>Date of Approval</w:t>
            </w:r>
          </w:p>
          <w:p w14:paraId="54E21814" w14:textId="4354A979" w:rsidR="002421D2" w:rsidRPr="00756535" w:rsidRDefault="00756535" w:rsidP="00756535">
            <w:pPr>
              <w:rPr>
                <w:rFonts w:ascii="Calisto MT" w:hAnsi="Calisto MT"/>
                <w:b/>
                <w:szCs w:val="22"/>
              </w:rPr>
            </w:pPr>
            <w:r>
              <w:rPr>
                <w:rFonts w:ascii="Calisto MT" w:hAnsi="Calisto MT"/>
                <w:b/>
                <w:szCs w:val="22"/>
              </w:rPr>
              <w:t>03/30/</w:t>
            </w:r>
            <w:r w:rsidR="00C60AE2" w:rsidRPr="00756535">
              <w:rPr>
                <w:rFonts w:ascii="Calisto MT" w:hAnsi="Calisto MT"/>
                <w:b/>
                <w:szCs w:val="22"/>
              </w:rPr>
              <w:t>201</w:t>
            </w:r>
            <w:r w:rsidR="00FB4448" w:rsidRPr="00756535">
              <w:rPr>
                <w:rFonts w:ascii="Calisto MT" w:hAnsi="Calisto MT"/>
                <w:b/>
                <w:szCs w:val="22"/>
              </w:rPr>
              <w:t>9</w:t>
            </w:r>
          </w:p>
        </w:tc>
        <w:tc>
          <w:tcPr>
            <w:tcW w:w="1945" w:type="dxa"/>
          </w:tcPr>
          <w:p w14:paraId="00C288A4" w14:textId="77777777" w:rsidR="002421D2" w:rsidRPr="00756535" w:rsidRDefault="00C60AE2" w:rsidP="00983FF7">
            <w:pPr>
              <w:rPr>
                <w:rFonts w:ascii="Calisto MT" w:hAnsi="Calisto MT"/>
                <w:b/>
                <w:i/>
                <w:sz w:val="18"/>
                <w:szCs w:val="18"/>
              </w:rPr>
            </w:pPr>
            <w:r w:rsidRPr="00756535">
              <w:rPr>
                <w:rFonts w:ascii="Calisto MT" w:hAnsi="Calisto MT"/>
                <w:b/>
                <w:i/>
                <w:sz w:val="18"/>
                <w:szCs w:val="18"/>
              </w:rPr>
              <w:t>Activation Date</w:t>
            </w:r>
          </w:p>
          <w:p w14:paraId="4200B918" w14:textId="5899F390" w:rsidR="002421D2" w:rsidRPr="00756535" w:rsidRDefault="00983FF7" w:rsidP="00983FF7">
            <w:pPr>
              <w:rPr>
                <w:rFonts w:ascii="Calisto MT" w:hAnsi="Calisto MT"/>
                <w:b/>
                <w:szCs w:val="22"/>
              </w:rPr>
            </w:pPr>
            <w:r>
              <w:rPr>
                <w:rFonts w:ascii="Calisto MT" w:hAnsi="Calisto MT"/>
                <w:b/>
                <w:szCs w:val="22"/>
              </w:rPr>
              <w:t>05/01/2019</w:t>
            </w:r>
          </w:p>
        </w:tc>
      </w:tr>
      <w:tr w:rsidR="000720CF" w:rsidRPr="00756535" w14:paraId="61B48FA0" w14:textId="77777777" w:rsidTr="00FD25C1">
        <w:trPr>
          <w:trHeight w:val="413"/>
        </w:trPr>
        <w:tc>
          <w:tcPr>
            <w:tcW w:w="4040" w:type="dxa"/>
          </w:tcPr>
          <w:p w14:paraId="43E8CDAE" w14:textId="77777777" w:rsidR="002421D2" w:rsidRPr="00037521" w:rsidRDefault="00C60AE2" w:rsidP="00600320">
            <w:pPr>
              <w:rPr>
                <w:rFonts w:ascii="Calisto MT" w:hAnsi="Calisto MT"/>
                <w:i/>
                <w:sz w:val="16"/>
                <w:szCs w:val="16"/>
              </w:rPr>
            </w:pPr>
            <w:r w:rsidRPr="00037521">
              <w:rPr>
                <w:rFonts w:ascii="Calisto MT" w:hAnsi="Calisto MT"/>
                <w:i/>
                <w:sz w:val="16"/>
                <w:szCs w:val="16"/>
              </w:rPr>
              <w:t>Approved By</w:t>
            </w:r>
          </w:p>
          <w:p w14:paraId="55275E42" w14:textId="6F79DB19" w:rsidR="002421D2" w:rsidRPr="00756535" w:rsidRDefault="00756535" w:rsidP="00600320">
            <w:pPr>
              <w:rPr>
                <w:rFonts w:ascii="Calisto MT" w:hAnsi="Calisto MT"/>
                <w:sz w:val="18"/>
                <w:szCs w:val="18"/>
              </w:rPr>
            </w:pPr>
            <w:r>
              <w:rPr>
                <w:rFonts w:ascii="Calisto MT" w:hAnsi="Calisto MT"/>
                <w:sz w:val="18"/>
                <w:szCs w:val="18"/>
              </w:rPr>
              <w:t xml:space="preserve">GymCan </w:t>
            </w:r>
            <w:r w:rsidR="00C60AE2" w:rsidRPr="00756535">
              <w:rPr>
                <w:rFonts w:ascii="Calisto MT" w:hAnsi="Calisto MT"/>
                <w:sz w:val="18"/>
                <w:szCs w:val="18"/>
              </w:rPr>
              <w:t>Board of Directors</w:t>
            </w:r>
          </w:p>
        </w:tc>
        <w:tc>
          <w:tcPr>
            <w:tcW w:w="4505" w:type="dxa"/>
            <w:gridSpan w:val="2"/>
          </w:tcPr>
          <w:p w14:paraId="6257DFD8" w14:textId="77777777" w:rsidR="002421D2" w:rsidRPr="00756535" w:rsidRDefault="00C60AE2" w:rsidP="00600320">
            <w:pPr>
              <w:rPr>
                <w:rFonts w:ascii="Calisto MT" w:hAnsi="Calisto MT"/>
                <w:i/>
                <w:sz w:val="16"/>
                <w:szCs w:val="16"/>
              </w:rPr>
            </w:pPr>
            <w:r w:rsidRPr="00756535">
              <w:rPr>
                <w:rFonts w:ascii="Calisto MT" w:hAnsi="Calisto MT"/>
                <w:i/>
                <w:sz w:val="16"/>
                <w:szCs w:val="16"/>
              </w:rPr>
              <w:t>Linking To</w:t>
            </w:r>
          </w:p>
          <w:p w14:paraId="60334173" w14:textId="77777777" w:rsidR="002421D2" w:rsidRPr="00756535" w:rsidRDefault="00C60AE2" w:rsidP="00600320">
            <w:pPr>
              <w:rPr>
                <w:rFonts w:ascii="Calisto MT" w:hAnsi="Calisto MT"/>
                <w:sz w:val="18"/>
                <w:szCs w:val="18"/>
              </w:rPr>
            </w:pPr>
            <w:r w:rsidRPr="00756535">
              <w:rPr>
                <w:rFonts w:ascii="Calisto MT" w:hAnsi="Calisto MT"/>
                <w:sz w:val="18"/>
                <w:szCs w:val="18"/>
              </w:rPr>
              <w:t xml:space="preserve">1. </w:t>
            </w:r>
            <w:r w:rsidR="003C0E58" w:rsidRPr="00756535">
              <w:rPr>
                <w:rFonts w:ascii="Calisto MT" w:hAnsi="Calisto MT"/>
                <w:sz w:val="18"/>
                <w:szCs w:val="18"/>
              </w:rPr>
              <w:t>National Safe Sport Policy</w:t>
            </w:r>
          </w:p>
          <w:p w14:paraId="2962CCC5" w14:textId="77777777" w:rsidR="002421D2" w:rsidRPr="00756535" w:rsidRDefault="00C60AE2" w:rsidP="00600320">
            <w:pPr>
              <w:rPr>
                <w:rFonts w:ascii="Calisto MT" w:hAnsi="Calisto MT"/>
                <w:sz w:val="18"/>
                <w:szCs w:val="18"/>
              </w:rPr>
            </w:pPr>
            <w:r w:rsidRPr="00756535">
              <w:rPr>
                <w:rFonts w:ascii="Calisto MT" w:hAnsi="Calisto MT"/>
                <w:sz w:val="18"/>
                <w:szCs w:val="18"/>
              </w:rPr>
              <w:t>2. Code of Ethics and Conduct Policy</w:t>
            </w:r>
          </w:p>
          <w:p w14:paraId="4E565BEF" w14:textId="77777777" w:rsidR="002421D2" w:rsidRPr="00756535" w:rsidRDefault="00C60AE2" w:rsidP="00600320">
            <w:pPr>
              <w:rPr>
                <w:rFonts w:ascii="Calisto MT" w:hAnsi="Calisto MT"/>
                <w:sz w:val="18"/>
                <w:szCs w:val="18"/>
              </w:rPr>
            </w:pPr>
            <w:r w:rsidRPr="00756535">
              <w:rPr>
                <w:rFonts w:ascii="Calisto MT" w:hAnsi="Calisto MT"/>
                <w:sz w:val="18"/>
                <w:szCs w:val="18"/>
              </w:rPr>
              <w:t xml:space="preserve">3. </w:t>
            </w:r>
            <w:r w:rsidR="003C0E58" w:rsidRPr="00756535">
              <w:rPr>
                <w:rFonts w:ascii="Calisto MT" w:hAnsi="Calisto MT"/>
                <w:sz w:val="18"/>
                <w:szCs w:val="18"/>
              </w:rPr>
              <w:t>Complaints and Discipline Policy</w:t>
            </w:r>
          </w:p>
          <w:p w14:paraId="6211CCC5" w14:textId="77777777" w:rsidR="00B36C04" w:rsidRPr="00756535" w:rsidRDefault="00C60AE2" w:rsidP="00600320">
            <w:pPr>
              <w:rPr>
                <w:rFonts w:ascii="Calisto MT" w:hAnsi="Calisto MT"/>
                <w:sz w:val="18"/>
                <w:szCs w:val="18"/>
              </w:rPr>
            </w:pPr>
            <w:r w:rsidRPr="00756535">
              <w:rPr>
                <w:rFonts w:ascii="Calisto MT" w:hAnsi="Calisto MT"/>
                <w:sz w:val="18"/>
                <w:szCs w:val="18"/>
              </w:rPr>
              <w:t>4. Screening Policy</w:t>
            </w:r>
          </w:p>
        </w:tc>
        <w:tc>
          <w:tcPr>
            <w:tcW w:w="1945" w:type="dxa"/>
          </w:tcPr>
          <w:p w14:paraId="5FE97F73" w14:textId="77777777" w:rsidR="002421D2" w:rsidRPr="00983FF7" w:rsidRDefault="00C60AE2" w:rsidP="00600320">
            <w:pPr>
              <w:rPr>
                <w:rFonts w:ascii="Calisto MT" w:hAnsi="Calisto MT"/>
                <w:i/>
                <w:sz w:val="16"/>
                <w:szCs w:val="18"/>
              </w:rPr>
            </w:pPr>
            <w:r w:rsidRPr="00983FF7">
              <w:rPr>
                <w:rFonts w:ascii="Calisto MT" w:hAnsi="Calisto MT"/>
                <w:i/>
                <w:sz w:val="16"/>
                <w:szCs w:val="18"/>
              </w:rPr>
              <w:t>Replacing Previous Version</w:t>
            </w:r>
          </w:p>
          <w:p w14:paraId="1BCB4F79" w14:textId="194C298D" w:rsidR="002421D2" w:rsidRPr="00756535" w:rsidRDefault="00983FF7" w:rsidP="00600320">
            <w:pPr>
              <w:rPr>
                <w:rFonts w:ascii="Calisto MT" w:hAnsi="Calisto MT"/>
                <w:sz w:val="18"/>
                <w:szCs w:val="18"/>
              </w:rPr>
            </w:pPr>
            <w:r>
              <w:rPr>
                <w:rFonts w:ascii="Calisto MT" w:hAnsi="Calisto MT"/>
                <w:sz w:val="18"/>
                <w:szCs w:val="18"/>
              </w:rPr>
              <w:t>N/A</w:t>
            </w:r>
          </w:p>
        </w:tc>
      </w:tr>
      <w:tr w:rsidR="000720CF" w:rsidRPr="00756535" w14:paraId="2D65B13C" w14:textId="77777777" w:rsidTr="00902BFA">
        <w:trPr>
          <w:trHeight w:val="409"/>
        </w:trPr>
        <w:tc>
          <w:tcPr>
            <w:tcW w:w="10490" w:type="dxa"/>
            <w:gridSpan w:val="4"/>
          </w:tcPr>
          <w:p w14:paraId="66F6CF94" w14:textId="77777777" w:rsidR="002421D2" w:rsidRPr="00756535" w:rsidRDefault="00C60AE2" w:rsidP="00600320">
            <w:pPr>
              <w:rPr>
                <w:rFonts w:ascii="Calisto MT" w:hAnsi="Calisto MT"/>
                <w:i/>
                <w:sz w:val="16"/>
                <w:szCs w:val="16"/>
              </w:rPr>
            </w:pPr>
            <w:r w:rsidRPr="00756535">
              <w:rPr>
                <w:rFonts w:ascii="Calisto MT" w:hAnsi="Calisto MT"/>
                <w:i/>
                <w:sz w:val="16"/>
                <w:szCs w:val="16"/>
              </w:rPr>
              <w:t>Review Cycle</w:t>
            </w:r>
          </w:p>
          <w:p w14:paraId="25865488" w14:textId="6260FC14" w:rsidR="002421D2" w:rsidRPr="00756535" w:rsidRDefault="00C60AE2" w:rsidP="00756535">
            <w:pPr>
              <w:rPr>
                <w:rFonts w:ascii="Calisto MT" w:hAnsi="Calisto MT"/>
                <w:sz w:val="18"/>
                <w:szCs w:val="18"/>
              </w:rPr>
            </w:pPr>
            <w:r w:rsidRPr="00756535">
              <w:rPr>
                <w:rFonts w:ascii="Calisto MT" w:hAnsi="Calisto MT"/>
                <w:sz w:val="18"/>
                <w:szCs w:val="18"/>
              </w:rPr>
              <w:t xml:space="preserve">Reviewed annually by the </w:t>
            </w:r>
            <w:r w:rsidR="00756535">
              <w:rPr>
                <w:rFonts w:ascii="Calisto MT" w:hAnsi="Calisto MT"/>
                <w:sz w:val="18"/>
                <w:szCs w:val="18"/>
              </w:rPr>
              <w:t>Chief Executive Officer</w:t>
            </w:r>
            <w:r w:rsidRPr="00756535">
              <w:rPr>
                <w:rFonts w:ascii="Calisto MT" w:hAnsi="Calisto MT"/>
                <w:sz w:val="18"/>
                <w:szCs w:val="18"/>
              </w:rPr>
              <w:t xml:space="preserve"> with recommendations to the Board of Directors</w:t>
            </w:r>
          </w:p>
        </w:tc>
      </w:tr>
    </w:tbl>
    <w:bookmarkEnd w:id="0"/>
    <w:p w14:paraId="383A7834" w14:textId="5700D6D9" w:rsidR="00BC7AC2" w:rsidRPr="00923865" w:rsidRDefault="00923865" w:rsidP="00923865">
      <w:pPr>
        <w:jc w:val="center"/>
        <w:rPr>
          <w:rFonts w:ascii="Tw Cen MT" w:hAnsi="Tw Cen MT"/>
          <w:b/>
          <w:color w:val="CD1E1C"/>
          <w:sz w:val="28"/>
          <w:szCs w:val="28"/>
        </w:rPr>
      </w:pPr>
      <w:r>
        <w:rPr>
          <w:rFonts w:ascii="Tw Cen MT" w:hAnsi="Tw Cen MT"/>
          <w:b/>
          <w:color w:val="CD1E1C"/>
          <w:sz w:val="28"/>
          <w:szCs w:val="28"/>
        </w:rPr>
        <w:br/>
      </w:r>
      <w:r w:rsidR="00C60AE2" w:rsidRPr="00923865">
        <w:rPr>
          <w:rFonts w:ascii="Tw Cen MT" w:hAnsi="Tw Cen MT"/>
          <w:b/>
          <w:color w:val="CD1E1C"/>
          <w:sz w:val="28"/>
          <w:szCs w:val="28"/>
        </w:rPr>
        <w:t>Table of Contents</w:t>
      </w:r>
    </w:p>
    <w:p w14:paraId="362246B2" w14:textId="77777777" w:rsidR="00BC7AC2" w:rsidRPr="00756535" w:rsidRDefault="00BC7AC2" w:rsidP="00923865">
      <w:pPr>
        <w:jc w:val="center"/>
        <w:rPr>
          <w:rFonts w:ascii="Calisto MT" w:hAnsi="Calisto MT"/>
        </w:rPr>
      </w:pPr>
    </w:p>
    <w:bookmarkStart w:id="1" w:name="_Toc528663285"/>
    <w:p w14:paraId="5BFEF267" w14:textId="77777777" w:rsidR="00560D61" w:rsidRPr="00756535" w:rsidRDefault="00C60AE2" w:rsidP="00923865">
      <w:pPr>
        <w:pStyle w:val="TOC1"/>
        <w:tabs>
          <w:tab w:val="right" w:leader="dot" w:pos="9350"/>
        </w:tabs>
        <w:rPr>
          <w:rFonts w:ascii="Calisto MT" w:eastAsiaTheme="minorEastAsia" w:hAnsi="Calisto MT" w:cstheme="minorBidi"/>
          <w:noProof/>
          <w:lang w:eastAsia="en-CA" w:bidi="ar-SA"/>
        </w:rPr>
      </w:pPr>
      <w:r w:rsidRPr="00756535">
        <w:rPr>
          <w:rFonts w:ascii="Calisto MT" w:hAnsi="Calisto MT"/>
          <w:b/>
        </w:rPr>
        <w:fldChar w:fldCharType="begin"/>
      </w:r>
      <w:r w:rsidRPr="00756535">
        <w:rPr>
          <w:rFonts w:ascii="Calisto MT" w:hAnsi="Calisto MT"/>
          <w:b/>
        </w:rPr>
        <w:instrText xml:space="preserve"> TOC \o "1-3" \h \z \u </w:instrText>
      </w:r>
      <w:r w:rsidRPr="00756535">
        <w:rPr>
          <w:rFonts w:ascii="Calisto MT" w:hAnsi="Calisto MT"/>
          <w:b/>
        </w:rPr>
        <w:fldChar w:fldCharType="separate"/>
      </w:r>
      <w:hyperlink w:anchor="_Toc532557839" w:history="1">
        <w:r w:rsidRPr="00756535">
          <w:rPr>
            <w:rStyle w:val="Hyperlink"/>
            <w:rFonts w:ascii="Calisto MT" w:hAnsi="Calisto MT"/>
            <w:noProof/>
          </w:rPr>
          <w:t>1. Organizational Commitment</w:t>
        </w:r>
        <w:r w:rsidRPr="00756535">
          <w:rPr>
            <w:rFonts w:ascii="Calisto MT" w:hAnsi="Calisto MT"/>
            <w:noProof/>
            <w:webHidden/>
          </w:rPr>
          <w:tab/>
        </w:r>
        <w:r w:rsidRPr="00756535">
          <w:rPr>
            <w:rFonts w:ascii="Calisto MT" w:hAnsi="Calisto MT"/>
            <w:noProof/>
            <w:webHidden/>
          </w:rPr>
          <w:fldChar w:fldCharType="begin"/>
        </w:r>
        <w:r w:rsidRPr="00756535">
          <w:rPr>
            <w:rFonts w:ascii="Calisto MT" w:hAnsi="Calisto MT"/>
            <w:noProof/>
            <w:webHidden/>
          </w:rPr>
          <w:instrText xml:space="preserve"> PAGEREF _Toc532557839 \h </w:instrText>
        </w:r>
        <w:r w:rsidRPr="00756535">
          <w:rPr>
            <w:rFonts w:ascii="Calisto MT" w:hAnsi="Calisto MT"/>
            <w:noProof/>
            <w:webHidden/>
          </w:rPr>
        </w:r>
        <w:r w:rsidRPr="00756535">
          <w:rPr>
            <w:rFonts w:ascii="Calisto MT" w:hAnsi="Calisto MT"/>
            <w:noProof/>
            <w:webHidden/>
          </w:rPr>
          <w:fldChar w:fldCharType="separate"/>
        </w:r>
        <w:r w:rsidR="0095486A">
          <w:rPr>
            <w:rFonts w:ascii="Calisto MT" w:hAnsi="Calisto MT"/>
            <w:noProof/>
            <w:webHidden/>
          </w:rPr>
          <w:t>1</w:t>
        </w:r>
        <w:r w:rsidRPr="00756535">
          <w:rPr>
            <w:rFonts w:ascii="Calisto MT" w:hAnsi="Calisto MT"/>
            <w:noProof/>
            <w:webHidden/>
          </w:rPr>
          <w:fldChar w:fldCharType="end"/>
        </w:r>
      </w:hyperlink>
    </w:p>
    <w:p w14:paraId="5EA64E28" w14:textId="77777777" w:rsidR="00560D61" w:rsidRPr="00756535" w:rsidRDefault="00822DB4" w:rsidP="00923865">
      <w:pPr>
        <w:pStyle w:val="TOC1"/>
        <w:tabs>
          <w:tab w:val="right" w:leader="dot" w:pos="9350"/>
        </w:tabs>
        <w:rPr>
          <w:rFonts w:ascii="Calisto MT" w:eastAsiaTheme="minorEastAsia" w:hAnsi="Calisto MT" w:cstheme="minorBidi"/>
          <w:noProof/>
          <w:lang w:eastAsia="en-CA" w:bidi="ar-SA"/>
        </w:rPr>
      </w:pPr>
      <w:hyperlink w:anchor="_Toc532557840" w:history="1">
        <w:r w:rsidR="00C60AE2" w:rsidRPr="00756535">
          <w:rPr>
            <w:rStyle w:val="Hyperlink"/>
            <w:rFonts w:ascii="Calisto MT" w:hAnsi="Calisto MT"/>
            <w:noProof/>
          </w:rPr>
          <w:t>2. Scope of Policy</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_Toc532557840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1</w:t>
        </w:r>
        <w:r w:rsidR="00C60AE2" w:rsidRPr="00756535">
          <w:rPr>
            <w:rFonts w:ascii="Calisto MT" w:hAnsi="Calisto MT"/>
            <w:noProof/>
            <w:webHidden/>
          </w:rPr>
          <w:fldChar w:fldCharType="end"/>
        </w:r>
      </w:hyperlink>
    </w:p>
    <w:p w14:paraId="2D112E39" w14:textId="77777777" w:rsidR="00560D61" w:rsidRPr="00756535" w:rsidRDefault="00822DB4" w:rsidP="00923865">
      <w:pPr>
        <w:pStyle w:val="TOC1"/>
        <w:tabs>
          <w:tab w:val="right" w:leader="dot" w:pos="9350"/>
        </w:tabs>
        <w:rPr>
          <w:rFonts w:ascii="Calisto MT" w:eastAsiaTheme="minorEastAsia" w:hAnsi="Calisto MT" w:cstheme="minorBidi"/>
          <w:noProof/>
          <w:lang w:eastAsia="en-CA" w:bidi="ar-SA"/>
        </w:rPr>
      </w:pPr>
      <w:hyperlink w:anchor="_Toc532557841" w:history="1">
        <w:r w:rsidR="00C60AE2" w:rsidRPr="00756535">
          <w:rPr>
            <w:rStyle w:val="Hyperlink"/>
            <w:rFonts w:ascii="Calisto MT" w:hAnsi="Calisto MT"/>
            <w:noProof/>
            <w:lang w:val="en-US"/>
          </w:rPr>
          <w:t>3. Abuse and Maltreatment</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_Toc532557841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2</w:t>
        </w:r>
        <w:r w:rsidR="00C60AE2" w:rsidRPr="00756535">
          <w:rPr>
            <w:rFonts w:ascii="Calisto MT" w:hAnsi="Calisto MT"/>
            <w:noProof/>
            <w:webHidden/>
          </w:rPr>
          <w:fldChar w:fldCharType="end"/>
        </w:r>
      </w:hyperlink>
    </w:p>
    <w:p w14:paraId="07270472" w14:textId="77777777" w:rsidR="00560D61" w:rsidRPr="00756535" w:rsidRDefault="00822DB4" w:rsidP="00923865">
      <w:pPr>
        <w:pStyle w:val="TOC2"/>
        <w:tabs>
          <w:tab w:val="right" w:leader="dot" w:pos="9350"/>
        </w:tabs>
        <w:rPr>
          <w:rFonts w:ascii="Calisto MT" w:eastAsiaTheme="minorEastAsia" w:hAnsi="Calisto MT" w:cstheme="minorBidi"/>
          <w:noProof/>
          <w:lang w:eastAsia="en-CA" w:bidi="ar-SA"/>
        </w:rPr>
      </w:pPr>
      <w:hyperlink w:anchor="_Toc532557842" w:history="1">
        <w:r w:rsidR="00C60AE2" w:rsidRPr="00756535">
          <w:rPr>
            <w:rStyle w:val="Hyperlink"/>
            <w:rFonts w:ascii="Calisto MT" w:hAnsi="Calisto MT"/>
            <w:noProof/>
          </w:rPr>
          <w:t>3.1 Physical Abuse</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_Toc532557842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2</w:t>
        </w:r>
        <w:r w:rsidR="00C60AE2" w:rsidRPr="00756535">
          <w:rPr>
            <w:rFonts w:ascii="Calisto MT" w:hAnsi="Calisto MT"/>
            <w:noProof/>
            <w:webHidden/>
          </w:rPr>
          <w:fldChar w:fldCharType="end"/>
        </w:r>
      </w:hyperlink>
    </w:p>
    <w:p w14:paraId="7EE244AE" w14:textId="77777777" w:rsidR="00560D61" w:rsidRPr="00756535" w:rsidRDefault="00822DB4" w:rsidP="00923865">
      <w:pPr>
        <w:pStyle w:val="TOC2"/>
        <w:tabs>
          <w:tab w:val="right" w:leader="dot" w:pos="9350"/>
        </w:tabs>
        <w:rPr>
          <w:rFonts w:ascii="Calisto MT" w:eastAsiaTheme="minorEastAsia" w:hAnsi="Calisto MT" w:cstheme="minorBidi"/>
          <w:noProof/>
          <w:lang w:eastAsia="en-CA" w:bidi="ar-SA"/>
        </w:rPr>
      </w:pPr>
      <w:hyperlink w:anchor="_Toc532557843" w:history="1">
        <w:r w:rsidR="00C60AE2" w:rsidRPr="00756535">
          <w:rPr>
            <w:rStyle w:val="Hyperlink"/>
            <w:rFonts w:ascii="Calisto MT" w:hAnsi="Calisto MT"/>
            <w:noProof/>
          </w:rPr>
          <w:t>3.2 Emotional Abuse</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_Toc532557843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2</w:t>
        </w:r>
        <w:r w:rsidR="00C60AE2" w:rsidRPr="00756535">
          <w:rPr>
            <w:rFonts w:ascii="Calisto MT" w:hAnsi="Calisto MT"/>
            <w:noProof/>
            <w:webHidden/>
          </w:rPr>
          <w:fldChar w:fldCharType="end"/>
        </w:r>
      </w:hyperlink>
    </w:p>
    <w:p w14:paraId="4971BB0D" w14:textId="77777777" w:rsidR="00560D61" w:rsidRPr="00756535" w:rsidRDefault="00822DB4" w:rsidP="00923865">
      <w:pPr>
        <w:pStyle w:val="TOC2"/>
        <w:tabs>
          <w:tab w:val="right" w:leader="dot" w:pos="9350"/>
        </w:tabs>
        <w:rPr>
          <w:rFonts w:ascii="Calisto MT" w:eastAsiaTheme="minorEastAsia" w:hAnsi="Calisto MT" w:cstheme="minorBidi"/>
          <w:noProof/>
          <w:lang w:eastAsia="en-CA" w:bidi="ar-SA"/>
        </w:rPr>
      </w:pPr>
      <w:hyperlink w:anchor="_Toc532557844" w:history="1">
        <w:r w:rsidR="00C60AE2" w:rsidRPr="00756535">
          <w:rPr>
            <w:rStyle w:val="Hyperlink"/>
            <w:rFonts w:ascii="Calisto MT" w:hAnsi="Calisto MT"/>
            <w:noProof/>
          </w:rPr>
          <w:t>3.3 Sexual Abuse</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_Toc532557844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3</w:t>
        </w:r>
        <w:r w:rsidR="00C60AE2" w:rsidRPr="00756535">
          <w:rPr>
            <w:rFonts w:ascii="Calisto MT" w:hAnsi="Calisto MT"/>
            <w:noProof/>
            <w:webHidden/>
          </w:rPr>
          <w:fldChar w:fldCharType="end"/>
        </w:r>
      </w:hyperlink>
    </w:p>
    <w:p w14:paraId="2B21B4AB" w14:textId="77777777" w:rsidR="00560D61" w:rsidRPr="00756535" w:rsidRDefault="00822DB4" w:rsidP="00923865">
      <w:pPr>
        <w:pStyle w:val="TOC2"/>
        <w:tabs>
          <w:tab w:val="right" w:leader="dot" w:pos="9350"/>
        </w:tabs>
        <w:rPr>
          <w:rFonts w:ascii="Calisto MT" w:eastAsiaTheme="minorEastAsia" w:hAnsi="Calisto MT" w:cstheme="minorBidi"/>
          <w:noProof/>
          <w:lang w:eastAsia="en-CA" w:bidi="ar-SA"/>
        </w:rPr>
      </w:pPr>
      <w:hyperlink w:anchor="_Toc532557845" w:history="1">
        <w:r w:rsidR="00C60AE2" w:rsidRPr="00756535">
          <w:rPr>
            <w:rStyle w:val="Hyperlink"/>
            <w:rFonts w:ascii="Calisto MT" w:hAnsi="Calisto MT"/>
            <w:noProof/>
          </w:rPr>
          <w:t>3.4 Neglect</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_Toc532557845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3</w:t>
        </w:r>
        <w:r w:rsidR="00C60AE2" w:rsidRPr="00756535">
          <w:rPr>
            <w:rFonts w:ascii="Calisto MT" w:hAnsi="Calisto MT"/>
            <w:noProof/>
            <w:webHidden/>
          </w:rPr>
          <w:fldChar w:fldCharType="end"/>
        </w:r>
      </w:hyperlink>
    </w:p>
    <w:p w14:paraId="471CE0E2" w14:textId="77777777" w:rsidR="00560D61" w:rsidRPr="00756535" w:rsidRDefault="00822DB4" w:rsidP="00923865">
      <w:pPr>
        <w:pStyle w:val="TOC2"/>
        <w:tabs>
          <w:tab w:val="right" w:leader="dot" w:pos="9350"/>
        </w:tabs>
        <w:rPr>
          <w:rFonts w:ascii="Calisto MT" w:eastAsiaTheme="minorEastAsia" w:hAnsi="Calisto MT" w:cstheme="minorBidi"/>
          <w:noProof/>
          <w:lang w:eastAsia="en-CA" w:bidi="ar-SA"/>
        </w:rPr>
      </w:pPr>
      <w:hyperlink w:anchor="_Toc532557846" w:history="1">
        <w:r w:rsidR="00C60AE2" w:rsidRPr="00756535">
          <w:rPr>
            <w:rStyle w:val="Hyperlink"/>
            <w:rFonts w:ascii="Calisto MT" w:hAnsi="Calisto MT"/>
            <w:noProof/>
          </w:rPr>
          <w:t>3.5 Harassment</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_Toc532557846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3</w:t>
        </w:r>
        <w:r w:rsidR="00C60AE2" w:rsidRPr="00756535">
          <w:rPr>
            <w:rFonts w:ascii="Calisto MT" w:hAnsi="Calisto MT"/>
            <w:noProof/>
            <w:webHidden/>
          </w:rPr>
          <w:fldChar w:fldCharType="end"/>
        </w:r>
      </w:hyperlink>
    </w:p>
    <w:p w14:paraId="39EC12FF" w14:textId="77777777" w:rsidR="00560D61" w:rsidRPr="00756535" w:rsidRDefault="00822DB4" w:rsidP="00923865">
      <w:pPr>
        <w:pStyle w:val="TOC2"/>
        <w:tabs>
          <w:tab w:val="right" w:leader="dot" w:pos="9350"/>
        </w:tabs>
        <w:rPr>
          <w:rFonts w:ascii="Calisto MT" w:eastAsiaTheme="minorEastAsia" w:hAnsi="Calisto MT" w:cstheme="minorBidi"/>
          <w:noProof/>
          <w:lang w:eastAsia="en-CA" w:bidi="ar-SA"/>
        </w:rPr>
      </w:pPr>
      <w:hyperlink w:anchor="_Toc532557847" w:history="1">
        <w:r w:rsidR="00C60AE2" w:rsidRPr="00756535">
          <w:rPr>
            <w:rStyle w:val="Hyperlink"/>
            <w:rFonts w:ascii="Calisto MT" w:eastAsia="Times New Roman" w:hAnsi="Calisto MT"/>
            <w:noProof/>
          </w:rPr>
          <w:t>3.6 Bullying</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_Toc532557847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4</w:t>
        </w:r>
        <w:r w:rsidR="00C60AE2" w:rsidRPr="00756535">
          <w:rPr>
            <w:rFonts w:ascii="Calisto MT" w:hAnsi="Calisto MT"/>
            <w:noProof/>
            <w:webHidden/>
          </w:rPr>
          <w:fldChar w:fldCharType="end"/>
        </w:r>
      </w:hyperlink>
    </w:p>
    <w:p w14:paraId="30A192C2" w14:textId="77777777" w:rsidR="00560D61" w:rsidRPr="00756535" w:rsidRDefault="00822DB4" w:rsidP="00923865">
      <w:pPr>
        <w:pStyle w:val="TOC2"/>
        <w:tabs>
          <w:tab w:val="right" w:leader="dot" w:pos="9350"/>
        </w:tabs>
        <w:rPr>
          <w:rFonts w:ascii="Calisto MT" w:eastAsiaTheme="minorEastAsia" w:hAnsi="Calisto MT" w:cstheme="minorBidi"/>
          <w:noProof/>
          <w:lang w:eastAsia="en-CA" w:bidi="ar-SA"/>
        </w:rPr>
      </w:pPr>
      <w:hyperlink w:anchor="_Toc532557848" w:history="1">
        <w:r w:rsidR="00C60AE2" w:rsidRPr="00756535">
          <w:rPr>
            <w:rStyle w:val="Hyperlink"/>
            <w:rFonts w:ascii="Calisto MT" w:eastAsia="Times New Roman" w:hAnsi="Calisto MT"/>
            <w:noProof/>
          </w:rPr>
          <w:t>3.7 Hazing</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_Toc532557848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4</w:t>
        </w:r>
        <w:r w:rsidR="00C60AE2" w:rsidRPr="00756535">
          <w:rPr>
            <w:rFonts w:ascii="Calisto MT" w:hAnsi="Calisto MT"/>
            <w:noProof/>
            <w:webHidden/>
          </w:rPr>
          <w:fldChar w:fldCharType="end"/>
        </w:r>
      </w:hyperlink>
    </w:p>
    <w:p w14:paraId="4187F950" w14:textId="77777777" w:rsidR="00560D61" w:rsidRPr="00756535" w:rsidRDefault="00822DB4" w:rsidP="00923865">
      <w:pPr>
        <w:pStyle w:val="TOC1"/>
        <w:tabs>
          <w:tab w:val="right" w:leader="dot" w:pos="9350"/>
        </w:tabs>
        <w:rPr>
          <w:rFonts w:ascii="Calisto MT" w:eastAsiaTheme="minorEastAsia" w:hAnsi="Calisto MT" w:cstheme="minorBidi"/>
          <w:noProof/>
          <w:lang w:eastAsia="en-CA" w:bidi="ar-SA"/>
        </w:rPr>
      </w:pPr>
      <w:hyperlink w:anchor="_Toc532557849" w:history="1">
        <w:r w:rsidR="00C60AE2" w:rsidRPr="00756535">
          <w:rPr>
            <w:rStyle w:val="Hyperlink"/>
            <w:rFonts w:ascii="Calisto MT" w:hAnsi="Calisto MT"/>
            <w:noProof/>
          </w:rPr>
          <w:t>4. Discrimination</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_Toc532557849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4</w:t>
        </w:r>
        <w:r w:rsidR="00C60AE2" w:rsidRPr="00756535">
          <w:rPr>
            <w:rFonts w:ascii="Calisto MT" w:hAnsi="Calisto MT"/>
            <w:noProof/>
            <w:webHidden/>
          </w:rPr>
          <w:fldChar w:fldCharType="end"/>
        </w:r>
      </w:hyperlink>
    </w:p>
    <w:p w14:paraId="18744DED" w14:textId="77777777" w:rsidR="00560D61" w:rsidRPr="00756535" w:rsidRDefault="00822DB4" w:rsidP="00923865">
      <w:pPr>
        <w:pStyle w:val="TOC1"/>
        <w:tabs>
          <w:tab w:val="right" w:leader="dot" w:pos="9350"/>
        </w:tabs>
        <w:rPr>
          <w:rFonts w:ascii="Calisto MT" w:eastAsiaTheme="minorEastAsia" w:hAnsi="Calisto MT" w:cstheme="minorBidi"/>
          <w:noProof/>
          <w:lang w:eastAsia="en-CA" w:bidi="ar-SA"/>
        </w:rPr>
      </w:pPr>
      <w:hyperlink w:anchor="_Toc532557850" w:history="1">
        <w:r w:rsidR="00C60AE2" w:rsidRPr="00756535">
          <w:rPr>
            <w:rStyle w:val="Hyperlink"/>
            <w:rFonts w:ascii="Calisto MT" w:hAnsi="Calisto MT"/>
            <w:noProof/>
          </w:rPr>
          <w:t>5. Complaints</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_Toc532557850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5</w:t>
        </w:r>
        <w:r w:rsidR="00C60AE2" w:rsidRPr="00756535">
          <w:rPr>
            <w:rFonts w:ascii="Calisto MT" w:hAnsi="Calisto MT"/>
            <w:noProof/>
            <w:webHidden/>
          </w:rPr>
          <w:fldChar w:fldCharType="end"/>
        </w:r>
      </w:hyperlink>
    </w:p>
    <w:p w14:paraId="40DE4B19" w14:textId="77777777" w:rsidR="00560D61" w:rsidRPr="00756535" w:rsidRDefault="00822DB4" w:rsidP="00923865">
      <w:pPr>
        <w:pStyle w:val="TOC1"/>
        <w:tabs>
          <w:tab w:val="right" w:leader="dot" w:pos="9350"/>
        </w:tabs>
        <w:rPr>
          <w:rFonts w:ascii="Calisto MT" w:eastAsiaTheme="minorEastAsia" w:hAnsi="Calisto MT" w:cstheme="minorBidi"/>
          <w:noProof/>
          <w:lang w:eastAsia="en-CA" w:bidi="ar-SA"/>
        </w:rPr>
      </w:pPr>
      <w:hyperlink w:anchor="_Toc532557851" w:history="1">
        <w:r w:rsidR="00C60AE2" w:rsidRPr="00756535">
          <w:rPr>
            <w:rStyle w:val="Hyperlink"/>
            <w:rFonts w:ascii="Calisto MT" w:hAnsi="Calisto MT"/>
            <w:noProof/>
          </w:rPr>
          <w:t>6. Reprisal Prohibited</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_Toc532557851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6</w:t>
        </w:r>
        <w:r w:rsidR="00C60AE2" w:rsidRPr="00756535">
          <w:rPr>
            <w:rFonts w:ascii="Calisto MT" w:hAnsi="Calisto MT"/>
            <w:noProof/>
            <w:webHidden/>
          </w:rPr>
          <w:fldChar w:fldCharType="end"/>
        </w:r>
      </w:hyperlink>
    </w:p>
    <w:p w14:paraId="2AF3DB4B" w14:textId="77777777" w:rsidR="00560D61" w:rsidRPr="00756535" w:rsidRDefault="00822DB4" w:rsidP="00923865">
      <w:pPr>
        <w:pStyle w:val="TOC1"/>
        <w:tabs>
          <w:tab w:val="right" w:leader="dot" w:pos="9350"/>
        </w:tabs>
        <w:rPr>
          <w:rFonts w:ascii="Calisto MT" w:eastAsiaTheme="minorEastAsia" w:hAnsi="Calisto MT" w:cstheme="minorBidi"/>
          <w:noProof/>
          <w:lang w:eastAsia="en-CA" w:bidi="ar-SA"/>
        </w:rPr>
      </w:pPr>
      <w:hyperlink w:anchor="_Toc532557852" w:history="1">
        <w:r w:rsidR="00C60AE2" w:rsidRPr="00756535">
          <w:rPr>
            <w:rStyle w:val="Hyperlink"/>
            <w:rFonts w:ascii="Calisto MT" w:hAnsi="Calisto MT"/>
            <w:noProof/>
          </w:rPr>
          <w:t>7. Acknowledgments</w:t>
        </w:r>
        <w:r w:rsidR="00C60AE2" w:rsidRPr="00756535">
          <w:rPr>
            <w:rFonts w:ascii="Calisto MT" w:hAnsi="Calisto MT"/>
            <w:noProof/>
            <w:webHidden/>
          </w:rPr>
          <w:tab/>
        </w:r>
        <w:r w:rsidR="00C60AE2" w:rsidRPr="00756535">
          <w:rPr>
            <w:rFonts w:ascii="Calisto MT" w:hAnsi="Calisto MT"/>
            <w:noProof/>
            <w:webHidden/>
          </w:rPr>
          <w:fldChar w:fldCharType="begin"/>
        </w:r>
        <w:r w:rsidR="00C60AE2" w:rsidRPr="00756535">
          <w:rPr>
            <w:rFonts w:ascii="Calisto MT" w:hAnsi="Calisto MT"/>
            <w:noProof/>
            <w:webHidden/>
          </w:rPr>
          <w:instrText xml:space="preserve"> PAGEREF _Toc532557852 \h </w:instrText>
        </w:r>
        <w:r w:rsidR="00C60AE2" w:rsidRPr="00756535">
          <w:rPr>
            <w:rFonts w:ascii="Calisto MT" w:hAnsi="Calisto MT"/>
            <w:noProof/>
            <w:webHidden/>
          </w:rPr>
        </w:r>
        <w:r w:rsidR="00C60AE2" w:rsidRPr="00756535">
          <w:rPr>
            <w:rFonts w:ascii="Calisto MT" w:hAnsi="Calisto MT"/>
            <w:noProof/>
            <w:webHidden/>
          </w:rPr>
          <w:fldChar w:fldCharType="separate"/>
        </w:r>
        <w:r w:rsidR="0095486A">
          <w:rPr>
            <w:rFonts w:ascii="Calisto MT" w:hAnsi="Calisto MT"/>
            <w:noProof/>
            <w:webHidden/>
          </w:rPr>
          <w:t>6</w:t>
        </w:r>
        <w:r w:rsidR="00C60AE2" w:rsidRPr="00756535">
          <w:rPr>
            <w:rFonts w:ascii="Calisto MT" w:hAnsi="Calisto MT"/>
            <w:noProof/>
            <w:webHidden/>
          </w:rPr>
          <w:fldChar w:fldCharType="end"/>
        </w:r>
      </w:hyperlink>
    </w:p>
    <w:p w14:paraId="6830A496" w14:textId="77777777" w:rsidR="00387916" w:rsidRPr="00756535" w:rsidRDefault="00C60AE2" w:rsidP="00923865">
      <w:pPr>
        <w:pStyle w:val="Heading1"/>
        <w:sectPr w:rsidR="00387916" w:rsidRPr="00756535" w:rsidSect="00387916">
          <w:headerReference w:type="default" r:id="rId8"/>
          <w:footerReference w:type="default" r:id="rId9"/>
          <w:pgSz w:w="12240" w:h="15840"/>
          <w:pgMar w:top="1440" w:right="1440" w:bottom="1440" w:left="1440" w:header="720" w:footer="720" w:gutter="0"/>
          <w:pgNumType w:fmt="lowerRoman" w:start="1"/>
          <w:cols w:space="720"/>
          <w:docGrid w:linePitch="360"/>
        </w:sectPr>
      </w:pPr>
      <w:r w:rsidRPr="00756535">
        <w:fldChar w:fldCharType="end"/>
      </w:r>
    </w:p>
    <w:p w14:paraId="2D26EE41" w14:textId="77777777" w:rsidR="002421D2" w:rsidRPr="00923865" w:rsidRDefault="00C60AE2" w:rsidP="00923865">
      <w:pPr>
        <w:pStyle w:val="Heading1"/>
      </w:pPr>
      <w:bookmarkStart w:id="2" w:name="_Toc532557839"/>
      <w:r w:rsidRPr="00923865">
        <w:lastRenderedPageBreak/>
        <w:t xml:space="preserve">1. </w:t>
      </w:r>
      <w:r w:rsidR="00475D1D" w:rsidRPr="00923865">
        <w:t>Organizational Commitment</w:t>
      </w:r>
      <w:bookmarkEnd w:id="1"/>
      <w:bookmarkEnd w:id="2"/>
    </w:p>
    <w:p w14:paraId="498EEC55" w14:textId="67B7C5D2" w:rsidR="00612891" w:rsidRPr="00756535" w:rsidRDefault="00C60AE2" w:rsidP="00923865">
      <w:pPr>
        <w:spacing w:line="276" w:lineRule="auto"/>
        <w:rPr>
          <w:rFonts w:ascii="Calisto MT" w:hAnsi="Calisto MT"/>
        </w:rPr>
      </w:pPr>
      <w:r w:rsidRPr="00756535">
        <w:rPr>
          <w:rFonts w:ascii="Calisto MT" w:hAnsi="Calisto MT"/>
        </w:rPr>
        <w:t xml:space="preserve">All participants should be able to engage in a safe, healthy, and inclusive sport environment that is free from </w:t>
      </w:r>
      <w:r w:rsidR="00D54BCC" w:rsidRPr="00756535">
        <w:rPr>
          <w:rFonts w:ascii="Calisto MT" w:hAnsi="Calisto MT"/>
        </w:rPr>
        <w:t xml:space="preserve">all forms of </w:t>
      </w:r>
      <w:r w:rsidRPr="00756535">
        <w:rPr>
          <w:rFonts w:ascii="Calisto MT" w:hAnsi="Calisto MT"/>
        </w:rPr>
        <w:t>abuse, discrimination</w:t>
      </w:r>
      <w:r w:rsidR="00CE5C5C">
        <w:rPr>
          <w:rFonts w:ascii="Calisto MT" w:hAnsi="Calisto MT"/>
        </w:rPr>
        <w:t xml:space="preserve">, harassment, violence, </w:t>
      </w:r>
      <w:r w:rsidRPr="00756535">
        <w:rPr>
          <w:rFonts w:ascii="Calisto MT" w:hAnsi="Calisto MT"/>
        </w:rPr>
        <w:t xml:space="preserve">and </w:t>
      </w:r>
      <w:r w:rsidR="00D54BCC" w:rsidRPr="00756535">
        <w:rPr>
          <w:rFonts w:ascii="Calisto MT" w:hAnsi="Calisto MT"/>
        </w:rPr>
        <w:t xml:space="preserve">other </w:t>
      </w:r>
      <w:r w:rsidRPr="00756535">
        <w:rPr>
          <w:rFonts w:ascii="Calisto MT" w:hAnsi="Calisto MT"/>
        </w:rPr>
        <w:t xml:space="preserve">potential harm. </w:t>
      </w:r>
      <w:r w:rsidR="005C5AE0" w:rsidRPr="00756535">
        <w:rPr>
          <w:rFonts w:ascii="Calisto MT" w:hAnsi="Calisto MT"/>
        </w:rPr>
        <w:t xml:space="preserve">Creating and fostering this environment and culture is paramount to the administration and delivery of all gymnastics programs in Canada. </w:t>
      </w:r>
      <w:r w:rsidR="00D54BCC" w:rsidRPr="00756535">
        <w:rPr>
          <w:rFonts w:ascii="Calisto MT" w:hAnsi="Calisto MT"/>
        </w:rPr>
        <w:t>Promoting, establishing</w:t>
      </w:r>
      <w:r w:rsidR="00CE5C5C">
        <w:rPr>
          <w:rFonts w:ascii="Calisto MT" w:hAnsi="Calisto MT"/>
        </w:rPr>
        <w:t>,</w:t>
      </w:r>
      <w:r w:rsidR="00D54BCC" w:rsidRPr="00756535">
        <w:rPr>
          <w:rFonts w:ascii="Calisto MT" w:hAnsi="Calisto MT"/>
        </w:rPr>
        <w:t xml:space="preserve"> and maintaining </w:t>
      </w:r>
      <w:r w:rsidR="00D92AE7" w:rsidRPr="00756535">
        <w:rPr>
          <w:rFonts w:ascii="Calisto MT" w:hAnsi="Calisto MT"/>
        </w:rPr>
        <w:t>this</w:t>
      </w:r>
      <w:r w:rsidR="00D54BCC" w:rsidRPr="00756535">
        <w:rPr>
          <w:rFonts w:ascii="Calisto MT" w:hAnsi="Calisto MT"/>
        </w:rPr>
        <w:t xml:space="preserve"> positive</w:t>
      </w:r>
      <w:r w:rsidR="00D92AE7" w:rsidRPr="00756535">
        <w:rPr>
          <w:rFonts w:ascii="Calisto MT" w:hAnsi="Calisto MT"/>
        </w:rPr>
        <w:t xml:space="preserve"> environment is the collective responsibility of each individual member of the gymnastics community.</w:t>
      </w:r>
      <w:r w:rsidR="008376DD" w:rsidRPr="00756535">
        <w:rPr>
          <w:rFonts w:ascii="Calisto MT" w:hAnsi="Calisto MT"/>
        </w:rPr>
        <w:t xml:space="preserve"> This means not engaging in, allowing, condoning</w:t>
      </w:r>
      <w:r w:rsidR="00CE5C5C">
        <w:rPr>
          <w:rFonts w:ascii="Calisto MT" w:hAnsi="Calisto MT"/>
        </w:rPr>
        <w:t>,</w:t>
      </w:r>
      <w:r w:rsidR="008376DD" w:rsidRPr="00756535">
        <w:rPr>
          <w:rFonts w:ascii="Calisto MT" w:hAnsi="Calisto MT"/>
        </w:rPr>
        <w:t xml:space="preserve"> or ignoring behaviour that violates this Policy. </w:t>
      </w:r>
    </w:p>
    <w:p w14:paraId="0B0D65FA" w14:textId="77777777" w:rsidR="00475D1D" w:rsidRPr="00756535" w:rsidRDefault="00475D1D" w:rsidP="00923865">
      <w:pPr>
        <w:spacing w:line="276" w:lineRule="auto"/>
        <w:rPr>
          <w:rFonts w:ascii="Calisto MT" w:hAnsi="Calisto MT"/>
        </w:rPr>
      </w:pPr>
    </w:p>
    <w:p w14:paraId="1C0DED48" w14:textId="102CFC02" w:rsidR="007C160C" w:rsidRPr="00756535" w:rsidRDefault="00C60AE2" w:rsidP="00923865">
      <w:pPr>
        <w:spacing w:line="276" w:lineRule="auto"/>
        <w:rPr>
          <w:rFonts w:ascii="Calisto MT" w:hAnsi="Calisto MT"/>
        </w:rPr>
      </w:pPr>
      <w:r w:rsidRPr="00756535">
        <w:rPr>
          <w:rFonts w:ascii="Calisto MT" w:hAnsi="Calisto MT"/>
        </w:rPr>
        <w:t xml:space="preserve">Therefore, it is the expectation of Gymnastics Canada that participant conduct will always reflect the highest standard of behaviour. </w:t>
      </w:r>
      <w:r w:rsidR="00C01250" w:rsidRPr="00756535">
        <w:rPr>
          <w:rFonts w:ascii="Calisto MT" w:hAnsi="Calisto MT"/>
        </w:rPr>
        <w:t>Gymnastics Canada considers abuse, discrimination, harassment</w:t>
      </w:r>
      <w:r w:rsidR="00CE5C5C">
        <w:rPr>
          <w:rFonts w:ascii="Calisto MT" w:hAnsi="Calisto MT"/>
        </w:rPr>
        <w:t>,</w:t>
      </w:r>
      <w:r w:rsidR="00C01250" w:rsidRPr="00756535">
        <w:rPr>
          <w:rFonts w:ascii="Calisto MT" w:hAnsi="Calisto MT"/>
        </w:rPr>
        <w:t xml:space="preserve"> and violence a very serious offence. </w:t>
      </w:r>
      <w:r w:rsidRPr="00756535">
        <w:rPr>
          <w:rFonts w:ascii="Calisto MT" w:hAnsi="Calisto MT"/>
        </w:rPr>
        <w:t xml:space="preserve">Contravention </w:t>
      </w:r>
      <w:r w:rsidR="00C01250" w:rsidRPr="00756535">
        <w:rPr>
          <w:rFonts w:ascii="Calisto MT" w:hAnsi="Calisto MT"/>
        </w:rPr>
        <w:t xml:space="preserve">of this Policy </w:t>
      </w:r>
      <w:r w:rsidRPr="00756535">
        <w:rPr>
          <w:rFonts w:ascii="Calisto MT" w:hAnsi="Calisto MT"/>
        </w:rPr>
        <w:t>will be subject to review</w:t>
      </w:r>
      <w:r w:rsidR="00462F85" w:rsidRPr="00756535">
        <w:rPr>
          <w:rFonts w:ascii="Calisto MT" w:hAnsi="Calisto MT"/>
        </w:rPr>
        <w:t>, investigation</w:t>
      </w:r>
      <w:r w:rsidR="00183F8D" w:rsidRPr="00756535">
        <w:rPr>
          <w:rFonts w:ascii="Calisto MT" w:hAnsi="Calisto MT"/>
        </w:rPr>
        <w:t xml:space="preserve">, </w:t>
      </w:r>
      <w:r w:rsidRPr="00756535">
        <w:rPr>
          <w:rFonts w:ascii="Calisto MT" w:hAnsi="Calisto MT"/>
        </w:rPr>
        <w:t xml:space="preserve">and disciplinary </w:t>
      </w:r>
      <w:r w:rsidR="00C01250" w:rsidRPr="00756535">
        <w:rPr>
          <w:rFonts w:ascii="Calisto MT" w:hAnsi="Calisto MT"/>
        </w:rPr>
        <w:t xml:space="preserve">and remedial </w:t>
      </w:r>
      <w:r w:rsidRPr="00756535">
        <w:rPr>
          <w:rFonts w:ascii="Calisto MT" w:hAnsi="Calisto MT"/>
        </w:rPr>
        <w:t>action</w:t>
      </w:r>
      <w:r w:rsidR="00183F8D" w:rsidRPr="00756535">
        <w:rPr>
          <w:rFonts w:ascii="Calisto MT" w:hAnsi="Calisto MT"/>
        </w:rPr>
        <w:t xml:space="preserve">. Contravention </w:t>
      </w:r>
      <w:r w:rsidR="00C01250" w:rsidRPr="00756535">
        <w:rPr>
          <w:rFonts w:ascii="Calisto MT" w:hAnsi="Calisto MT"/>
        </w:rPr>
        <w:t xml:space="preserve">may also result in </w:t>
      </w:r>
      <w:r w:rsidR="00183F8D" w:rsidRPr="00756535">
        <w:rPr>
          <w:rFonts w:ascii="Calisto MT" w:hAnsi="Calisto MT"/>
        </w:rPr>
        <w:t xml:space="preserve">Gymnastics Canada </w:t>
      </w:r>
      <w:r w:rsidR="00C01250" w:rsidRPr="00756535">
        <w:rPr>
          <w:rFonts w:ascii="Calisto MT" w:hAnsi="Calisto MT"/>
        </w:rPr>
        <w:t>contacting law enforcement officials or taking legal action where necessary</w:t>
      </w:r>
      <w:r w:rsidR="000C70E1" w:rsidRPr="00756535">
        <w:rPr>
          <w:rFonts w:ascii="Calisto MT" w:hAnsi="Calisto MT"/>
        </w:rPr>
        <w:t xml:space="preserve">. </w:t>
      </w:r>
      <w:r w:rsidR="003C0E58" w:rsidRPr="00756535">
        <w:rPr>
          <w:rFonts w:ascii="Calisto MT" w:hAnsi="Calisto MT"/>
        </w:rPr>
        <w:t xml:space="preserve">The following </w:t>
      </w:r>
      <w:r w:rsidR="00D54BCC" w:rsidRPr="00756535">
        <w:rPr>
          <w:rFonts w:ascii="Calisto MT" w:hAnsi="Calisto MT"/>
        </w:rPr>
        <w:t xml:space="preserve">Policy </w:t>
      </w:r>
      <w:r w:rsidR="003C0E58" w:rsidRPr="00756535">
        <w:rPr>
          <w:rFonts w:ascii="Calisto MT" w:hAnsi="Calisto MT"/>
        </w:rPr>
        <w:t xml:space="preserve">describes </w:t>
      </w:r>
      <w:r w:rsidR="00D54BCC" w:rsidRPr="00756535">
        <w:rPr>
          <w:rFonts w:ascii="Calisto MT" w:hAnsi="Calisto MT"/>
        </w:rPr>
        <w:t xml:space="preserve">various </w:t>
      </w:r>
      <w:r w:rsidR="008376DD" w:rsidRPr="00756535">
        <w:rPr>
          <w:rFonts w:ascii="Calisto MT" w:hAnsi="Calisto MT"/>
        </w:rPr>
        <w:t xml:space="preserve">offences and </w:t>
      </w:r>
      <w:r w:rsidR="00D54BCC" w:rsidRPr="00756535">
        <w:rPr>
          <w:rFonts w:ascii="Calisto MT" w:hAnsi="Calisto MT"/>
        </w:rPr>
        <w:t>types of unacceptable behaviour</w:t>
      </w:r>
      <w:r w:rsidR="003C0E58" w:rsidRPr="00756535">
        <w:rPr>
          <w:rFonts w:ascii="Calisto MT" w:hAnsi="Calisto MT"/>
        </w:rPr>
        <w:t xml:space="preserve"> and should be read in conjunction with the </w:t>
      </w:r>
      <w:r w:rsidR="003C0E58" w:rsidRPr="00756535">
        <w:rPr>
          <w:rFonts w:ascii="Calisto MT" w:hAnsi="Calisto MT"/>
          <w:b/>
          <w:i/>
        </w:rPr>
        <w:t xml:space="preserve">Code of Ethics and Conduct </w:t>
      </w:r>
      <w:r w:rsidR="004A1DB2" w:rsidRPr="00756535">
        <w:rPr>
          <w:rFonts w:ascii="Calisto MT" w:hAnsi="Calisto MT"/>
          <w:b/>
          <w:i/>
        </w:rPr>
        <w:t>P</w:t>
      </w:r>
      <w:r w:rsidR="003C0E58" w:rsidRPr="00756535">
        <w:rPr>
          <w:rFonts w:ascii="Calisto MT" w:hAnsi="Calisto MT"/>
          <w:b/>
          <w:i/>
        </w:rPr>
        <w:t>olicy</w:t>
      </w:r>
      <w:r w:rsidR="003C0E58" w:rsidRPr="00756535">
        <w:rPr>
          <w:rFonts w:ascii="Calisto MT" w:hAnsi="Calisto MT"/>
        </w:rPr>
        <w:t xml:space="preserve">. </w:t>
      </w:r>
    </w:p>
    <w:p w14:paraId="5D54A53E" w14:textId="77777777" w:rsidR="002421D2" w:rsidRPr="00756535" w:rsidRDefault="00C60AE2" w:rsidP="00923865">
      <w:pPr>
        <w:pStyle w:val="Heading1"/>
      </w:pPr>
      <w:bookmarkStart w:id="3" w:name="_Toc528663286"/>
      <w:bookmarkStart w:id="4" w:name="_Toc532557840"/>
      <w:r w:rsidRPr="00756535">
        <w:t>2. Scope of Policy</w:t>
      </w:r>
      <w:bookmarkEnd w:id="3"/>
      <w:bookmarkEnd w:id="4"/>
    </w:p>
    <w:p w14:paraId="13541D4F" w14:textId="28CC8FBA" w:rsidR="00B75019" w:rsidRPr="00756535" w:rsidRDefault="00C60AE2" w:rsidP="00923865">
      <w:pPr>
        <w:spacing w:after="60" w:line="276" w:lineRule="auto"/>
        <w:rPr>
          <w:rFonts w:ascii="Calisto MT" w:hAnsi="Calisto MT"/>
        </w:rPr>
      </w:pPr>
      <w:r w:rsidRPr="00756535">
        <w:rPr>
          <w:rFonts w:ascii="Calisto MT" w:hAnsi="Calisto MT"/>
        </w:rPr>
        <w:t xml:space="preserve">The Gymnastics Canada </w:t>
      </w:r>
      <w:r w:rsidRPr="00756535">
        <w:rPr>
          <w:rFonts w:ascii="Calisto MT" w:hAnsi="Calisto MT"/>
          <w:b/>
          <w:i/>
        </w:rPr>
        <w:t>Abuse</w:t>
      </w:r>
      <w:r w:rsidR="004A1DB2" w:rsidRPr="00756535">
        <w:rPr>
          <w:rFonts w:ascii="Calisto MT" w:hAnsi="Calisto MT"/>
          <w:b/>
          <w:i/>
        </w:rPr>
        <w:t>, Harassment</w:t>
      </w:r>
      <w:r w:rsidR="00CE5C5C">
        <w:rPr>
          <w:rFonts w:ascii="Calisto MT" w:hAnsi="Calisto MT"/>
          <w:b/>
          <w:i/>
        </w:rPr>
        <w:t>,</w:t>
      </w:r>
      <w:r w:rsidR="004A1DB2" w:rsidRPr="00756535">
        <w:rPr>
          <w:rFonts w:ascii="Calisto MT" w:hAnsi="Calisto MT"/>
          <w:b/>
          <w:i/>
        </w:rPr>
        <w:t xml:space="preserve"> and Discrimination</w:t>
      </w:r>
      <w:r w:rsidRPr="00756535">
        <w:rPr>
          <w:rFonts w:ascii="Calisto MT" w:hAnsi="Calisto MT"/>
          <w:b/>
          <w:i/>
        </w:rPr>
        <w:t xml:space="preserve"> Policy</w:t>
      </w:r>
      <w:r w:rsidRPr="00756535">
        <w:rPr>
          <w:rFonts w:ascii="Calisto MT" w:hAnsi="Calisto MT"/>
        </w:rPr>
        <w:t xml:space="preserve"> applies to:</w:t>
      </w:r>
    </w:p>
    <w:p w14:paraId="1CF514C0" w14:textId="3FAA7690" w:rsidR="007C160C" w:rsidRPr="00756535" w:rsidRDefault="00C60AE2" w:rsidP="00923865">
      <w:pPr>
        <w:pStyle w:val="ListParagraph"/>
        <w:numPr>
          <w:ilvl w:val="0"/>
          <w:numId w:val="6"/>
        </w:numPr>
        <w:spacing w:after="60" w:line="276" w:lineRule="auto"/>
        <w:rPr>
          <w:rFonts w:ascii="Calisto MT" w:hAnsi="Calisto MT"/>
          <w:lang w:bidi="ar-SA"/>
        </w:rPr>
      </w:pPr>
      <w:r w:rsidRPr="00756535">
        <w:rPr>
          <w:rFonts w:ascii="Calisto MT" w:hAnsi="Calisto MT"/>
          <w:lang w:bidi="ar-SA"/>
        </w:rPr>
        <w:t>All full-time and part-time employees (permanent, temporary</w:t>
      </w:r>
      <w:r w:rsidR="00CE5C5C">
        <w:rPr>
          <w:rFonts w:ascii="Calisto MT" w:hAnsi="Calisto MT"/>
          <w:lang w:bidi="ar-SA"/>
        </w:rPr>
        <w:t>,</w:t>
      </w:r>
      <w:r w:rsidRPr="00756535">
        <w:rPr>
          <w:rFonts w:ascii="Calisto MT" w:hAnsi="Calisto MT"/>
          <w:lang w:bidi="ar-SA"/>
        </w:rPr>
        <w:t xml:space="preserve"> or fixed-term) of Gymnastics Canada and all consultants, contractors</w:t>
      </w:r>
      <w:r w:rsidR="00CE5C5C">
        <w:rPr>
          <w:rFonts w:ascii="Calisto MT" w:hAnsi="Calisto MT"/>
          <w:lang w:bidi="ar-SA"/>
        </w:rPr>
        <w:t>,</w:t>
      </w:r>
      <w:r w:rsidRPr="00756535">
        <w:rPr>
          <w:rFonts w:ascii="Calisto MT" w:hAnsi="Calisto MT"/>
          <w:lang w:bidi="ar-SA"/>
        </w:rPr>
        <w:t xml:space="preserve"> and other service providers who may provide services to Gymnastics Canada;</w:t>
      </w:r>
    </w:p>
    <w:p w14:paraId="0129D44F" w14:textId="77777777" w:rsidR="007C160C" w:rsidRPr="00756535" w:rsidRDefault="00C60AE2" w:rsidP="00923865">
      <w:pPr>
        <w:pStyle w:val="ListParagraph"/>
        <w:numPr>
          <w:ilvl w:val="0"/>
          <w:numId w:val="6"/>
        </w:numPr>
        <w:spacing w:after="60" w:line="276" w:lineRule="auto"/>
        <w:ind w:left="714" w:hanging="357"/>
        <w:rPr>
          <w:rFonts w:ascii="Calisto MT" w:hAnsi="Calisto MT"/>
          <w:lang w:bidi="ar-SA"/>
        </w:rPr>
      </w:pPr>
      <w:r w:rsidRPr="00756535">
        <w:rPr>
          <w:rFonts w:ascii="Calisto MT" w:hAnsi="Calisto MT"/>
          <w:lang w:bidi="ar-SA"/>
        </w:rPr>
        <w:t>Members of the Gymnastics Canada Board of Directors and committees;</w:t>
      </w:r>
    </w:p>
    <w:p w14:paraId="3CC283E9" w14:textId="73C33B7E" w:rsidR="007C160C" w:rsidRPr="00756535" w:rsidRDefault="00C60AE2" w:rsidP="00923865">
      <w:pPr>
        <w:pStyle w:val="ListParagraph"/>
        <w:numPr>
          <w:ilvl w:val="0"/>
          <w:numId w:val="6"/>
        </w:numPr>
        <w:spacing w:after="60" w:line="276" w:lineRule="auto"/>
        <w:ind w:left="714" w:hanging="357"/>
        <w:rPr>
          <w:rFonts w:ascii="Calisto MT" w:hAnsi="Calisto MT"/>
          <w:lang w:bidi="ar-SA"/>
        </w:rPr>
      </w:pPr>
      <w:r w:rsidRPr="00756535">
        <w:rPr>
          <w:rFonts w:ascii="Calisto MT" w:hAnsi="Calisto MT"/>
          <w:lang w:bidi="ar-SA"/>
        </w:rPr>
        <w:t>Athletes, coaches, managers, integrated support team members, judges</w:t>
      </w:r>
      <w:r w:rsidR="00CE5C5C">
        <w:rPr>
          <w:rFonts w:ascii="Calisto MT" w:hAnsi="Calisto MT"/>
          <w:lang w:bidi="ar-SA"/>
        </w:rPr>
        <w:t>,</w:t>
      </w:r>
      <w:r w:rsidRPr="00756535">
        <w:rPr>
          <w:rFonts w:ascii="Calisto MT" w:hAnsi="Calisto MT"/>
          <w:lang w:bidi="ar-SA"/>
        </w:rPr>
        <w:t xml:space="preserve"> and technical observers participating in Gymnastics Canada competitions, training camps, tryouts, programs</w:t>
      </w:r>
      <w:r w:rsidR="00CE5C5C">
        <w:rPr>
          <w:rFonts w:ascii="Calisto MT" w:hAnsi="Calisto MT"/>
          <w:lang w:bidi="ar-SA"/>
        </w:rPr>
        <w:t>,</w:t>
      </w:r>
      <w:r w:rsidRPr="00756535">
        <w:rPr>
          <w:rFonts w:ascii="Calisto MT" w:hAnsi="Calisto MT"/>
          <w:lang w:bidi="ar-SA"/>
        </w:rPr>
        <w:t xml:space="preserve"> and activities;</w:t>
      </w:r>
    </w:p>
    <w:p w14:paraId="0D4B57BE" w14:textId="23CE39C0" w:rsidR="007C160C" w:rsidRPr="00756535" w:rsidRDefault="00C60AE2" w:rsidP="00923865">
      <w:pPr>
        <w:pStyle w:val="ListParagraph"/>
        <w:numPr>
          <w:ilvl w:val="0"/>
          <w:numId w:val="6"/>
        </w:numPr>
        <w:spacing w:after="60" w:line="276" w:lineRule="auto"/>
        <w:ind w:left="714" w:hanging="357"/>
        <w:rPr>
          <w:rFonts w:ascii="Calisto MT" w:hAnsi="Calisto MT"/>
          <w:lang w:bidi="ar-SA"/>
        </w:rPr>
      </w:pPr>
      <w:r w:rsidRPr="00756535">
        <w:rPr>
          <w:rFonts w:ascii="Calisto MT" w:hAnsi="Calisto MT"/>
          <w:lang w:bidi="ar-SA"/>
        </w:rPr>
        <w:t>Parents, guardians</w:t>
      </w:r>
      <w:r w:rsidR="00CE5C5C">
        <w:rPr>
          <w:rFonts w:ascii="Calisto MT" w:hAnsi="Calisto MT"/>
          <w:lang w:bidi="ar-SA"/>
        </w:rPr>
        <w:t>,</w:t>
      </w:r>
      <w:r w:rsidRPr="00756535">
        <w:rPr>
          <w:rFonts w:ascii="Calisto MT" w:hAnsi="Calisto MT"/>
          <w:lang w:bidi="ar-SA"/>
        </w:rPr>
        <w:t xml:space="preserve"> and spectators observing Gymnastics Canada training and competitions;</w:t>
      </w:r>
    </w:p>
    <w:p w14:paraId="1E71C7A7" w14:textId="77777777" w:rsidR="007C160C" w:rsidRPr="00756535" w:rsidRDefault="00C60AE2" w:rsidP="00923865">
      <w:pPr>
        <w:pStyle w:val="ListParagraph"/>
        <w:numPr>
          <w:ilvl w:val="0"/>
          <w:numId w:val="6"/>
        </w:numPr>
        <w:spacing w:after="60" w:line="276" w:lineRule="auto"/>
        <w:rPr>
          <w:rFonts w:ascii="Calisto MT" w:hAnsi="Calisto MT"/>
          <w:lang w:bidi="ar-SA"/>
        </w:rPr>
      </w:pPr>
      <w:r w:rsidRPr="00756535">
        <w:rPr>
          <w:rFonts w:ascii="Calisto MT" w:hAnsi="Calisto MT"/>
          <w:lang w:bidi="ar-SA"/>
        </w:rPr>
        <w:t>All members of Gymnastics Canada;</w:t>
      </w:r>
    </w:p>
    <w:p w14:paraId="0E050AEB" w14:textId="0F9F6078" w:rsidR="007C160C" w:rsidRPr="00756535" w:rsidRDefault="00C60AE2" w:rsidP="00923865">
      <w:pPr>
        <w:pStyle w:val="ListParagraph"/>
        <w:numPr>
          <w:ilvl w:val="0"/>
          <w:numId w:val="6"/>
        </w:numPr>
        <w:spacing w:after="60" w:line="276" w:lineRule="auto"/>
        <w:ind w:left="714" w:hanging="357"/>
        <w:rPr>
          <w:rFonts w:ascii="Calisto MT" w:hAnsi="Calisto MT"/>
          <w:lang w:bidi="ar-SA"/>
        </w:rPr>
      </w:pPr>
      <w:r w:rsidRPr="00756535">
        <w:rPr>
          <w:rFonts w:ascii="Calisto MT" w:hAnsi="Calisto MT"/>
          <w:lang w:bidi="ar-SA"/>
        </w:rPr>
        <w:t>Coach developers;</w:t>
      </w:r>
    </w:p>
    <w:p w14:paraId="72808427" w14:textId="77777777" w:rsidR="007C160C" w:rsidRPr="00756535" w:rsidRDefault="00C60AE2" w:rsidP="00923865">
      <w:pPr>
        <w:pStyle w:val="ListParagraph"/>
        <w:numPr>
          <w:ilvl w:val="0"/>
          <w:numId w:val="6"/>
        </w:numPr>
        <w:spacing w:after="60" w:line="276" w:lineRule="auto"/>
        <w:ind w:left="714" w:hanging="357"/>
        <w:rPr>
          <w:rFonts w:ascii="Calisto MT" w:hAnsi="Calisto MT"/>
          <w:lang w:bidi="ar-SA"/>
        </w:rPr>
      </w:pPr>
      <w:r w:rsidRPr="00756535">
        <w:rPr>
          <w:rFonts w:ascii="Calisto MT" w:hAnsi="Calisto MT"/>
          <w:lang w:bidi="ar-SA"/>
        </w:rPr>
        <w:t>Volunteers at events hosted by Gymnastics Canada;</w:t>
      </w:r>
    </w:p>
    <w:p w14:paraId="475AC181" w14:textId="398A40A9" w:rsidR="004A1DB2" w:rsidRPr="00756535" w:rsidRDefault="00C60AE2" w:rsidP="00923865">
      <w:pPr>
        <w:pStyle w:val="ListParagraph"/>
        <w:numPr>
          <w:ilvl w:val="0"/>
          <w:numId w:val="6"/>
        </w:numPr>
        <w:spacing w:after="60" w:line="276" w:lineRule="auto"/>
        <w:ind w:left="714" w:hanging="357"/>
        <w:rPr>
          <w:rFonts w:ascii="Calisto MT" w:hAnsi="Calisto MT"/>
          <w:lang w:bidi="ar-SA"/>
        </w:rPr>
      </w:pPr>
      <w:r w:rsidRPr="00756535">
        <w:rPr>
          <w:rFonts w:ascii="Calisto MT" w:hAnsi="Calisto MT"/>
          <w:lang w:bidi="ar-SA"/>
        </w:rPr>
        <w:t>Volunteers appointed to accompany teams to events, training camps, competitions</w:t>
      </w:r>
      <w:r w:rsidR="00CE5C5C">
        <w:rPr>
          <w:rFonts w:ascii="Calisto MT" w:hAnsi="Calisto MT"/>
          <w:lang w:bidi="ar-SA"/>
        </w:rPr>
        <w:t>,</w:t>
      </w:r>
      <w:r w:rsidRPr="00756535">
        <w:rPr>
          <w:rFonts w:ascii="Calisto MT" w:hAnsi="Calisto MT"/>
          <w:lang w:bidi="ar-SA"/>
        </w:rPr>
        <w:t xml:space="preserve"> or other activities;</w:t>
      </w:r>
    </w:p>
    <w:p w14:paraId="7FBE5D15" w14:textId="7FFE4DB1" w:rsidR="007C160C" w:rsidRPr="00756535" w:rsidRDefault="00C60AE2" w:rsidP="00923865">
      <w:pPr>
        <w:pStyle w:val="ListParagraph"/>
        <w:numPr>
          <w:ilvl w:val="0"/>
          <w:numId w:val="6"/>
        </w:numPr>
        <w:spacing w:line="276" w:lineRule="auto"/>
        <w:ind w:left="714" w:hanging="357"/>
        <w:rPr>
          <w:rFonts w:ascii="Calisto MT" w:hAnsi="Calisto MT"/>
          <w:lang w:bidi="ar-SA"/>
        </w:rPr>
      </w:pPr>
      <w:r w:rsidRPr="00756535">
        <w:rPr>
          <w:rFonts w:ascii="Calisto MT" w:eastAsiaTheme="minorEastAsia" w:hAnsi="Calisto MT" w:cs="Calibri"/>
          <w:szCs w:val="24"/>
          <w:lang w:bidi="ar-SA"/>
        </w:rPr>
        <w:t>Affiliate organizations</w:t>
      </w:r>
      <w:r w:rsidR="00183F8D" w:rsidRPr="00756535">
        <w:rPr>
          <w:rFonts w:ascii="Calisto MT" w:eastAsiaTheme="minorEastAsia" w:hAnsi="Calisto MT" w:cs="Calibri"/>
          <w:szCs w:val="24"/>
          <w:lang w:bidi="ar-SA"/>
        </w:rPr>
        <w:t xml:space="preserve"> and</w:t>
      </w:r>
      <w:r w:rsidRPr="00756535">
        <w:rPr>
          <w:rFonts w:ascii="Calisto MT" w:eastAsiaTheme="minorEastAsia" w:hAnsi="Calisto MT" w:cs="Calibri"/>
          <w:szCs w:val="24"/>
          <w:lang w:bidi="ar-SA"/>
        </w:rPr>
        <w:t xml:space="preserve"> </w:t>
      </w:r>
      <w:r w:rsidR="00C01250" w:rsidRPr="00756535">
        <w:rPr>
          <w:rFonts w:ascii="Calisto MT" w:hAnsi="Calisto MT"/>
          <w:lang w:val="en-US" w:bidi="ar-SA"/>
        </w:rPr>
        <w:t xml:space="preserve">international </w:t>
      </w:r>
      <w:r w:rsidRPr="00756535">
        <w:rPr>
          <w:rFonts w:ascii="Calisto MT" w:hAnsi="Calisto MT"/>
          <w:lang w:val="en-US" w:bidi="ar-SA"/>
        </w:rPr>
        <w:t>guests</w:t>
      </w:r>
      <w:r w:rsidR="00C01250" w:rsidRPr="00756535">
        <w:rPr>
          <w:rFonts w:ascii="Calisto MT" w:hAnsi="Calisto MT"/>
          <w:lang w:val="en-US" w:bidi="ar-SA"/>
        </w:rPr>
        <w:t>; and</w:t>
      </w:r>
    </w:p>
    <w:p w14:paraId="4505EC0F" w14:textId="77777777" w:rsidR="00C01250" w:rsidRDefault="00C60AE2" w:rsidP="00923865">
      <w:pPr>
        <w:pStyle w:val="ListParagraph"/>
        <w:numPr>
          <w:ilvl w:val="0"/>
          <w:numId w:val="6"/>
        </w:numPr>
        <w:spacing w:after="60" w:line="276" w:lineRule="auto"/>
        <w:contextualSpacing/>
        <w:rPr>
          <w:rFonts w:ascii="Calisto MT" w:eastAsiaTheme="minorHAnsi" w:hAnsi="Calisto MT" w:cstheme="minorHAnsi"/>
          <w:lang w:val="en-US"/>
        </w:rPr>
      </w:pPr>
      <w:r w:rsidRPr="00756535">
        <w:rPr>
          <w:rFonts w:ascii="Calisto MT" w:eastAsiaTheme="minorHAnsi" w:hAnsi="Calisto MT" w:cstheme="minorHAnsi"/>
          <w:lang w:val="en-US"/>
        </w:rPr>
        <w:t xml:space="preserve">Members of the public whose behaviour is directed at the persons and members listed above and occurs at any Gymnastics Canada competitions, training camps, tryouts, programs, events (including social events), or other activities. </w:t>
      </w:r>
    </w:p>
    <w:p w14:paraId="452E696E" w14:textId="77777777" w:rsidR="007A09AD" w:rsidRDefault="007A09AD" w:rsidP="00923865">
      <w:pPr>
        <w:pStyle w:val="ListParagraph"/>
        <w:spacing w:after="60" w:line="276" w:lineRule="auto"/>
        <w:contextualSpacing/>
        <w:rPr>
          <w:rFonts w:ascii="Calisto MT" w:eastAsiaTheme="minorHAnsi" w:hAnsi="Calisto MT" w:cstheme="minorHAnsi"/>
          <w:lang w:val="en-US"/>
        </w:rPr>
      </w:pPr>
    </w:p>
    <w:p w14:paraId="72316CC4" w14:textId="77777777" w:rsidR="007A09AD" w:rsidRDefault="007A09AD" w:rsidP="00923865">
      <w:pPr>
        <w:pStyle w:val="ListParagraph"/>
        <w:spacing w:after="60" w:line="276" w:lineRule="auto"/>
        <w:contextualSpacing/>
        <w:rPr>
          <w:rFonts w:ascii="Calisto MT" w:eastAsiaTheme="minorHAnsi" w:hAnsi="Calisto MT" w:cstheme="minorHAnsi"/>
          <w:lang w:val="en-US"/>
        </w:rPr>
      </w:pPr>
    </w:p>
    <w:p w14:paraId="3653C83C" w14:textId="77777777" w:rsidR="007A09AD" w:rsidRDefault="007A09AD" w:rsidP="00923865">
      <w:pPr>
        <w:pStyle w:val="ListParagraph"/>
        <w:spacing w:after="60" w:line="276" w:lineRule="auto"/>
        <w:contextualSpacing/>
        <w:rPr>
          <w:rFonts w:ascii="Calisto MT" w:eastAsiaTheme="minorHAnsi" w:hAnsi="Calisto MT" w:cstheme="minorHAnsi"/>
          <w:lang w:val="en-US"/>
        </w:rPr>
      </w:pPr>
    </w:p>
    <w:p w14:paraId="473570A6" w14:textId="77777777" w:rsidR="007A09AD" w:rsidRPr="00756535" w:rsidRDefault="007A09AD" w:rsidP="00923865">
      <w:pPr>
        <w:pStyle w:val="ListParagraph"/>
        <w:spacing w:after="60" w:line="276" w:lineRule="auto"/>
        <w:contextualSpacing/>
        <w:rPr>
          <w:rFonts w:ascii="Calisto MT" w:eastAsiaTheme="minorHAnsi" w:hAnsi="Calisto MT" w:cstheme="minorHAnsi"/>
          <w:lang w:val="en-US"/>
        </w:rPr>
      </w:pPr>
    </w:p>
    <w:p w14:paraId="0F3DD7FD" w14:textId="77777777" w:rsidR="007C160C" w:rsidRPr="00756535" w:rsidRDefault="00C60AE2" w:rsidP="00923865">
      <w:pPr>
        <w:pStyle w:val="Heading1"/>
        <w:rPr>
          <w:lang w:val="en-US"/>
        </w:rPr>
      </w:pPr>
      <w:bookmarkStart w:id="5" w:name="_Toc528663287"/>
      <w:bookmarkStart w:id="6" w:name="_Toc532557841"/>
      <w:r w:rsidRPr="00756535">
        <w:rPr>
          <w:lang w:val="en-US"/>
        </w:rPr>
        <w:lastRenderedPageBreak/>
        <w:t>3. Abuse and Maltreatment</w:t>
      </w:r>
      <w:bookmarkEnd w:id="5"/>
      <w:bookmarkEnd w:id="6"/>
    </w:p>
    <w:p w14:paraId="5293C4E6" w14:textId="539A4CAB" w:rsidR="002421D2" w:rsidRPr="00756535" w:rsidRDefault="00C60AE2" w:rsidP="00923865">
      <w:pPr>
        <w:pStyle w:val="ListParagraph"/>
        <w:spacing w:line="276" w:lineRule="auto"/>
        <w:ind w:left="0"/>
        <w:rPr>
          <w:rFonts w:ascii="Calisto MT" w:eastAsiaTheme="minorHAnsi" w:hAnsi="Calisto MT" w:cs="Calibri"/>
          <w:i/>
          <w:sz w:val="18"/>
          <w:szCs w:val="18"/>
          <w:lang w:val="en-US"/>
        </w:rPr>
      </w:pPr>
      <w:r w:rsidRPr="00756535">
        <w:rPr>
          <w:rFonts w:ascii="Calisto MT" w:hAnsi="Calisto MT"/>
          <w:i/>
          <w:sz w:val="18"/>
          <w:szCs w:val="18"/>
        </w:rPr>
        <w:t>(Adapted from Stirling, 2009</w:t>
      </w:r>
      <w:r w:rsidR="00E34039" w:rsidRPr="00756535">
        <w:rPr>
          <w:rFonts w:ascii="Calisto MT" w:hAnsi="Calisto MT"/>
          <w:i/>
          <w:sz w:val="18"/>
          <w:szCs w:val="18"/>
        </w:rPr>
        <w:t>; Canadian Centre for Child Protection</w:t>
      </w:r>
      <w:r w:rsidR="003C0E58" w:rsidRPr="00756535">
        <w:rPr>
          <w:rFonts w:ascii="Calisto MT" w:hAnsi="Calisto MT"/>
          <w:i/>
          <w:sz w:val="18"/>
          <w:szCs w:val="18"/>
        </w:rPr>
        <w:t>’s Commit to Kids</w:t>
      </w:r>
      <w:r w:rsidRPr="00756535">
        <w:rPr>
          <w:rFonts w:ascii="Calisto MT" w:hAnsi="Calisto MT"/>
          <w:i/>
          <w:sz w:val="18"/>
          <w:szCs w:val="18"/>
        </w:rPr>
        <w:t>)</w:t>
      </w:r>
      <w:r w:rsidR="007A09AD">
        <w:rPr>
          <w:rFonts w:ascii="Calisto MT" w:hAnsi="Calisto MT"/>
          <w:i/>
          <w:sz w:val="18"/>
          <w:szCs w:val="18"/>
        </w:rPr>
        <w:br/>
      </w:r>
    </w:p>
    <w:p w14:paraId="2BBD7D59" w14:textId="658C56D2" w:rsidR="00D72940" w:rsidRDefault="00C60AE2" w:rsidP="00923865">
      <w:pPr>
        <w:spacing w:line="276" w:lineRule="auto"/>
        <w:rPr>
          <w:rFonts w:ascii="Calisto MT" w:hAnsi="Calisto MT"/>
        </w:rPr>
      </w:pPr>
      <w:r w:rsidRPr="00756535">
        <w:rPr>
          <w:rFonts w:ascii="Calisto MT" w:hAnsi="Calisto MT"/>
        </w:rPr>
        <w:t>Abuse and m</w:t>
      </w:r>
      <w:r w:rsidR="00A335FD" w:rsidRPr="00756535">
        <w:rPr>
          <w:rFonts w:ascii="Calisto MT" w:hAnsi="Calisto MT"/>
        </w:rPr>
        <w:t>altreatment tend to be categorized based on the nature of the relationship in which the behaviour occurs. Specifically, physical abuse, emotional abuse, sexual abuse</w:t>
      </w:r>
      <w:r w:rsidR="00CE5C5C">
        <w:rPr>
          <w:rFonts w:ascii="Calisto MT" w:hAnsi="Calisto MT"/>
        </w:rPr>
        <w:t>,</w:t>
      </w:r>
      <w:r w:rsidR="00A335FD" w:rsidRPr="00756535">
        <w:rPr>
          <w:rFonts w:ascii="Calisto MT" w:hAnsi="Calisto MT"/>
        </w:rPr>
        <w:t xml:space="preserve"> and neglect </w:t>
      </w:r>
      <w:r w:rsidRPr="00756535">
        <w:rPr>
          <w:rFonts w:ascii="Calisto MT" w:hAnsi="Calisto MT"/>
        </w:rPr>
        <w:t>tend</w:t>
      </w:r>
      <w:r w:rsidR="00A335FD" w:rsidRPr="00756535">
        <w:rPr>
          <w:rFonts w:ascii="Calisto MT" w:hAnsi="Calisto MT"/>
        </w:rPr>
        <w:t xml:space="preserve"> to occur in a critical relationship, in which </w:t>
      </w:r>
      <w:r w:rsidR="009F4134" w:rsidRPr="00756535">
        <w:rPr>
          <w:rFonts w:ascii="Calisto MT" w:hAnsi="Calisto MT"/>
        </w:rPr>
        <w:t xml:space="preserve">an individual is dependent upon another individual in a position of authority or trust for safety, </w:t>
      </w:r>
      <w:r w:rsidR="00A335FD" w:rsidRPr="00756535">
        <w:rPr>
          <w:rFonts w:ascii="Calisto MT" w:hAnsi="Calisto MT"/>
        </w:rPr>
        <w:t xml:space="preserve">trust, and fulfillment of needs. </w:t>
      </w:r>
      <w:r w:rsidRPr="00756535">
        <w:rPr>
          <w:rFonts w:ascii="Calisto MT" w:hAnsi="Calisto MT"/>
        </w:rPr>
        <w:t xml:space="preserve">Examples of critical relationships include but are not limited to parent-athlete or coach-athlete relationships. </w:t>
      </w:r>
      <w:r w:rsidR="009D68E3" w:rsidRPr="00756535">
        <w:rPr>
          <w:rFonts w:ascii="Calisto MT" w:hAnsi="Calisto MT"/>
        </w:rPr>
        <w:t>Conversely, h</w:t>
      </w:r>
      <w:r w:rsidR="003F4DA5" w:rsidRPr="00756535">
        <w:rPr>
          <w:rFonts w:ascii="Calisto MT" w:hAnsi="Calisto MT"/>
        </w:rPr>
        <w:t>arassment, bullying</w:t>
      </w:r>
      <w:r w:rsidR="00CE5C5C">
        <w:rPr>
          <w:rFonts w:ascii="Calisto MT" w:hAnsi="Calisto MT"/>
        </w:rPr>
        <w:t>,</w:t>
      </w:r>
      <w:r w:rsidR="003F4DA5" w:rsidRPr="00756535">
        <w:rPr>
          <w:rFonts w:ascii="Calisto MT" w:hAnsi="Calisto MT"/>
        </w:rPr>
        <w:t xml:space="preserve"> and </w:t>
      </w:r>
      <w:r w:rsidR="00811AA9" w:rsidRPr="00756535">
        <w:rPr>
          <w:rFonts w:ascii="Calisto MT" w:hAnsi="Calisto MT"/>
        </w:rPr>
        <w:t xml:space="preserve">hazing typically occur in </w:t>
      </w:r>
      <w:r w:rsidRPr="00756535">
        <w:rPr>
          <w:rFonts w:ascii="Calisto MT" w:hAnsi="Calisto MT"/>
        </w:rPr>
        <w:t xml:space="preserve">other </w:t>
      </w:r>
      <w:r w:rsidR="009F4134" w:rsidRPr="00756535">
        <w:rPr>
          <w:rFonts w:ascii="Calisto MT" w:hAnsi="Calisto MT"/>
        </w:rPr>
        <w:t xml:space="preserve">types of </w:t>
      </w:r>
      <w:r w:rsidR="00811AA9" w:rsidRPr="00756535">
        <w:rPr>
          <w:rFonts w:ascii="Calisto MT" w:hAnsi="Calisto MT"/>
        </w:rPr>
        <w:t xml:space="preserve">relationships in sport, </w:t>
      </w:r>
      <w:r w:rsidR="00754A9F" w:rsidRPr="00756535">
        <w:rPr>
          <w:rFonts w:ascii="Calisto MT" w:hAnsi="Calisto MT"/>
        </w:rPr>
        <w:t xml:space="preserve">where a dependency </w:t>
      </w:r>
      <w:r w:rsidRPr="00756535">
        <w:rPr>
          <w:rFonts w:ascii="Calisto MT" w:hAnsi="Calisto MT"/>
        </w:rPr>
        <w:t xml:space="preserve">relationship </w:t>
      </w:r>
      <w:r w:rsidR="00754A9F" w:rsidRPr="00756535">
        <w:rPr>
          <w:rFonts w:ascii="Calisto MT" w:hAnsi="Calisto MT"/>
        </w:rPr>
        <w:t>does not exist</w:t>
      </w:r>
      <w:r w:rsidR="009F4134" w:rsidRPr="00756535">
        <w:rPr>
          <w:rFonts w:ascii="Calisto MT" w:hAnsi="Calisto MT"/>
        </w:rPr>
        <w:t xml:space="preserve"> per se</w:t>
      </w:r>
      <w:r w:rsidR="00754A9F" w:rsidRPr="00756535">
        <w:rPr>
          <w:rFonts w:ascii="Calisto MT" w:hAnsi="Calisto MT"/>
        </w:rPr>
        <w:t xml:space="preserve"> (</w:t>
      </w:r>
      <w:r w:rsidR="00811AA9" w:rsidRPr="00756535">
        <w:rPr>
          <w:rFonts w:ascii="Calisto MT" w:hAnsi="Calisto MT"/>
        </w:rPr>
        <w:t xml:space="preserve">e.g., </w:t>
      </w:r>
      <w:r w:rsidR="00754A9F" w:rsidRPr="00756535">
        <w:rPr>
          <w:rFonts w:ascii="Calisto MT" w:hAnsi="Calisto MT"/>
        </w:rPr>
        <w:t xml:space="preserve">relationships between </w:t>
      </w:r>
      <w:r w:rsidR="00811AA9" w:rsidRPr="00756535">
        <w:rPr>
          <w:rFonts w:ascii="Calisto MT" w:hAnsi="Calisto MT"/>
        </w:rPr>
        <w:t>pe</w:t>
      </w:r>
      <w:r w:rsidR="009D68E3" w:rsidRPr="00756535">
        <w:rPr>
          <w:rFonts w:ascii="Calisto MT" w:hAnsi="Calisto MT"/>
        </w:rPr>
        <w:t>ers or</w:t>
      </w:r>
      <w:r w:rsidR="00754A9F" w:rsidRPr="00756535">
        <w:rPr>
          <w:rFonts w:ascii="Calisto MT" w:hAnsi="Calisto MT"/>
        </w:rPr>
        <w:t xml:space="preserve"> colleagues)</w:t>
      </w:r>
      <w:r w:rsidR="00811AA9" w:rsidRPr="00756535">
        <w:rPr>
          <w:rFonts w:ascii="Calisto MT" w:hAnsi="Calisto MT"/>
        </w:rPr>
        <w:t>.</w:t>
      </w:r>
      <w:r w:rsidR="00754A9F" w:rsidRPr="00756535">
        <w:rPr>
          <w:rFonts w:ascii="Calisto MT" w:hAnsi="Calisto MT"/>
        </w:rPr>
        <w:t xml:space="preserve"> In </w:t>
      </w:r>
      <w:r w:rsidRPr="00756535">
        <w:rPr>
          <w:rFonts w:ascii="Calisto MT" w:hAnsi="Calisto MT"/>
        </w:rPr>
        <w:t xml:space="preserve">these </w:t>
      </w:r>
      <w:r w:rsidR="00754A9F" w:rsidRPr="00756535">
        <w:rPr>
          <w:rFonts w:ascii="Calisto MT" w:hAnsi="Calisto MT"/>
        </w:rPr>
        <w:t xml:space="preserve">relationships, power imbalances </w:t>
      </w:r>
      <w:r w:rsidR="00905478" w:rsidRPr="00756535">
        <w:rPr>
          <w:rFonts w:ascii="Calisto MT" w:hAnsi="Calisto MT"/>
        </w:rPr>
        <w:t>are often present</w:t>
      </w:r>
      <w:r w:rsidR="00754A9F" w:rsidRPr="00756535">
        <w:rPr>
          <w:rFonts w:ascii="Calisto MT" w:hAnsi="Calisto MT"/>
        </w:rPr>
        <w:t xml:space="preserve"> between the individuals</w:t>
      </w:r>
      <w:r w:rsidR="001D6DF7" w:rsidRPr="00756535">
        <w:rPr>
          <w:rFonts w:ascii="Calisto MT" w:hAnsi="Calisto MT"/>
        </w:rPr>
        <w:t xml:space="preserve"> but </w:t>
      </w:r>
      <w:r w:rsidRPr="00756535">
        <w:rPr>
          <w:rFonts w:ascii="Calisto MT" w:hAnsi="Calisto MT"/>
        </w:rPr>
        <w:t>tend not to be</w:t>
      </w:r>
      <w:r w:rsidR="001D6DF7" w:rsidRPr="00756535">
        <w:rPr>
          <w:rFonts w:ascii="Calisto MT" w:hAnsi="Calisto MT"/>
        </w:rPr>
        <w:t xml:space="preserve"> officially prescribed positions of authority</w:t>
      </w:r>
      <w:r w:rsidRPr="00756535">
        <w:rPr>
          <w:rFonts w:ascii="Calisto MT" w:hAnsi="Calisto MT"/>
        </w:rPr>
        <w:t xml:space="preserve"> or trust</w:t>
      </w:r>
      <w:r w:rsidR="00754A9F" w:rsidRPr="00756535">
        <w:rPr>
          <w:rFonts w:ascii="Calisto MT" w:hAnsi="Calisto MT"/>
        </w:rPr>
        <w:t xml:space="preserve">. </w:t>
      </w:r>
      <w:r w:rsidR="00F065CF" w:rsidRPr="00756535">
        <w:rPr>
          <w:rFonts w:ascii="Calisto MT" w:hAnsi="Calisto MT"/>
        </w:rPr>
        <w:t>In general, an individual’s behaviours do not have to be intended to harm for the behaviour to qualify as abuse, harassment</w:t>
      </w:r>
      <w:r w:rsidR="00CE5C5C">
        <w:rPr>
          <w:rFonts w:ascii="Calisto MT" w:hAnsi="Calisto MT"/>
        </w:rPr>
        <w:t>,</w:t>
      </w:r>
      <w:r w:rsidR="00F065CF" w:rsidRPr="00756535">
        <w:rPr>
          <w:rFonts w:ascii="Calisto MT" w:hAnsi="Calisto MT"/>
        </w:rPr>
        <w:t xml:space="preserve"> and/or discrimination. Instead, </w:t>
      </w:r>
      <w:r w:rsidR="0077231B" w:rsidRPr="00756535">
        <w:rPr>
          <w:rFonts w:ascii="Calisto MT" w:hAnsi="Calisto MT"/>
        </w:rPr>
        <w:t>abuse, harassment</w:t>
      </w:r>
      <w:r w:rsidR="00CE5C5C">
        <w:rPr>
          <w:rFonts w:ascii="Calisto MT" w:hAnsi="Calisto MT"/>
        </w:rPr>
        <w:t>,</w:t>
      </w:r>
      <w:r w:rsidR="0077231B" w:rsidRPr="00756535">
        <w:rPr>
          <w:rFonts w:ascii="Calisto MT" w:hAnsi="Calisto MT"/>
        </w:rPr>
        <w:t xml:space="preserve"> and discrimination is characterized by the deliberate nature of the action and the repetition of behaviour over time. Note that a single instance of such deliberate behaviour may result in harm to an individual or a group of people and thus, may constitute abuse, harassment, or discrimination.</w:t>
      </w:r>
      <w:r w:rsidR="00F065CF" w:rsidRPr="00756535">
        <w:rPr>
          <w:rFonts w:ascii="Calisto MT" w:hAnsi="Calisto MT"/>
        </w:rPr>
        <w:t xml:space="preserve"> </w:t>
      </w:r>
    </w:p>
    <w:p w14:paraId="37F39A9A" w14:textId="77777777" w:rsidR="007A09AD" w:rsidRPr="00756535" w:rsidRDefault="007A09AD" w:rsidP="00923865">
      <w:pPr>
        <w:spacing w:line="276" w:lineRule="auto"/>
        <w:rPr>
          <w:rFonts w:ascii="Calisto MT" w:hAnsi="Calisto MT"/>
        </w:rPr>
      </w:pPr>
    </w:p>
    <w:p w14:paraId="1F7E7F66" w14:textId="77777777" w:rsidR="00D72940" w:rsidRPr="00756535" w:rsidRDefault="00C60AE2" w:rsidP="00923865">
      <w:pPr>
        <w:spacing w:line="276" w:lineRule="auto"/>
        <w:rPr>
          <w:rFonts w:ascii="Calisto MT" w:hAnsi="Calisto MT"/>
        </w:rPr>
      </w:pPr>
      <w:bookmarkStart w:id="7" w:name="_Toc501105818"/>
      <w:bookmarkStart w:id="8" w:name="_Toc528663288"/>
      <w:r w:rsidRPr="00756535">
        <w:rPr>
          <w:rFonts w:ascii="Calisto MT" w:hAnsi="Calisto MT"/>
        </w:rPr>
        <w:t xml:space="preserve">The descriptions below provide broad definitional parameters of the various types of abuse and maltreatment that may occur in the sport environment. The subsequent examples are used to help differentiate between behaviours but should not be taken as an </w:t>
      </w:r>
      <w:r w:rsidR="009F4134" w:rsidRPr="00756535">
        <w:rPr>
          <w:rFonts w:ascii="Calisto MT" w:hAnsi="Calisto MT"/>
        </w:rPr>
        <w:t>exhaustive</w:t>
      </w:r>
      <w:r w:rsidRPr="00756535">
        <w:rPr>
          <w:rFonts w:ascii="Calisto MT" w:hAnsi="Calisto MT"/>
        </w:rPr>
        <w:t xml:space="preserve"> list. </w:t>
      </w:r>
    </w:p>
    <w:p w14:paraId="52EA2B25" w14:textId="77777777" w:rsidR="002421D2" w:rsidRPr="00923865" w:rsidRDefault="00C60AE2" w:rsidP="00923865">
      <w:pPr>
        <w:pStyle w:val="Heading2"/>
      </w:pPr>
      <w:bookmarkStart w:id="9" w:name="_Toc532557842"/>
      <w:r w:rsidRPr="00923865">
        <w:t>3.1 Physical Abuse</w:t>
      </w:r>
      <w:bookmarkEnd w:id="7"/>
      <w:bookmarkEnd w:id="8"/>
      <w:bookmarkEnd w:id="9"/>
    </w:p>
    <w:p w14:paraId="7C860207" w14:textId="69A3A8CA" w:rsidR="002421D2" w:rsidRPr="00756535" w:rsidRDefault="00C60AE2" w:rsidP="00923865">
      <w:pPr>
        <w:spacing w:line="276" w:lineRule="auto"/>
        <w:rPr>
          <w:rFonts w:ascii="Calisto MT" w:hAnsi="Calisto MT"/>
        </w:rPr>
      </w:pPr>
      <w:r w:rsidRPr="00756535">
        <w:rPr>
          <w:rFonts w:ascii="Calisto MT" w:hAnsi="Calisto MT"/>
        </w:rPr>
        <w:t xml:space="preserve">Physical abuse refers to </w:t>
      </w:r>
      <w:r w:rsidR="00C7227C" w:rsidRPr="00756535">
        <w:rPr>
          <w:rFonts w:ascii="Calisto MT" w:hAnsi="Calisto MT"/>
        </w:rPr>
        <w:t>the exercise of physical force by a person</w:t>
      </w:r>
      <w:r w:rsidR="00361849">
        <w:rPr>
          <w:rFonts w:ascii="Calisto MT" w:hAnsi="Calisto MT"/>
        </w:rPr>
        <w:t>,</w:t>
      </w:r>
      <w:r w:rsidR="00C7227C" w:rsidRPr="00756535">
        <w:rPr>
          <w:rFonts w:ascii="Calisto MT" w:hAnsi="Calisto MT"/>
        </w:rPr>
        <w:t xml:space="preserve"> or </w:t>
      </w:r>
      <w:r w:rsidRPr="00756535">
        <w:rPr>
          <w:rFonts w:ascii="Calisto MT" w:hAnsi="Calisto MT"/>
        </w:rPr>
        <w:t xml:space="preserve">contact or non-contact behaviour that has the potential to cause physical harm or inflict </w:t>
      </w:r>
      <w:r w:rsidR="00C7227C" w:rsidRPr="00756535">
        <w:rPr>
          <w:rFonts w:ascii="Calisto MT" w:hAnsi="Calisto MT"/>
        </w:rPr>
        <w:t xml:space="preserve">physical </w:t>
      </w:r>
      <w:r w:rsidRPr="00756535">
        <w:rPr>
          <w:rFonts w:ascii="Calisto MT" w:hAnsi="Calisto MT"/>
        </w:rPr>
        <w:t>injury</w:t>
      </w:r>
      <w:r w:rsidR="00C7227C" w:rsidRPr="00756535">
        <w:rPr>
          <w:rFonts w:ascii="Calisto MT" w:hAnsi="Calisto MT"/>
        </w:rPr>
        <w:t xml:space="preserve"> to someone</w:t>
      </w:r>
      <w:r w:rsidRPr="00756535">
        <w:rPr>
          <w:rFonts w:ascii="Calisto MT" w:hAnsi="Calisto MT"/>
        </w:rPr>
        <w:t xml:space="preserve">. </w:t>
      </w:r>
      <w:r w:rsidR="00E34039" w:rsidRPr="00756535">
        <w:rPr>
          <w:rFonts w:ascii="Calisto MT" w:hAnsi="Calisto MT"/>
        </w:rPr>
        <w:t xml:space="preserve">These behaviours may </w:t>
      </w:r>
      <w:r w:rsidRPr="00756535">
        <w:rPr>
          <w:rFonts w:ascii="Calisto MT" w:hAnsi="Calisto MT"/>
        </w:rPr>
        <w:t>be overtly forceful (e.g., hitting, punching</w:t>
      </w:r>
      <w:r w:rsidR="00E34039" w:rsidRPr="00756535">
        <w:rPr>
          <w:rFonts w:ascii="Calisto MT" w:hAnsi="Calisto MT"/>
        </w:rPr>
        <w:t>, shaking, pushing</w:t>
      </w:r>
      <w:r w:rsidRPr="00756535">
        <w:rPr>
          <w:rFonts w:ascii="Calisto MT" w:hAnsi="Calisto MT"/>
        </w:rPr>
        <w:t>)</w:t>
      </w:r>
      <w:r w:rsidR="00E34039" w:rsidRPr="00756535">
        <w:rPr>
          <w:rFonts w:ascii="Calisto MT" w:hAnsi="Calisto MT"/>
        </w:rPr>
        <w:t xml:space="preserve"> and/or </w:t>
      </w:r>
      <w:r w:rsidRPr="00756535">
        <w:rPr>
          <w:rFonts w:ascii="Calisto MT" w:hAnsi="Calisto MT"/>
        </w:rPr>
        <w:t>subtle (e</w:t>
      </w:r>
      <w:r w:rsidR="00E34039" w:rsidRPr="00756535">
        <w:rPr>
          <w:rFonts w:ascii="Calisto MT" w:hAnsi="Calisto MT"/>
        </w:rPr>
        <w:t>.g., squeezing, restraining, pinching</w:t>
      </w:r>
      <w:r w:rsidR="00C7227C" w:rsidRPr="00756535">
        <w:rPr>
          <w:rFonts w:ascii="Calisto MT" w:hAnsi="Calisto MT"/>
        </w:rPr>
        <w:t>, or displaying threatening gestures</w:t>
      </w:r>
      <w:r w:rsidR="00E34039" w:rsidRPr="00756535">
        <w:rPr>
          <w:rFonts w:ascii="Calisto MT" w:hAnsi="Calisto MT"/>
        </w:rPr>
        <w:t xml:space="preserve">). Physical abuse may </w:t>
      </w:r>
      <w:r w:rsidR="00C7227C" w:rsidRPr="00756535">
        <w:rPr>
          <w:rFonts w:ascii="Calisto MT" w:hAnsi="Calisto MT"/>
        </w:rPr>
        <w:t xml:space="preserve">occur as a </w:t>
      </w:r>
      <w:r w:rsidR="00E34039" w:rsidRPr="00756535">
        <w:rPr>
          <w:rFonts w:ascii="Calisto MT" w:hAnsi="Calisto MT"/>
        </w:rPr>
        <w:t xml:space="preserve">result </w:t>
      </w:r>
      <w:r w:rsidR="00C7227C" w:rsidRPr="00756535">
        <w:rPr>
          <w:rFonts w:ascii="Calisto MT" w:hAnsi="Calisto MT"/>
        </w:rPr>
        <w:t xml:space="preserve">of </w:t>
      </w:r>
      <w:r w:rsidR="00E34039" w:rsidRPr="00756535">
        <w:rPr>
          <w:rFonts w:ascii="Calisto MT" w:hAnsi="Calisto MT"/>
        </w:rPr>
        <w:t xml:space="preserve">inappropriate or excessive physical measures of </w:t>
      </w:r>
      <w:r w:rsidR="00A62E77" w:rsidRPr="00756535">
        <w:rPr>
          <w:rFonts w:ascii="Calisto MT" w:hAnsi="Calisto MT"/>
        </w:rPr>
        <w:t>punishment</w:t>
      </w:r>
      <w:r w:rsidR="00E34039" w:rsidRPr="00756535">
        <w:rPr>
          <w:rFonts w:ascii="Calisto MT" w:hAnsi="Calisto MT"/>
        </w:rPr>
        <w:t xml:space="preserve">, </w:t>
      </w:r>
      <w:r w:rsidR="00F54ADB" w:rsidRPr="00756535">
        <w:rPr>
          <w:rFonts w:ascii="Calisto MT" w:hAnsi="Calisto MT"/>
        </w:rPr>
        <w:t>including but not limited to,</w:t>
      </w:r>
      <w:r w:rsidR="00E34039" w:rsidRPr="00756535">
        <w:rPr>
          <w:rFonts w:ascii="Calisto MT" w:hAnsi="Calisto MT"/>
        </w:rPr>
        <w:t xml:space="preserve"> denyin</w:t>
      </w:r>
      <w:r w:rsidR="00F54ADB" w:rsidRPr="00756535">
        <w:rPr>
          <w:rFonts w:ascii="Calisto MT" w:hAnsi="Calisto MT"/>
        </w:rPr>
        <w:t xml:space="preserve">g access to nutritional needs, </w:t>
      </w:r>
      <w:r w:rsidR="009C451C" w:rsidRPr="00756535">
        <w:rPr>
          <w:rFonts w:ascii="Calisto MT" w:hAnsi="Calisto MT"/>
        </w:rPr>
        <w:t xml:space="preserve">conditioning to the point of vomiting, </w:t>
      </w:r>
      <w:r w:rsidR="00F54ADB" w:rsidRPr="00756535">
        <w:rPr>
          <w:rFonts w:ascii="Calisto MT" w:hAnsi="Calisto MT"/>
        </w:rPr>
        <w:t>deli</w:t>
      </w:r>
      <w:r w:rsidR="009C451C" w:rsidRPr="00756535">
        <w:rPr>
          <w:rFonts w:ascii="Calisto MT" w:hAnsi="Calisto MT"/>
        </w:rPr>
        <w:t>berate</w:t>
      </w:r>
      <w:r w:rsidR="00C7227C" w:rsidRPr="00756535">
        <w:rPr>
          <w:rFonts w:ascii="Calisto MT" w:hAnsi="Calisto MT"/>
        </w:rPr>
        <w:t xml:space="preserve">ly </w:t>
      </w:r>
      <w:r w:rsidR="00361849">
        <w:rPr>
          <w:rFonts w:ascii="Calisto MT" w:hAnsi="Calisto MT"/>
        </w:rPr>
        <w:t xml:space="preserve">disregarding medical advice, </w:t>
      </w:r>
      <w:r w:rsidR="00A62E77" w:rsidRPr="00756535">
        <w:rPr>
          <w:rFonts w:ascii="Calisto MT" w:hAnsi="Calisto MT"/>
        </w:rPr>
        <w:t xml:space="preserve">and/or </w:t>
      </w:r>
      <w:r w:rsidR="00C7227C" w:rsidRPr="00756535">
        <w:rPr>
          <w:rFonts w:ascii="Calisto MT" w:hAnsi="Calisto MT"/>
        </w:rPr>
        <w:t>forcing a</w:t>
      </w:r>
      <w:r w:rsidR="009C451C" w:rsidRPr="00756535">
        <w:rPr>
          <w:rFonts w:ascii="Calisto MT" w:hAnsi="Calisto MT"/>
        </w:rPr>
        <w:t xml:space="preserve"> premature return to </w:t>
      </w:r>
      <w:r w:rsidR="0077231B" w:rsidRPr="00756535">
        <w:rPr>
          <w:rFonts w:ascii="Calisto MT" w:hAnsi="Calisto MT"/>
        </w:rPr>
        <w:t xml:space="preserve">training or competition </w:t>
      </w:r>
      <w:r w:rsidR="009C451C" w:rsidRPr="00756535">
        <w:rPr>
          <w:rFonts w:ascii="Calisto MT" w:hAnsi="Calisto MT"/>
        </w:rPr>
        <w:t xml:space="preserve">following </w:t>
      </w:r>
      <w:r w:rsidR="00C7227C" w:rsidRPr="00756535">
        <w:rPr>
          <w:rFonts w:ascii="Calisto MT" w:hAnsi="Calisto MT"/>
        </w:rPr>
        <w:t xml:space="preserve">a </w:t>
      </w:r>
      <w:r w:rsidR="009C451C" w:rsidRPr="00756535">
        <w:rPr>
          <w:rFonts w:ascii="Calisto MT" w:hAnsi="Calisto MT"/>
        </w:rPr>
        <w:t>serious injury</w:t>
      </w:r>
      <w:r w:rsidR="00C7227C" w:rsidRPr="00756535">
        <w:rPr>
          <w:rFonts w:ascii="Calisto MT" w:hAnsi="Calisto MT"/>
        </w:rPr>
        <w:t xml:space="preserve"> or concussion</w:t>
      </w:r>
      <w:r w:rsidR="009C451C" w:rsidRPr="00756535">
        <w:rPr>
          <w:rFonts w:ascii="Calisto MT" w:hAnsi="Calisto MT"/>
        </w:rPr>
        <w:t xml:space="preserve">, </w:t>
      </w:r>
      <w:r w:rsidR="00F54ADB" w:rsidRPr="00756535">
        <w:rPr>
          <w:rFonts w:ascii="Calisto MT" w:hAnsi="Calisto MT"/>
        </w:rPr>
        <w:t>overstretching</w:t>
      </w:r>
      <w:r w:rsidR="00C7227C" w:rsidRPr="00756535">
        <w:rPr>
          <w:rFonts w:ascii="Calisto MT" w:hAnsi="Calisto MT"/>
        </w:rPr>
        <w:t>, and</w:t>
      </w:r>
      <w:r w:rsidR="00F54ADB" w:rsidRPr="00756535">
        <w:rPr>
          <w:rFonts w:ascii="Calisto MT" w:hAnsi="Calisto MT"/>
        </w:rPr>
        <w:t xml:space="preserve"> excessive repetition of skill</w:t>
      </w:r>
      <w:r w:rsidR="00C7227C" w:rsidRPr="00756535">
        <w:rPr>
          <w:rFonts w:ascii="Calisto MT" w:hAnsi="Calisto MT"/>
        </w:rPr>
        <w:t xml:space="preserve"> to </w:t>
      </w:r>
      <w:r w:rsidR="00F54ADB" w:rsidRPr="00756535">
        <w:rPr>
          <w:rFonts w:ascii="Calisto MT" w:hAnsi="Calisto MT"/>
        </w:rPr>
        <w:t>the point of injury.</w:t>
      </w:r>
      <w:r w:rsidR="00C7227C" w:rsidRPr="00756535">
        <w:rPr>
          <w:rFonts w:ascii="Calisto MT" w:hAnsi="Calisto MT"/>
        </w:rPr>
        <w:t xml:space="preserve"> A statement or behaviour that can reasonably be interpreted as a threat to exercise physical force against someone is also considered physical abuse. </w:t>
      </w:r>
    </w:p>
    <w:p w14:paraId="3C08D3B5" w14:textId="77777777" w:rsidR="00635B9C" w:rsidRPr="00756535" w:rsidRDefault="00C60AE2" w:rsidP="00923865">
      <w:pPr>
        <w:pStyle w:val="Heading2"/>
      </w:pPr>
      <w:bookmarkStart w:id="10" w:name="_Toc528663289"/>
      <w:bookmarkStart w:id="11" w:name="_Toc532557843"/>
      <w:r w:rsidRPr="00756535">
        <w:t>3.2 Emotional Abuse</w:t>
      </w:r>
      <w:bookmarkEnd w:id="10"/>
      <w:bookmarkEnd w:id="11"/>
    </w:p>
    <w:p w14:paraId="39AEA8B0" w14:textId="77777777" w:rsidR="00F54ADB" w:rsidRPr="00756535" w:rsidRDefault="00C60AE2" w:rsidP="00923865">
      <w:pPr>
        <w:spacing w:line="276" w:lineRule="auto"/>
        <w:rPr>
          <w:rFonts w:ascii="Calisto MT" w:hAnsi="Calisto MT"/>
        </w:rPr>
      </w:pPr>
      <w:r w:rsidRPr="00756535">
        <w:rPr>
          <w:rFonts w:ascii="Calisto MT" w:hAnsi="Calisto MT"/>
        </w:rPr>
        <w:t>Emotional abuse refers to</w:t>
      </w:r>
      <w:r w:rsidR="005A6C0F" w:rsidRPr="00756535">
        <w:rPr>
          <w:rFonts w:ascii="Calisto MT" w:hAnsi="Calisto MT"/>
        </w:rPr>
        <w:t xml:space="preserve"> a pattern of</w:t>
      </w:r>
      <w:r w:rsidRPr="00756535">
        <w:rPr>
          <w:rFonts w:ascii="Calisto MT" w:hAnsi="Calisto MT"/>
        </w:rPr>
        <w:t xml:space="preserve"> deliberate non-contact behaviours that have the potential to cause harm. These behaviours may be verbal (e.g., shouting, belittling, </w:t>
      </w:r>
      <w:proofErr w:type="gramStart"/>
      <w:r w:rsidRPr="00756535">
        <w:rPr>
          <w:rFonts w:ascii="Calisto MT" w:hAnsi="Calisto MT"/>
        </w:rPr>
        <w:t>humiliating</w:t>
      </w:r>
      <w:proofErr w:type="gramEnd"/>
      <w:r w:rsidRPr="00756535">
        <w:rPr>
          <w:rFonts w:ascii="Calisto MT" w:hAnsi="Calisto MT"/>
        </w:rPr>
        <w:t xml:space="preserve">, intimidating, name-calling, degrading) or non-verbal (e.g., denial of attention and support, hitting or throwing objects in frustration, </w:t>
      </w:r>
      <w:r w:rsidR="009A5397" w:rsidRPr="00756535">
        <w:rPr>
          <w:rFonts w:ascii="Calisto MT" w:hAnsi="Calisto MT"/>
        </w:rPr>
        <w:t>social isolation</w:t>
      </w:r>
      <w:r w:rsidR="00C7227C" w:rsidRPr="00756535">
        <w:rPr>
          <w:rFonts w:ascii="Calisto MT" w:hAnsi="Calisto MT"/>
        </w:rPr>
        <w:t>, stalking</w:t>
      </w:r>
      <w:r w:rsidRPr="00756535">
        <w:rPr>
          <w:rFonts w:ascii="Calisto MT" w:hAnsi="Calisto MT"/>
        </w:rPr>
        <w:t xml:space="preserve">). </w:t>
      </w:r>
      <w:r w:rsidR="009A5397" w:rsidRPr="00756535">
        <w:rPr>
          <w:rFonts w:ascii="Calisto MT" w:hAnsi="Calisto MT"/>
        </w:rPr>
        <w:t xml:space="preserve">Emotional abuse </w:t>
      </w:r>
      <w:r w:rsidR="005A6C0F" w:rsidRPr="00756535">
        <w:rPr>
          <w:rFonts w:ascii="Calisto MT" w:hAnsi="Calisto MT"/>
        </w:rPr>
        <w:t>is often at the foundation of all other forms of maltreatment.</w:t>
      </w:r>
    </w:p>
    <w:p w14:paraId="7C8A2AEC" w14:textId="77777777" w:rsidR="0022492E" w:rsidRPr="00756535" w:rsidRDefault="0022492E" w:rsidP="00923865">
      <w:pPr>
        <w:spacing w:line="276" w:lineRule="auto"/>
        <w:rPr>
          <w:rFonts w:ascii="Calisto MT" w:hAnsi="Calisto MT"/>
        </w:rPr>
      </w:pPr>
    </w:p>
    <w:p w14:paraId="5B9D8868" w14:textId="468F48CA" w:rsidR="0022492E" w:rsidRPr="00756535" w:rsidRDefault="00C60AE2" w:rsidP="00923865">
      <w:pPr>
        <w:spacing w:line="276" w:lineRule="auto"/>
        <w:rPr>
          <w:rFonts w:ascii="Calisto MT" w:hAnsi="Calisto MT"/>
        </w:rPr>
      </w:pPr>
      <w:r w:rsidRPr="00756535">
        <w:rPr>
          <w:rFonts w:ascii="Calisto MT" w:hAnsi="Calisto MT"/>
        </w:rPr>
        <w:lastRenderedPageBreak/>
        <w:t>Although such behaviour is usually persistent, pervasive</w:t>
      </w:r>
      <w:r w:rsidR="00361849">
        <w:rPr>
          <w:rFonts w:ascii="Calisto MT" w:hAnsi="Calisto MT"/>
        </w:rPr>
        <w:t>,</w:t>
      </w:r>
      <w:r w:rsidRPr="00756535">
        <w:rPr>
          <w:rFonts w:ascii="Calisto MT" w:hAnsi="Calisto MT"/>
        </w:rPr>
        <w:t xml:space="preserve"> or patterned in nature, a single incidence of such behaviour that causes high intensity emotional trauma and therefore has a lasting harmful effect on a person may also </w:t>
      </w:r>
      <w:r w:rsidR="009B0656" w:rsidRPr="00756535">
        <w:rPr>
          <w:rFonts w:ascii="Calisto MT" w:hAnsi="Calisto MT"/>
        </w:rPr>
        <w:t xml:space="preserve">qualify </w:t>
      </w:r>
      <w:r w:rsidRPr="00756535">
        <w:rPr>
          <w:rFonts w:ascii="Calisto MT" w:hAnsi="Calisto MT"/>
        </w:rPr>
        <w:t xml:space="preserve">as emotional abuse. </w:t>
      </w:r>
    </w:p>
    <w:p w14:paraId="4586F48B" w14:textId="77777777" w:rsidR="002421D2" w:rsidRPr="00756535" w:rsidRDefault="00C60AE2" w:rsidP="00923865">
      <w:pPr>
        <w:pStyle w:val="Heading2"/>
      </w:pPr>
      <w:bookmarkStart w:id="12" w:name="_Toc501105821"/>
      <w:bookmarkStart w:id="13" w:name="_Toc528663290"/>
      <w:bookmarkStart w:id="14" w:name="_Toc532557844"/>
      <w:r w:rsidRPr="00756535">
        <w:t>3.3 Sexual Abuse</w:t>
      </w:r>
      <w:bookmarkEnd w:id="12"/>
      <w:bookmarkEnd w:id="13"/>
      <w:bookmarkEnd w:id="14"/>
    </w:p>
    <w:p w14:paraId="65604E83" w14:textId="01E84D72" w:rsidR="005A6C0F" w:rsidRPr="00756535" w:rsidRDefault="00C60AE2" w:rsidP="00923865">
      <w:pPr>
        <w:spacing w:line="276" w:lineRule="auto"/>
        <w:rPr>
          <w:rFonts w:ascii="Calisto MT" w:hAnsi="Calisto MT"/>
        </w:rPr>
      </w:pPr>
      <w:r w:rsidRPr="00756535">
        <w:rPr>
          <w:rFonts w:ascii="Calisto MT" w:hAnsi="Calisto MT"/>
        </w:rPr>
        <w:t xml:space="preserve">Sexual abuse refers to any sexual interaction with </w:t>
      </w:r>
      <w:r w:rsidR="0022492E" w:rsidRPr="00756535">
        <w:rPr>
          <w:rFonts w:ascii="Calisto MT" w:hAnsi="Calisto MT"/>
        </w:rPr>
        <w:t xml:space="preserve">a </w:t>
      </w:r>
      <w:r w:rsidRPr="00756535">
        <w:rPr>
          <w:rFonts w:ascii="Calisto MT" w:hAnsi="Calisto MT"/>
        </w:rPr>
        <w:t>person(s) of any age that is perpetrated against the victim’s will, without consent, or in an aggressive, exploitative, coercive, manipulative</w:t>
      </w:r>
      <w:r w:rsidR="00361849">
        <w:rPr>
          <w:rFonts w:ascii="Calisto MT" w:hAnsi="Calisto MT"/>
        </w:rPr>
        <w:t>,</w:t>
      </w:r>
      <w:r w:rsidRPr="00756535">
        <w:rPr>
          <w:rFonts w:ascii="Calisto MT" w:hAnsi="Calisto MT"/>
        </w:rPr>
        <w:t xml:space="preserve"> or threatening manner. Sexually abusive behaviours can be contact (e.g., </w:t>
      </w:r>
      <w:r w:rsidR="0022492E" w:rsidRPr="00756535">
        <w:rPr>
          <w:rFonts w:ascii="Calisto MT" w:hAnsi="Calisto MT"/>
        </w:rPr>
        <w:t xml:space="preserve">inappropriate </w:t>
      </w:r>
      <w:r w:rsidRPr="00756535">
        <w:rPr>
          <w:rFonts w:ascii="Calisto MT" w:hAnsi="Calisto MT"/>
        </w:rPr>
        <w:t>touching, intercourse, reward for sexual favours) or non-contact (e.g., indecent exposure, sexually oriented comments</w:t>
      </w:r>
      <w:r w:rsidR="00294DDF" w:rsidRPr="00756535">
        <w:rPr>
          <w:rFonts w:ascii="Calisto MT" w:hAnsi="Calisto MT"/>
        </w:rPr>
        <w:t xml:space="preserve"> or jokes</w:t>
      </w:r>
      <w:r w:rsidRPr="00756535">
        <w:rPr>
          <w:rFonts w:ascii="Calisto MT" w:hAnsi="Calisto MT"/>
        </w:rPr>
        <w:t xml:space="preserve">, </w:t>
      </w:r>
      <w:r w:rsidR="00294DDF" w:rsidRPr="00756535">
        <w:rPr>
          <w:rFonts w:ascii="Calisto MT" w:hAnsi="Calisto MT"/>
        </w:rPr>
        <w:t>voyeurism, intimidating sexual remarks</w:t>
      </w:r>
      <w:r w:rsidR="0022492E" w:rsidRPr="00756535">
        <w:rPr>
          <w:rFonts w:ascii="Calisto MT" w:hAnsi="Calisto MT"/>
        </w:rPr>
        <w:t>, advances, suggestions or requests, sexually intrusive questions</w:t>
      </w:r>
      <w:r w:rsidR="009A09D9" w:rsidRPr="00756535">
        <w:rPr>
          <w:rFonts w:ascii="Calisto MT" w:hAnsi="Calisto MT"/>
        </w:rPr>
        <w:t>, displaying or sharing of obscene or pornographic images or materials</w:t>
      </w:r>
      <w:r w:rsidRPr="00756535">
        <w:rPr>
          <w:rFonts w:ascii="Calisto MT" w:hAnsi="Calisto MT"/>
        </w:rPr>
        <w:t>)</w:t>
      </w:r>
      <w:r w:rsidR="00294DDF" w:rsidRPr="00756535">
        <w:rPr>
          <w:rFonts w:ascii="Calisto MT" w:hAnsi="Calisto MT"/>
        </w:rPr>
        <w:t xml:space="preserve">. </w:t>
      </w:r>
    </w:p>
    <w:p w14:paraId="3AB0E583" w14:textId="77777777" w:rsidR="009A09D9" w:rsidRPr="00756535" w:rsidRDefault="009A09D9" w:rsidP="00923865">
      <w:pPr>
        <w:spacing w:line="276" w:lineRule="auto"/>
        <w:rPr>
          <w:rFonts w:ascii="Calisto MT" w:hAnsi="Calisto MT"/>
        </w:rPr>
      </w:pPr>
    </w:p>
    <w:p w14:paraId="2F6197FA" w14:textId="28D6AF29" w:rsidR="009A09D9" w:rsidRPr="00756535" w:rsidRDefault="00C60AE2" w:rsidP="00923865">
      <w:pPr>
        <w:spacing w:line="276" w:lineRule="auto"/>
        <w:rPr>
          <w:rFonts w:ascii="Calisto MT" w:hAnsi="Calisto MT"/>
        </w:rPr>
      </w:pPr>
      <w:r w:rsidRPr="00756535">
        <w:rPr>
          <w:rFonts w:ascii="Calisto MT" w:hAnsi="Calisto MT"/>
        </w:rPr>
        <w:t>Note that sexual abuse includes making a sexual solicitation or advance where the person making the solicitation or advance is</w:t>
      </w:r>
      <w:r w:rsidR="00361849">
        <w:rPr>
          <w:rFonts w:ascii="Calisto MT" w:hAnsi="Calisto MT"/>
        </w:rPr>
        <w:t xml:space="preserve"> in a position to confer, grant, </w:t>
      </w:r>
      <w:r w:rsidRPr="00756535">
        <w:rPr>
          <w:rFonts w:ascii="Calisto MT" w:hAnsi="Calisto MT"/>
        </w:rPr>
        <w:t>or deny a benefit or advancement to the individual and knows or ought reasonably to know that the solicitation or advance is unwelcome.</w:t>
      </w:r>
      <w:r w:rsidR="00A62E77" w:rsidRPr="00756535">
        <w:rPr>
          <w:rFonts w:ascii="Calisto MT" w:hAnsi="Calisto MT"/>
        </w:rPr>
        <w:t xml:space="preserve"> A reprisal, or a threat</w:t>
      </w:r>
      <w:r w:rsidR="00361849">
        <w:rPr>
          <w:rFonts w:ascii="Calisto MT" w:hAnsi="Calisto MT"/>
        </w:rPr>
        <w:t>,</w:t>
      </w:r>
      <w:r w:rsidR="00A62E77" w:rsidRPr="00756535">
        <w:rPr>
          <w:rFonts w:ascii="Calisto MT" w:hAnsi="Calisto MT"/>
        </w:rPr>
        <w:t xml:space="preserve"> or implied threat of reprisal, for rejecting a sexual solicitation or advance is also prohibited.</w:t>
      </w:r>
    </w:p>
    <w:p w14:paraId="4E100CF0" w14:textId="77777777" w:rsidR="00640C08" w:rsidRPr="00756535" w:rsidRDefault="00C60AE2" w:rsidP="00923865">
      <w:pPr>
        <w:pStyle w:val="Heading2"/>
      </w:pPr>
      <w:bookmarkStart w:id="15" w:name="_Toc528663291"/>
      <w:bookmarkStart w:id="16" w:name="_Toc532557845"/>
      <w:r w:rsidRPr="00756535">
        <w:t>3.4 Neglect</w:t>
      </w:r>
      <w:bookmarkEnd w:id="15"/>
      <w:bookmarkEnd w:id="16"/>
    </w:p>
    <w:p w14:paraId="58CD3917" w14:textId="366FF2FB" w:rsidR="00E80475" w:rsidRPr="00756535" w:rsidRDefault="00C60AE2" w:rsidP="00923865">
      <w:pPr>
        <w:spacing w:line="276" w:lineRule="auto"/>
        <w:rPr>
          <w:rFonts w:ascii="Calisto MT" w:hAnsi="Calisto MT"/>
        </w:rPr>
      </w:pPr>
      <w:bookmarkStart w:id="17" w:name="_Toc501105823"/>
      <w:r w:rsidRPr="00756535">
        <w:rPr>
          <w:rFonts w:ascii="Calisto MT" w:hAnsi="Calisto MT"/>
        </w:rPr>
        <w:t xml:space="preserve">Neglect refers to acts of omission in care and/or general deprivation of attention. Neglect occurs when an </w:t>
      </w:r>
      <w:r w:rsidR="002628D4" w:rsidRPr="00756535">
        <w:rPr>
          <w:rFonts w:ascii="Calisto MT" w:hAnsi="Calisto MT"/>
        </w:rPr>
        <w:t>individual fails to protect and nurture the health and welfare of others in their care, including but not limited to denying adequate hydration,</w:t>
      </w:r>
      <w:r w:rsidR="00827FB7" w:rsidRPr="00756535">
        <w:rPr>
          <w:rFonts w:ascii="Calisto MT" w:hAnsi="Calisto MT"/>
        </w:rPr>
        <w:t xml:space="preserve"> nutrition</w:t>
      </w:r>
      <w:r w:rsidR="00361849">
        <w:rPr>
          <w:rFonts w:ascii="Calisto MT" w:hAnsi="Calisto MT"/>
        </w:rPr>
        <w:t>,</w:t>
      </w:r>
      <w:r w:rsidR="00827FB7" w:rsidRPr="00756535">
        <w:rPr>
          <w:rFonts w:ascii="Calisto MT" w:hAnsi="Calisto MT"/>
        </w:rPr>
        <w:t xml:space="preserve"> or</w:t>
      </w:r>
      <w:r w:rsidR="002628D4" w:rsidRPr="00756535">
        <w:rPr>
          <w:rFonts w:ascii="Calisto MT" w:hAnsi="Calisto MT"/>
        </w:rPr>
        <w:t xml:space="preserve"> </w:t>
      </w:r>
      <w:r w:rsidR="00827FB7" w:rsidRPr="00756535">
        <w:rPr>
          <w:rFonts w:ascii="Calisto MT" w:hAnsi="Calisto MT"/>
        </w:rPr>
        <w:t>medical attention</w:t>
      </w:r>
      <w:r w:rsidR="002628D4" w:rsidRPr="00756535">
        <w:rPr>
          <w:rFonts w:ascii="Calisto MT" w:hAnsi="Calisto MT"/>
        </w:rPr>
        <w:t xml:space="preserve">, </w:t>
      </w:r>
      <w:r w:rsidR="00A62E77" w:rsidRPr="00756535">
        <w:rPr>
          <w:rFonts w:ascii="Calisto MT" w:hAnsi="Calisto MT"/>
        </w:rPr>
        <w:t xml:space="preserve">abandonment of </w:t>
      </w:r>
      <w:r w:rsidR="00361849">
        <w:rPr>
          <w:rFonts w:ascii="Calisto MT" w:hAnsi="Calisto MT"/>
        </w:rPr>
        <w:t xml:space="preserve">an </w:t>
      </w:r>
      <w:r w:rsidR="00A62E77" w:rsidRPr="00756535">
        <w:rPr>
          <w:rFonts w:ascii="Calisto MT" w:hAnsi="Calisto MT"/>
        </w:rPr>
        <w:t>athlete</w:t>
      </w:r>
      <w:r w:rsidR="00FD31DC" w:rsidRPr="00756535">
        <w:rPr>
          <w:rFonts w:ascii="Calisto MT" w:hAnsi="Calisto MT"/>
        </w:rPr>
        <w:t xml:space="preserve"> following </w:t>
      </w:r>
      <w:r w:rsidR="00361849">
        <w:rPr>
          <w:rFonts w:ascii="Calisto MT" w:hAnsi="Calisto MT"/>
        </w:rPr>
        <w:t xml:space="preserve">a </w:t>
      </w:r>
      <w:r w:rsidR="00FD31DC" w:rsidRPr="00756535">
        <w:rPr>
          <w:rFonts w:ascii="Calisto MT" w:hAnsi="Calisto MT"/>
        </w:rPr>
        <w:t>poor training or competitive result</w:t>
      </w:r>
      <w:r w:rsidR="00A62E77" w:rsidRPr="00756535">
        <w:rPr>
          <w:rFonts w:ascii="Calisto MT" w:hAnsi="Calisto MT"/>
        </w:rPr>
        <w:t xml:space="preserve">, </w:t>
      </w:r>
      <w:r w:rsidR="00827FB7" w:rsidRPr="00756535">
        <w:rPr>
          <w:rFonts w:ascii="Calisto MT" w:hAnsi="Calisto MT"/>
        </w:rPr>
        <w:t>inadequate supervision,</w:t>
      </w:r>
      <w:r w:rsidR="00470551" w:rsidRPr="00756535">
        <w:rPr>
          <w:rFonts w:ascii="Calisto MT" w:hAnsi="Calisto MT"/>
        </w:rPr>
        <w:t xml:space="preserve"> chronic rejection,</w:t>
      </w:r>
      <w:r w:rsidR="00827FB7" w:rsidRPr="00756535">
        <w:rPr>
          <w:rFonts w:ascii="Calisto MT" w:hAnsi="Calisto MT"/>
        </w:rPr>
        <w:t xml:space="preserve"> prohibiting so</w:t>
      </w:r>
      <w:r w:rsidR="00171ACD" w:rsidRPr="00756535">
        <w:rPr>
          <w:rFonts w:ascii="Calisto MT" w:hAnsi="Calisto MT"/>
        </w:rPr>
        <w:t xml:space="preserve">cial relations within or outside sport, </w:t>
      </w:r>
      <w:r w:rsidR="00827FB7" w:rsidRPr="00756535">
        <w:rPr>
          <w:rFonts w:ascii="Calisto MT" w:hAnsi="Calisto MT"/>
        </w:rPr>
        <w:t>ignoring an injury</w:t>
      </w:r>
      <w:r w:rsidR="00065698" w:rsidRPr="00756535">
        <w:rPr>
          <w:rFonts w:ascii="Calisto MT" w:hAnsi="Calisto MT"/>
        </w:rPr>
        <w:t>,</w:t>
      </w:r>
      <w:r w:rsidR="00171ACD" w:rsidRPr="00756535">
        <w:rPr>
          <w:rFonts w:ascii="Calisto MT" w:hAnsi="Calisto MT"/>
        </w:rPr>
        <w:t xml:space="preserve"> or failure to intervene when made aware of misconduct</w:t>
      </w:r>
      <w:r w:rsidR="002628D4" w:rsidRPr="00756535">
        <w:rPr>
          <w:rFonts w:ascii="Calisto MT" w:hAnsi="Calisto MT"/>
        </w:rPr>
        <w:t>.</w:t>
      </w:r>
      <w:r w:rsidRPr="00756535">
        <w:rPr>
          <w:rFonts w:ascii="Calisto MT" w:hAnsi="Calisto MT"/>
        </w:rPr>
        <w:t xml:space="preserve"> </w:t>
      </w:r>
    </w:p>
    <w:p w14:paraId="54140264" w14:textId="77777777" w:rsidR="002421D2" w:rsidRPr="00756535" w:rsidRDefault="00C60AE2" w:rsidP="00923865">
      <w:pPr>
        <w:pStyle w:val="Heading2"/>
      </w:pPr>
      <w:bookmarkStart w:id="18" w:name="_Toc528663292"/>
      <w:bookmarkStart w:id="19" w:name="_Toc532557846"/>
      <w:bookmarkEnd w:id="17"/>
      <w:r w:rsidRPr="00756535">
        <w:t xml:space="preserve">3.5 </w:t>
      </w:r>
      <w:r w:rsidR="00827FB7" w:rsidRPr="00756535">
        <w:t>Harassment</w:t>
      </w:r>
      <w:bookmarkEnd w:id="18"/>
      <w:bookmarkEnd w:id="19"/>
    </w:p>
    <w:p w14:paraId="1EACAAC5" w14:textId="77777777" w:rsidR="009A09D9" w:rsidRPr="00756535" w:rsidRDefault="00C60AE2" w:rsidP="00923865">
      <w:pPr>
        <w:spacing w:line="276" w:lineRule="auto"/>
        <w:rPr>
          <w:rFonts w:ascii="Calisto MT" w:hAnsi="Calisto MT"/>
        </w:rPr>
      </w:pPr>
      <w:r w:rsidRPr="00756535">
        <w:rPr>
          <w:rFonts w:ascii="Calisto MT" w:hAnsi="Calisto MT"/>
        </w:rPr>
        <w:t>Harassment also includes psychological harassment and refers to a course of vexatious conduct or comment</w:t>
      </w:r>
      <w:r w:rsidR="003C5C1B" w:rsidRPr="00756535">
        <w:rPr>
          <w:rFonts w:ascii="Calisto MT" w:hAnsi="Calisto MT"/>
        </w:rPr>
        <w:t>s</w:t>
      </w:r>
      <w:r w:rsidRPr="00756535">
        <w:rPr>
          <w:rFonts w:ascii="Calisto MT" w:hAnsi="Calisto MT"/>
        </w:rPr>
        <w:t xml:space="preserve"> and unwanted or coerced behaviours that the person knew or ought reasonably to have known would be unwelcome and inappropriate or otherwise offensive to another person or group of people. </w:t>
      </w:r>
    </w:p>
    <w:p w14:paraId="61200561" w14:textId="77777777" w:rsidR="009A09D9" w:rsidRPr="00756535" w:rsidRDefault="009A09D9" w:rsidP="00923865">
      <w:pPr>
        <w:spacing w:line="276" w:lineRule="auto"/>
        <w:rPr>
          <w:rFonts w:ascii="Calisto MT" w:hAnsi="Calisto MT"/>
        </w:rPr>
      </w:pPr>
    </w:p>
    <w:p w14:paraId="247B54D3" w14:textId="6C2BAE62" w:rsidR="006A2E87" w:rsidRPr="00756535" w:rsidRDefault="00C60AE2" w:rsidP="00923865">
      <w:pPr>
        <w:spacing w:line="276" w:lineRule="auto"/>
        <w:rPr>
          <w:rFonts w:ascii="Calisto MT" w:hAnsi="Calisto MT"/>
        </w:rPr>
      </w:pPr>
      <w:r w:rsidRPr="00756535">
        <w:rPr>
          <w:rFonts w:ascii="Calisto MT" w:hAnsi="Calisto MT"/>
        </w:rPr>
        <w:t>Harassing behaviours include comments, conduct, actions</w:t>
      </w:r>
      <w:r w:rsidR="00361849">
        <w:rPr>
          <w:rFonts w:ascii="Calisto MT" w:hAnsi="Calisto MT"/>
        </w:rPr>
        <w:t>,</w:t>
      </w:r>
      <w:r w:rsidRPr="00756535">
        <w:rPr>
          <w:rFonts w:ascii="Calisto MT" w:hAnsi="Calisto MT"/>
        </w:rPr>
        <w:t xml:space="preserve"> or gestures directed toward an individual or group of individuals, which are insulting, intimidating, humiliating, malicious</w:t>
      </w:r>
      <w:r w:rsidR="00361849">
        <w:rPr>
          <w:rFonts w:ascii="Calisto MT" w:hAnsi="Calisto MT"/>
        </w:rPr>
        <w:t>,</w:t>
      </w:r>
      <w:r w:rsidRPr="00756535">
        <w:rPr>
          <w:rFonts w:ascii="Calisto MT" w:hAnsi="Calisto MT"/>
        </w:rPr>
        <w:t xml:space="preserve"> or offensive. An individual or group may experience harassment as a result of their race or perceived race, ancestry, nationality or national origin, citizenship, place of origin, colour, ethnic or linguistic background or origin, religion, political belief, </w:t>
      </w:r>
      <w:r w:rsidR="004A5152" w:rsidRPr="00756535">
        <w:rPr>
          <w:rFonts w:ascii="Calisto MT" w:hAnsi="Calisto MT"/>
        </w:rPr>
        <w:t xml:space="preserve">age, </w:t>
      </w:r>
      <w:r w:rsidRPr="00756535">
        <w:rPr>
          <w:rFonts w:ascii="Calisto MT" w:hAnsi="Calisto MT"/>
        </w:rPr>
        <w:t xml:space="preserve">sex, sexual orientation, gender identity or expression, marital status, family status, social condition or disadvantage, physical or mental disability or related characteristics, disfigurement, criminal record, source of income, or any other prohibited ground of discrimination in accordance with applicable human rights legislation.  </w:t>
      </w:r>
    </w:p>
    <w:p w14:paraId="2A71DC6C" w14:textId="77777777" w:rsidR="00625C61" w:rsidRPr="00756535" w:rsidRDefault="00625C61" w:rsidP="00923865">
      <w:pPr>
        <w:spacing w:line="276" w:lineRule="auto"/>
        <w:rPr>
          <w:rFonts w:ascii="Calisto MT" w:hAnsi="Calisto MT"/>
        </w:rPr>
      </w:pPr>
    </w:p>
    <w:p w14:paraId="6D21F6CB" w14:textId="62CDD71E" w:rsidR="00171ACD" w:rsidRPr="00756535" w:rsidRDefault="00C60AE2" w:rsidP="00923865">
      <w:pPr>
        <w:spacing w:line="276" w:lineRule="auto"/>
        <w:rPr>
          <w:rFonts w:ascii="Calisto MT" w:hAnsi="Calisto MT"/>
        </w:rPr>
      </w:pPr>
      <w:r w:rsidRPr="00756535">
        <w:rPr>
          <w:rFonts w:ascii="Calisto MT" w:hAnsi="Calisto MT"/>
        </w:rPr>
        <w:t>Forms of harassment in sport may include</w:t>
      </w:r>
      <w:r w:rsidR="008E62BC" w:rsidRPr="00756535">
        <w:rPr>
          <w:rFonts w:ascii="Calisto MT" w:hAnsi="Calisto MT"/>
        </w:rPr>
        <w:t xml:space="preserve">, but are not limited to, physical harassment (e.g., pushing, shoving, </w:t>
      </w:r>
      <w:r w:rsidR="00265BEF" w:rsidRPr="00756535">
        <w:rPr>
          <w:rFonts w:ascii="Calisto MT" w:hAnsi="Calisto MT"/>
        </w:rPr>
        <w:t>hitting, pinching, grabbing</w:t>
      </w:r>
      <w:r w:rsidR="008E62BC" w:rsidRPr="00756535">
        <w:rPr>
          <w:rFonts w:ascii="Calisto MT" w:hAnsi="Calisto MT"/>
        </w:rPr>
        <w:t>), sexual harassment (e.g., vulgar</w:t>
      </w:r>
      <w:r w:rsidR="00265BEF" w:rsidRPr="00756535">
        <w:rPr>
          <w:rFonts w:ascii="Calisto MT" w:hAnsi="Calisto MT"/>
        </w:rPr>
        <w:t>, degrading</w:t>
      </w:r>
      <w:r w:rsidR="008E62BC" w:rsidRPr="00756535">
        <w:rPr>
          <w:rFonts w:ascii="Calisto MT" w:hAnsi="Calisto MT"/>
        </w:rPr>
        <w:t xml:space="preserve"> or lewd </w:t>
      </w:r>
      <w:r w:rsidR="008E62BC" w:rsidRPr="00756535">
        <w:rPr>
          <w:rFonts w:ascii="Calisto MT" w:hAnsi="Calisto MT"/>
        </w:rPr>
        <w:lastRenderedPageBreak/>
        <w:t>comments, repeated propositions to engage in sexual conduct), emotional harassment (e.g., offensive or hostile expressions or gestures, put-down jokes</w:t>
      </w:r>
      <w:r w:rsidR="00265BEF" w:rsidRPr="00756535">
        <w:rPr>
          <w:rFonts w:ascii="Calisto MT" w:hAnsi="Calisto MT"/>
        </w:rPr>
        <w:t>, stalking</w:t>
      </w:r>
      <w:r w:rsidR="008E62BC" w:rsidRPr="00756535">
        <w:rPr>
          <w:rFonts w:ascii="Calisto MT" w:hAnsi="Calisto MT"/>
        </w:rPr>
        <w:t>), gender harassment, racial harassment, and homophobia (e.g., referring to someone’s gender, race, sexual orientation or expression in negative, vulgar</w:t>
      </w:r>
      <w:r w:rsidR="00361849">
        <w:rPr>
          <w:rFonts w:ascii="Calisto MT" w:hAnsi="Calisto MT"/>
        </w:rPr>
        <w:t>,</w:t>
      </w:r>
      <w:r w:rsidR="008E62BC" w:rsidRPr="00756535">
        <w:rPr>
          <w:rFonts w:ascii="Calisto MT" w:hAnsi="Calisto MT"/>
        </w:rPr>
        <w:t xml:space="preserve"> or derogatory terms</w:t>
      </w:r>
      <w:r w:rsidR="00265BEF" w:rsidRPr="00756535">
        <w:rPr>
          <w:rFonts w:ascii="Calisto MT" w:hAnsi="Calisto MT"/>
        </w:rPr>
        <w:t xml:space="preserve"> or</w:t>
      </w:r>
      <w:r w:rsidR="008E62BC" w:rsidRPr="00756535">
        <w:rPr>
          <w:rFonts w:ascii="Calisto MT" w:hAnsi="Calisto MT"/>
        </w:rPr>
        <w:t xml:space="preserve"> exclusion of an individual based on </w:t>
      </w:r>
      <w:r w:rsidR="00265BEF" w:rsidRPr="00756535">
        <w:rPr>
          <w:rFonts w:ascii="Calisto MT" w:hAnsi="Calisto MT"/>
        </w:rPr>
        <w:t>those grounds</w:t>
      </w:r>
      <w:r w:rsidR="008E62BC" w:rsidRPr="00756535">
        <w:rPr>
          <w:rFonts w:ascii="Calisto MT" w:hAnsi="Calisto MT"/>
        </w:rPr>
        <w:t>).</w:t>
      </w:r>
    </w:p>
    <w:p w14:paraId="4B05C899" w14:textId="77777777" w:rsidR="006A2E87" w:rsidRPr="00756535" w:rsidRDefault="006A2E87" w:rsidP="00923865">
      <w:pPr>
        <w:spacing w:line="276" w:lineRule="auto"/>
        <w:rPr>
          <w:rFonts w:ascii="Calisto MT" w:hAnsi="Calisto MT"/>
        </w:rPr>
      </w:pPr>
    </w:p>
    <w:p w14:paraId="37ED835A" w14:textId="77777777" w:rsidR="006A2E87" w:rsidRPr="00756535" w:rsidRDefault="00C60AE2" w:rsidP="00923865">
      <w:pPr>
        <w:spacing w:line="276" w:lineRule="auto"/>
        <w:rPr>
          <w:rFonts w:ascii="Calisto MT" w:hAnsi="Calisto MT"/>
        </w:rPr>
      </w:pPr>
      <w:r w:rsidRPr="00756535">
        <w:rPr>
          <w:rFonts w:ascii="Calisto MT" w:hAnsi="Calisto MT"/>
        </w:rPr>
        <w:t>Once again, a single incidence of such behaviour that has a lasting harmful effect on a person or a group of people may constitute harassment.</w:t>
      </w:r>
    </w:p>
    <w:p w14:paraId="2DD4F182" w14:textId="77777777" w:rsidR="002421D2" w:rsidRPr="00756535" w:rsidRDefault="00C60AE2" w:rsidP="00923865">
      <w:pPr>
        <w:pStyle w:val="Heading2"/>
        <w:rPr>
          <w:rFonts w:eastAsia="Times New Roman"/>
        </w:rPr>
      </w:pPr>
      <w:bookmarkStart w:id="20" w:name="_Toc528663293"/>
      <w:bookmarkStart w:id="21" w:name="_Toc532557847"/>
      <w:r w:rsidRPr="00756535">
        <w:rPr>
          <w:rFonts w:eastAsia="Times New Roman"/>
        </w:rPr>
        <w:t xml:space="preserve">3.6 </w:t>
      </w:r>
      <w:r w:rsidR="00DC4B9F" w:rsidRPr="00756535">
        <w:rPr>
          <w:rFonts w:eastAsia="Times New Roman"/>
        </w:rPr>
        <w:t>Bullying</w:t>
      </w:r>
      <w:bookmarkEnd w:id="20"/>
      <w:bookmarkEnd w:id="21"/>
    </w:p>
    <w:p w14:paraId="5D41CB96" w14:textId="78F2DEEA" w:rsidR="00B86832" w:rsidRPr="00756535" w:rsidRDefault="00C60AE2" w:rsidP="00923865">
      <w:pPr>
        <w:spacing w:line="276" w:lineRule="auto"/>
        <w:rPr>
          <w:rFonts w:ascii="Calisto MT" w:hAnsi="Calisto MT"/>
        </w:rPr>
      </w:pPr>
      <w:r w:rsidRPr="00756535">
        <w:rPr>
          <w:rFonts w:ascii="Calisto MT" w:hAnsi="Calisto MT"/>
        </w:rPr>
        <w:t>Bullying refers to physical, verbal</w:t>
      </w:r>
      <w:r w:rsidR="008860C4" w:rsidRPr="00756535">
        <w:rPr>
          <w:rFonts w:ascii="Calisto MT" w:hAnsi="Calisto MT"/>
        </w:rPr>
        <w:t>, or psychological attacks or intimidation</w:t>
      </w:r>
      <w:r w:rsidR="00361849">
        <w:rPr>
          <w:rFonts w:ascii="Calisto MT" w:hAnsi="Calisto MT"/>
        </w:rPr>
        <w:t xml:space="preserve">s that may cause fear, distress, </w:t>
      </w:r>
      <w:r w:rsidR="008860C4" w:rsidRPr="00756535">
        <w:rPr>
          <w:rFonts w:ascii="Calisto MT" w:hAnsi="Calisto MT"/>
        </w:rPr>
        <w:t>or potential harm</w:t>
      </w:r>
      <w:r w:rsidR="00265BEF" w:rsidRPr="00756535">
        <w:rPr>
          <w:rFonts w:ascii="Calisto MT" w:hAnsi="Calisto MT"/>
        </w:rPr>
        <w:t xml:space="preserve"> to others</w:t>
      </w:r>
      <w:r w:rsidR="008860C4" w:rsidRPr="00756535">
        <w:rPr>
          <w:rFonts w:ascii="Calisto MT" w:hAnsi="Calisto MT"/>
        </w:rPr>
        <w:t>. These behaviours</w:t>
      </w:r>
      <w:r w:rsidR="00435DD4" w:rsidRPr="00756535">
        <w:rPr>
          <w:rFonts w:ascii="Calisto MT" w:hAnsi="Calisto MT"/>
        </w:rPr>
        <w:t xml:space="preserve"> often occur between peers and</w:t>
      </w:r>
      <w:r w:rsidR="008860C4" w:rsidRPr="00756535">
        <w:rPr>
          <w:rFonts w:ascii="Calisto MT" w:hAnsi="Calisto MT"/>
        </w:rPr>
        <w:t xml:space="preserve"> may be</w:t>
      </w:r>
      <w:r w:rsidR="003C2A48" w:rsidRPr="00756535">
        <w:rPr>
          <w:rFonts w:ascii="Calisto MT" w:hAnsi="Calisto MT"/>
        </w:rPr>
        <w:t xml:space="preserve"> </w:t>
      </w:r>
      <w:r w:rsidR="00435DD4" w:rsidRPr="00756535">
        <w:rPr>
          <w:rFonts w:ascii="Calisto MT" w:hAnsi="Calisto MT"/>
        </w:rPr>
        <w:t xml:space="preserve">characterized as </w:t>
      </w:r>
      <w:r w:rsidR="003C2A48" w:rsidRPr="00756535">
        <w:rPr>
          <w:rFonts w:ascii="Calisto MT" w:hAnsi="Calisto MT"/>
        </w:rPr>
        <w:t xml:space="preserve">direct, overt attacks (e.g., </w:t>
      </w:r>
      <w:r w:rsidR="008860C4" w:rsidRPr="00756535">
        <w:rPr>
          <w:rFonts w:ascii="Calisto MT" w:hAnsi="Calisto MT"/>
        </w:rPr>
        <w:t xml:space="preserve">pushing, hitting, </w:t>
      </w:r>
      <w:r w:rsidR="003C2A48" w:rsidRPr="00756535">
        <w:rPr>
          <w:rFonts w:ascii="Calisto MT" w:hAnsi="Calisto MT"/>
        </w:rPr>
        <w:t>threatening, mocking) or indirect, relational attacks, such as gossip, spreading rumours, threatening to end friendship as a way to control others’</w:t>
      </w:r>
      <w:r w:rsidR="00435DD4" w:rsidRPr="00756535">
        <w:rPr>
          <w:rFonts w:ascii="Calisto MT" w:hAnsi="Calisto MT"/>
        </w:rPr>
        <w:t xml:space="preserve"> behaviour, and</w:t>
      </w:r>
      <w:r w:rsidR="003C2A48" w:rsidRPr="00756535">
        <w:rPr>
          <w:rFonts w:ascii="Calisto MT" w:hAnsi="Calisto MT"/>
        </w:rPr>
        <w:t xml:space="preserve"> </w:t>
      </w:r>
      <w:r w:rsidR="00435DD4" w:rsidRPr="00756535">
        <w:rPr>
          <w:rFonts w:ascii="Calisto MT" w:hAnsi="Calisto MT"/>
        </w:rPr>
        <w:t xml:space="preserve">social exclusion. </w:t>
      </w:r>
    </w:p>
    <w:p w14:paraId="402C1EA5" w14:textId="77777777" w:rsidR="00265BEF" w:rsidRPr="00756535" w:rsidRDefault="00265BEF" w:rsidP="00923865">
      <w:pPr>
        <w:spacing w:line="276" w:lineRule="auto"/>
        <w:rPr>
          <w:rFonts w:ascii="Calisto MT" w:hAnsi="Calisto MT"/>
        </w:rPr>
      </w:pPr>
    </w:p>
    <w:p w14:paraId="77A08205" w14:textId="77777777" w:rsidR="00435DD4" w:rsidRPr="00756535" w:rsidRDefault="00C60AE2" w:rsidP="00923865">
      <w:pPr>
        <w:spacing w:line="276" w:lineRule="auto"/>
        <w:rPr>
          <w:rFonts w:ascii="Calisto MT" w:hAnsi="Calisto MT"/>
          <w:szCs w:val="18"/>
        </w:rPr>
      </w:pPr>
      <w:r w:rsidRPr="00756535">
        <w:rPr>
          <w:rFonts w:ascii="Calisto MT" w:hAnsi="Calisto MT"/>
          <w:szCs w:val="18"/>
        </w:rPr>
        <w:t xml:space="preserve">Bullying behaviours are typically repetitive in nature. However, a single instance of high intensity bullying may also qualify.  </w:t>
      </w:r>
    </w:p>
    <w:p w14:paraId="63A8F11A" w14:textId="77777777" w:rsidR="00DC4B9F" w:rsidRPr="00756535" w:rsidRDefault="00C60AE2" w:rsidP="00923865">
      <w:pPr>
        <w:pStyle w:val="Heading2"/>
        <w:rPr>
          <w:rFonts w:eastAsia="Times New Roman"/>
        </w:rPr>
      </w:pPr>
      <w:bookmarkStart w:id="22" w:name="_Toc528663294"/>
      <w:bookmarkStart w:id="23" w:name="_Toc532557848"/>
      <w:r w:rsidRPr="00756535">
        <w:rPr>
          <w:rFonts w:eastAsia="Times New Roman"/>
        </w:rPr>
        <w:t>3.7 Hazing</w:t>
      </w:r>
      <w:bookmarkEnd w:id="22"/>
      <w:bookmarkEnd w:id="23"/>
    </w:p>
    <w:p w14:paraId="633652E0" w14:textId="77777777" w:rsidR="00C848D7" w:rsidRPr="00756535" w:rsidRDefault="00C60AE2" w:rsidP="00923865">
      <w:pPr>
        <w:spacing w:line="276" w:lineRule="auto"/>
        <w:rPr>
          <w:rFonts w:ascii="Calisto MT" w:eastAsia="Times New Roman" w:hAnsi="Calisto MT"/>
          <w:b/>
        </w:rPr>
      </w:pPr>
      <w:r w:rsidRPr="00756535">
        <w:rPr>
          <w:rFonts w:ascii="Calisto MT" w:hAnsi="Calisto MT"/>
        </w:rPr>
        <w:t>Hazing refers to an</w:t>
      </w:r>
      <w:r w:rsidR="00265BEF" w:rsidRPr="00756535">
        <w:rPr>
          <w:rFonts w:ascii="Calisto MT" w:hAnsi="Calisto MT"/>
        </w:rPr>
        <w:t xml:space="preserve"> abusive, often humiliating form of initiation</w:t>
      </w:r>
      <w:r w:rsidR="007A2B15" w:rsidRPr="00756535">
        <w:rPr>
          <w:rFonts w:ascii="Calisto MT" w:hAnsi="Calisto MT"/>
        </w:rPr>
        <w:t xml:space="preserve"> </w:t>
      </w:r>
      <w:r w:rsidRPr="00756535">
        <w:rPr>
          <w:rFonts w:ascii="Calisto MT" w:hAnsi="Calisto MT"/>
        </w:rPr>
        <w:t>expected of someone joining a group that</w:t>
      </w:r>
      <w:r w:rsidR="00265BEF" w:rsidRPr="00756535">
        <w:rPr>
          <w:rFonts w:ascii="Calisto MT" w:hAnsi="Calisto MT"/>
        </w:rPr>
        <w:t xml:space="preserve"> </w:t>
      </w:r>
      <w:r w:rsidRPr="00756535">
        <w:rPr>
          <w:rFonts w:ascii="Calisto MT" w:hAnsi="Calisto MT"/>
        </w:rPr>
        <w:t xml:space="preserve">degrades, or </w:t>
      </w:r>
      <w:r w:rsidR="00265BEF" w:rsidRPr="00756535">
        <w:rPr>
          <w:rFonts w:ascii="Calisto MT" w:hAnsi="Calisto MT"/>
        </w:rPr>
        <w:t xml:space="preserve">intentionally and recklessly </w:t>
      </w:r>
      <w:r w:rsidRPr="00756535">
        <w:rPr>
          <w:rFonts w:ascii="Calisto MT" w:hAnsi="Calisto MT"/>
        </w:rPr>
        <w:t>endangers</w:t>
      </w:r>
      <w:r w:rsidR="00265BEF" w:rsidRPr="00756535">
        <w:rPr>
          <w:rFonts w:ascii="Calisto MT" w:hAnsi="Calisto MT"/>
        </w:rPr>
        <w:t xml:space="preserve"> the mental and physical health of the person</w:t>
      </w:r>
      <w:r w:rsidRPr="00756535">
        <w:rPr>
          <w:rFonts w:ascii="Calisto MT" w:hAnsi="Calisto MT"/>
        </w:rPr>
        <w:t>, regardless of the person’s willingness to participate</w:t>
      </w:r>
      <w:r w:rsidR="007A2B15" w:rsidRPr="00756535">
        <w:rPr>
          <w:rFonts w:ascii="Calisto MT" w:hAnsi="Calisto MT"/>
        </w:rPr>
        <w:t xml:space="preserve"> in the activity</w:t>
      </w:r>
      <w:r w:rsidRPr="00756535">
        <w:rPr>
          <w:rFonts w:ascii="Calisto MT" w:hAnsi="Calisto MT"/>
        </w:rPr>
        <w:t>.</w:t>
      </w:r>
      <w:r w:rsidR="00C94AEE" w:rsidRPr="00756535">
        <w:rPr>
          <w:rFonts w:ascii="Calisto MT" w:hAnsi="Calisto MT"/>
        </w:rPr>
        <w:t xml:space="preserve"> </w:t>
      </w:r>
    </w:p>
    <w:p w14:paraId="361652D0" w14:textId="77777777" w:rsidR="00227E8B" w:rsidRPr="00756535" w:rsidRDefault="00C60AE2" w:rsidP="00923865">
      <w:pPr>
        <w:pStyle w:val="Heading1"/>
      </w:pPr>
      <w:bookmarkStart w:id="24" w:name="_Toc528663295"/>
      <w:bookmarkStart w:id="25" w:name="_Toc532557849"/>
      <w:r w:rsidRPr="00756535">
        <w:t>4. Discrimination</w:t>
      </w:r>
      <w:bookmarkEnd w:id="24"/>
      <w:bookmarkEnd w:id="25"/>
    </w:p>
    <w:p w14:paraId="1173BD92" w14:textId="77777777" w:rsidR="007A2B15" w:rsidRPr="00756535" w:rsidRDefault="00C60AE2" w:rsidP="00923865">
      <w:pPr>
        <w:spacing w:line="276" w:lineRule="auto"/>
        <w:rPr>
          <w:rFonts w:ascii="Calisto MT" w:hAnsi="Calisto MT"/>
        </w:rPr>
      </w:pPr>
      <w:bookmarkStart w:id="26" w:name="_Hlk501102371"/>
      <w:r w:rsidRPr="00756535">
        <w:rPr>
          <w:rFonts w:ascii="Calisto MT" w:hAnsi="Calisto MT"/>
        </w:rPr>
        <w:t>Discrimination is unfair or improper behaviour, whether intentional or not, that results in differential treatment of one or more individuals and that is related to one or more of any grounds of discrimination prohibited by human rights legislation, including but not limited to:</w:t>
      </w:r>
    </w:p>
    <w:p w14:paraId="203C52DF" w14:textId="77777777" w:rsidR="007A2B15" w:rsidRPr="00756535" w:rsidRDefault="007A2B15" w:rsidP="00923865">
      <w:pPr>
        <w:spacing w:line="276" w:lineRule="auto"/>
        <w:rPr>
          <w:rFonts w:ascii="Calisto MT" w:hAnsi="Calisto MT"/>
        </w:rPr>
      </w:pPr>
    </w:p>
    <w:p w14:paraId="4543FDC4"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race or perceived race</w:t>
      </w:r>
    </w:p>
    <w:p w14:paraId="5C6B305A"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 xml:space="preserve">ancestry, citizenship, nationality or national origin, place of origin, </w:t>
      </w:r>
      <w:proofErr w:type="spellStart"/>
      <w:r w:rsidRPr="00756535">
        <w:rPr>
          <w:rFonts w:ascii="Calisto MT" w:hAnsi="Calisto MT"/>
          <w:lang w:val="en-US"/>
        </w:rPr>
        <w:t>colour</w:t>
      </w:r>
      <w:proofErr w:type="spellEnd"/>
      <w:r w:rsidRPr="00756535">
        <w:rPr>
          <w:rFonts w:ascii="Calisto MT" w:hAnsi="Calisto MT"/>
          <w:lang w:val="en-US"/>
        </w:rPr>
        <w:t>, ethnic or linguistic background or origin, including aboriginal origin</w:t>
      </w:r>
    </w:p>
    <w:p w14:paraId="172AD8F8" w14:textId="02CA39D6"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religion</w:t>
      </w:r>
      <w:r w:rsidR="00361849">
        <w:rPr>
          <w:rFonts w:ascii="Calisto MT" w:hAnsi="Calisto MT"/>
          <w:lang w:val="en-US"/>
        </w:rPr>
        <w:t>,</w:t>
      </w:r>
      <w:r w:rsidRPr="00756535">
        <w:rPr>
          <w:rFonts w:ascii="Calisto MT" w:hAnsi="Calisto MT"/>
          <w:lang w:val="en-US"/>
        </w:rPr>
        <w:t xml:space="preserve"> or creed</w:t>
      </w:r>
      <w:r w:rsidR="00361849">
        <w:rPr>
          <w:rFonts w:ascii="Calisto MT" w:hAnsi="Calisto MT"/>
          <w:lang w:val="en-US"/>
        </w:rPr>
        <w:t>,</w:t>
      </w:r>
      <w:r w:rsidRPr="00756535">
        <w:rPr>
          <w:rFonts w:ascii="Calisto MT" w:hAnsi="Calisto MT"/>
          <w:lang w:val="en-US"/>
        </w:rPr>
        <w:t xml:space="preserve"> or religious belief, association or activity</w:t>
      </w:r>
    </w:p>
    <w:p w14:paraId="61D267A0" w14:textId="23197A4C"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political belief, association, convictions</w:t>
      </w:r>
      <w:r w:rsidR="00361849">
        <w:rPr>
          <w:rFonts w:ascii="Calisto MT" w:hAnsi="Calisto MT"/>
          <w:lang w:val="en-US"/>
        </w:rPr>
        <w:t>,</w:t>
      </w:r>
      <w:r w:rsidRPr="00756535">
        <w:rPr>
          <w:rFonts w:ascii="Calisto MT" w:hAnsi="Calisto MT"/>
          <w:lang w:val="en-US"/>
        </w:rPr>
        <w:t xml:space="preserve"> or activity</w:t>
      </w:r>
    </w:p>
    <w:p w14:paraId="5FDE548B"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age</w:t>
      </w:r>
    </w:p>
    <w:p w14:paraId="6F5E3627" w14:textId="237567E4"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sex, including sex-determined characteristics such as pregnancy, the possibility of pregnancy</w:t>
      </w:r>
      <w:r w:rsidR="00361849">
        <w:rPr>
          <w:rFonts w:ascii="Calisto MT" w:hAnsi="Calisto MT"/>
          <w:lang w:val="en-US"/>
        </w:rPr>
        <w:t>,</w:t>
      </w:r>
      <w:r w:rsidRPr="00756535">
        <w:rPr>
          <w:rFonts w:ascii="Calisto MT" w:hAnsi="Calisto MT"/>
          <w:lang w:val="en-US"/>
        </w:rPr>
        <w:t xml:space="preserve"> and circumstances related to pregnancy</w:t>
      </w:r>
    </w:p>
    <w:p w14:paraId="0C507852"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sexual orientation</w:t>
      </w:r>
    </w:p>
    <w:p w14:paraId="0624A8E6"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gender identity and gender expression</w:t>
      </w:r>
    </w:p>
    <w:p w14:paraId="4770417E"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marital status (including single status), family status, civil status, family association</w:t>
      </w:r>
    </w:p>
    <w:p w14:paraId="388D529E"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social condition or disadvantage</w:t>
      </w:r>
    </w:p>
    <w:p w14:paraId="20A75B0E"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lastRenderedPageBreak/>
        <w:t xml:space="preserve">physical or mental disability, or related characteristics or circumstances, including reliance on a service animal, a wheelchair, or any other remedial appliance or device, as well as disfigurement and any irrational fear of contracting an illness or disease </w:t>
      </w:r>
    </w:p>
    <w:p w14:paraId="4F5CF1E4"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criminal charges or criminal record</w:t>
      </w:r>
    </w:p>
    <w:p w14:paraId="3BB88E72"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source of income or receipt of public assistance</w:t>
      </w:r>
    </w:p>
    <w:p w14:paraId="323D845B" w14:textId="77777777" w:rsidR="007A2B15" w:rsidRPr="00756535" w:rsidRDefault="00C60AE2" w:rsidP="00923865">
      <w:pPr>
        <w:numPr>
          <w:ilvl w:val="0"/>
          <w:numId w:val="14"/>
        </w:numPr>
        <w:spacing w:line="276" w:lineRule="auto"/>
        <w:rPr>
          <w:rFonts w:ascii="Calisto MT" w:hAnsi="Calisto MT"/>
          <w:lang w:val="en-US"/>
        </w:rPr>
      </w:pPr>
      <w:r w:rsidRPr="00756535">
        <w:rPr>
          <w:rFonts w:ascii="Calisto MT" w:hAnsi="Calisto MT"/>
          <w:lang w:val="en-US"/>
        </w:rPr>
        <w:t xml:space="preserve">actual or presumed association with another individual or class of individuals having any of the aforementioned prohibited grounds of discrimination </w:t>
      </w:r>
    </w:p>
    <w:bookmarkEnd w:id="26"/>
    <w:p w14:paraId="7D0B61D5" w14:textId="77777777" w:rsidR="00D72940" w:rsidRPr="00756535" w:rsidRDefault="00D72940" w:rsidP="00923865">
      <w:pPr>
        <w:spacing w:line="276" w:lineRule="auto"/>
        <w:rPr>
          <w:rFonts w:ascii="Calisto MT" w:hAnsi="Calisto MT"/>
        </w:rPr>
      </w:pPr>
    </w:p>
    <w:p w14:paraId="38B53339" w14:textId="705F7237" w:rsidR="00864766" w:rsidRPr="00756535" w:rsidRDefault="00C60AE2" w:rsidP="00923865">
      <w:pPr>
        <w:spacing w:line="276" w:lineRule="auto"/>
        <w:rPr>
          <w:rFonts w:ascii="Calisto MT" w:hAnsi="Calisto MT"/>
        </w:rPr>
      </w:pPr>
      <w:r w:rsidRPr="00756535">
        <w:rPr>
          <w:rFonts w:ascii="Calisto MT" w:hAnsi="Calisto MT"/>
        </w:rPr>
        <w:t xml:space="preserve">An individual does not have to intend to discriminate for the behaviour to be discrimination. It is enough if the individual knew or ought reasonably to have known that </w:t>
      </w:r>
      <w:r w:rsidR="00361849">
        <w:rPr>
          <w:rFonts w:ascii="Calisto MT" w:hAnsi="Calisto MT"/>
        </w:rPr>
        <w:t>their</w:t>
      </w:r>
      <w:r w:rsidRPr="00756535">
        <w:rPr>
          <w:rFonts w:ascii="Calisto MT" w:hAnsi="Calisto MT"/>
        </w:rPr>
        <w:t xml:space="preserve"> behaviour would be inappropriate or unwelcome.</w:t>
      </w:r>
    </w:p>
    <w:p w14:paraId="1A7ADB84" w14:textId="77777777" w:rsidR="00864766" w:rsidRPr="00756535" w:rsidRDefault="00864766" w:rsidP="00923865">
      <w:pPr>
        <w:spacing w:line="276" w:lineRule="auto"/>
        <w:rPr>
          <w:rFonts w:ascii="Calisto MT" w:hAnsi="Calisto MT"/>
        </w:rPr>
      </w:pPr>
    </w:p>
    <w:p w14:paraId="76440734" w14:textId="59AC7E4D" w:rsidR="00864766" w:rsidRPr="00756535" w:rsidRDefault="00C60AE2" w:rsidP="00923865">
      <w:pPr>
        <w:spacing w:line="276" w:lineRule="auto"/>
        <w:rPr>
          <w:rFonts w:ascii="Calisto MT" w:hAnsi="Calisto MT"/>
        </w:rPr>
      </w:pPr>
      <w:r w:rsidRPr="00756535">
        <w:rPr>
          <w:rFonts w:ascii="Calisto MT" w:hAnsi="Calisto MT"/>
        </w:rPr>
        <w:t>A discriminatory practice is to deny access</w:t>
      </w:r>
      <w:r w:rsidR="00361849">
        <w:rPr>
          <w:rFonts w:ascii="Calisto MT" w:hAnsi="Calisto MT"/>
        </w:rPr>
        <w:t xml:space="preserve"> to goods, services, facilities, </w:t>
      </w:r>
      <w:r w:rsidRPr="00756535">
        <w:rPr>
          <w:rFonts w:ascii="Calisto MT" w:hAnsi="Calisto MT"/>
        </w:rPr>
        <w:t xml:space="preserve">or accommodation customarily available to the general public or to differentiate adversely in relation to any individual, on a prohibited round of discrimination. </w:t>
      </w:r>
    </w:p>
    <w:p w14:paraId="2AD55532" w14:textId="77777777" w:rsidR="00864766" w:rsidRPr="00756535" w:rsidRDefault="00864766" w:rsidP="00923865">
      <w:pPr>
        <w:spacing w:line="276" w:lineRule="auto"/>
        <w:rPr>
          <w:rFonts w:ascii="Calisto MT" w:hAnsi="Calisto MT"/>
        </w:rPr>
      </w:pPr>
    </w:p>
    <w:p w14:paraId="55322A04" w14:textId="77777777" w:rsidR="00864766" w:rsidRPr="00756535" w:rsidRDefault="00C60AE2" w:rsidP="00923865">
      <w:pPr>
        <w:spacing w:line="276" w:lineRule="auto"/>
        <w:rPr>
          <w:rFonts w:ascii="Calisto MT" w:hAnsi="Calisto MT"/>
        </w:rPr>
      </w:pPr>
      <w:r w:rsidRPr="00756535">
        <w:rPr>
          <w:rFonts w:ascii="Calisto MT" w:hAnsi="Calisto MT"/>
        </w:rPr>
        <w:t>Examples of conduct that may be considered discrimination include but are not limited to the following:</w:t>
      </w:r>
    </w:p>
    <w:p w14:paraId="0082C6E8" w14:textId="77777777" w:rsidR="00864766" w:rsidRPr="00756535" w:rsidRDefault="00864766" w:rsidP="00923865">
      <w:pPr>
        <w:spacing w:line="276" w:lineRule="auto"/>
        <w:rPr>
          <w:rFonts w:ascii="Calisto MT" w:hAnsi="Calisto MT"/>
        </w:rPr>
      </w:pPr>
    </w:p>
    <w:p w14:paraId="34155187" w14:textId="54740AA4" w:rsidR="00864766" w:rsidRPr="00756535" w:rsidRDefault="00C60AE2" w:rsidP="00923865">
      <w:pPr>
        <w:pStyle w:val="ListParagraph"/>
        <w:numPr>
          <w:ilvl w:val="0"/>
          <w:numId w:val="16"/>
        </w:numPr>
        <w:spacing w:line="276" w:lineRule="auto"/>
        <w:rPr>
          <w:rFonts w:ascii="Calisto MT" w:hAnsi="Calisto MT"/>
        </w:rPr>
      </w:pPr>
      <w:r w:rsidRPr="00756535">
        <w:rPr>
          <w:rFonts w:ascii="Calisto MT" w:hAnsi="Calisto MT"/>
        </w:rPr>
        <w:t>stereotyping (assuming that an individua</w:t>
      </w:r>
      <w:r w:rsidR="00361849">
        <w:rPr>
          <w:rFonts w:ascii="Calisto MT" w:hAnsi="Calisto MT"/>
        </w:rPr>
        <w:t xml:space="preserve">l has certain traits, qualities, </w:t>
      </w:r>
      <w:r w:rsidRPr="00756535">
        <w:rPr>
          <w:rFonts w:ascii="Calisto MT" w:hAnsi="Calisto MT"/>
        </w:rPr>
        <w:t>or beliefs)</w:t>
      </w:r>
    </w:p>
    <w:p w14:paraId="30E57812" w14:textId="77777777" w:rsidR="00864766" w:rsidRPr="00756535" w:rsidRDefault="00C60AE2" w:rsidP="00923865">
      <w:pPr>
        <w:pStyle w:val="ListParagraph"/>
        <w:numPr>
          <w:ilvl w:val="0"/>
          <w:numId w:val="16"/>
        </w:numPr>
        <w:spacing w:line="276" w:lineRule="auto"/>
        <w:rPr>
          <w:rFonts w:ascii="Calisto MT" w:hAnsi="Calisto MT"/>
        </w:rPr>
      </w:pPr>
      <w:r w:rsidRPr="00756535">
        <w:rPr>
          <w:rFonts w:ascii="Calisto MT" w:hAnsi="Calisto MT"/>
        </w:rPr>
        <w:t>racial, ethnic, or religious jokes, slurs, nicknames, or mimicry</w:t>
      </w:r>
    </w:p>
    <w:p w14:paraId="6E3C0937" w14:textId="77777777" w:rsidR="00864766" w:rsidRPr="00756535" w:rsidRDefault="00C60AE2" w:rsidP="00923865">
      <w:pPr>
        <w:pStyle w:val="ListParagraph"/>
        <w:numPr>
          <w:ilvl w:val="0"/>
          <w:numId w:val="16"/>
        </w:numPr>
        <w:spacing w:line="276" w:lineRule="auto"/>
        <w:rPr>
          <w:rFonts w:ascii="Calisto MT" w:hAnsi="Calisto MT"/>
        </w:rPr>
      </w:pPr>
      <w:r w:rsidRPr="00756535">
        <w:rPr>
          <w:rFonts w:ascii="Calisto MT" w:hAnsi="Calisto MT"/>
        </w:rPr>
        <w:t>practical jokes that cause awkwardness or embarrassment</w:t>
      </w:r>
    </w:p>
    <w:p w14:paraId="103A6DCB" w14:textId="77777777" w:rsidR="00864766" w:rsidRPr="00756535" w:rsidRDefault="00C60AE2" w:rsidP="00923865">
      <w:pPr>
        <w:pStyle w:val="ListParagraph"/>
        <w:numPr>
          <w:ilvl w:val="0"/>
          <w:numId w:val="16"/>
        </w:numPr>
        <w:spacing w:line="276" w:lineRule="auto"/>
        <w:rPr>
          <w:rFonts w:ascii="Calisto MT" w:hAnsi="Calisto MT"/>
        </w:rPr>
      </w:pPr>
      <w:r w:rsidRPr="00756535">
        <w:rPr>
          <w:rFonts w:ascii="Calisto MT" w:hAnsi="Calisto MT"/>
        </w:rPr>
        <w:t>persisting with comments or jokes after becoming aware that the behaviour is unwelcome</w:t>
      </w:r>
    </w:p>
    <w:p w14:paraId="2C92C8B5" w14:textId="77777777" w:rsidR="00600320" w:rsidRPr="00756535" w:rsidRDefault="00C60AE2" w:rsidP="00923865">
      <w:pPr>
        <w:pStyle w:val="ListParagraph"/>
        <w:numPr>
          <w:ilvl w:val="0"/>
          <w:numId w:val="16"/>
        </w:numPr>
        <w:spacing w:line="276" w:lineRule="auto"/>
        <w:rPr>
          <w:rFonts w:ascii="Calisto MT" w:hAnsi="Calisto MT"/>
        </w:rPr>
      </w:pPr>
      <w:r w:rsidRPr="00756535">
        <w:rPr>
          <w:rFonts w:ascii="Calisto MT" w:hAnsi="Calisto MT"/>
        </w:rPr>
        <w:t>offering or withholding favours or employment benefits such as promotions, favourable evaluations, favourable assigned duties or shifts, conditioned on or related to a characteristic protected under any prohibited ground of discrimination</w:t>
      </w:r>
    </w:p>
    <w:p w14:paraId="6F4D3790" w14:textId="025BF7A1" w:rsidR="00600320" w:rsidRPr="00756535" w:rsidRDefault="00C60AE2" w:rsidP="00923865">
      <w:pPr>
        <w:pStyle w:val="Heading1"/>
      </w:pPr>
      <w:bookmarkStart w:id="27" w:name="_Toc532557850"/>
      <w:r w:rsidRPr="00756535">
        <w:t>5. Complaints</w:t>
      </w:r>
      <w:bookmarkEnd w:id="27"/>
    </w:p>
    <w:p w14:paraId="2D874953" w14:textId="387FDAB5" w:rsidR="004D39A4" w:rsidRDefault="00C60AE2" w:rsidP="00923865">
      <w:pPr>
        <w:spacing w:line="276" w:lineRule="auto"/>
        <w:rPr>
          <w:rFonts w:ascii="Calisto MT" w:hAnsi="Calisto MT"/>
        </w:rPr>
      </w:pPr>
      <w:r w:rsidRPr="00756535">
        <w:rPr>
          <w:rFonts w:ascii="Calisto MT" w:hAnsi="Calisto MT"/>
        </w:rPr>
        <w:t xml:space="preserve">An individual who believes they have experienced </w:t>
      </w:r>
      <w:r w:rsidR="001779ED" w:rsidRPr="00756535">
        <w:rPr>
          <w:rFonts w:ascii="Calisto MT" w:hAnsi="Calisto MT"/>
        </w:rPr>
        <w:t xml:space="preserve">maltreatment </w:t>
      </w:r>
      <w:r w:rsidRPr="00756535">
        <w:rPr>
          <w:rFonts w:ascii="Calisto MT" w:hAnsi="Calisto MT"/>
        </w:rPr>
        <w:t xml:space="preserve">or witnessed misconduct </w:t>
      </w:r>
      <w:r w:rsidR="00864766" w:rsidRPr="00756535">
        <w:rPr>
          <w:rFonts w:ascii="Calisto MT" w:hAnsi="Calisto MT"/>
        </w:rPr>
        <w:t xml:space="preserve">that contravenes this Policy </w:t>
      </w:r>
      <w:r w:rsidRPr="00756535">
        <w:rPr>
          <w:rFonts w:ascii="Calisto MT" w:hAnsi="Calisto MT"/>
        </w:rPr>
        <w:t>has the right</w:t>
      </w:r>
      <w:r w:rsidR="001779ED" w:rsidRPr="00756535">
        <w:rPr>
          <w:rFonts w:ascii="Calisto MT" w:hAnsi="Calisto MT"/>
        </w:rPr>
        <w:t xml:space="preserve"> and obligation</w:t>
      </w:r>
      <w:r w:rsidRPr="00756535">
        <w:rPr>
          <w:rFonts w:ascii="Calisto MT" w:hAnsi="Calisto MT"/>
        </w:rPr>
        <w:t xml:space="preserve"> to file a formal complaint under Gymnastics Canada’s</w:t>
      </w:r>
      <w:r w:rsidR="00075D3D" w:rsidRPr="00756535">
        <w:rPr>
          <w:rFonts w:ascii="Calisto MT" w:hAnsi="Calisto MT"/>
        </w:rPr>
        <w:t xml:space="preserve"> </w:t>
      </w:r>
      <w:r w:rsidR="00075D3D" w:rsidRPr="00756535">
        <w:rPr>
          <w:rFonts w:ascii="Calisto MT" w:hAnsi="Calisto MT"/>
          <w:b/>
          <w:i/>
        </w:rPr>
        <w:t>Complaints and D</w:t>
      </w:r>
      <w:r w:rsidR="001D6DF7" w:rsidRPr="00756535">
        <w:rPr>
          <w:rFonts w:ascii="Calisto MT" w:hAnsi="Calisto MT"/>
          <w:b/>
          <w:i/>
        </w:rPr>
        <w:t xml:space="preserve">iscipline </w:t>
      </w:r>
      <w:r w:rsidR="00075D3D" w:rsidRPr="00756535">
        <w:rPr>
          <w:rFonts w:ascii="Calisto MT" w:hAnsi="Calisto MT"/>
          <w:b/>
          <w:i/>
        </w:rPr>
        <w:t>Polic</w:t>
      </w:r>
      <w:r w:rsidR="004D0683" w:rsidRPr="00756535">
        <w:rPr>
          <w:rFonts w:ascii="Calisto MT" w:hAnsi="Calisto MT"/>
          <w:b/>
          <w:i/>
        </w:rPr>
        <w:t>y</w:t>
      </w:r>
      <w:r w:rsidR="00625C61" w:rsidRPr="00756535">
        <w:rPr>
          <w:rFonts w:ascii="Calisto MT" w:hAnsi="Calisto MT"/>
          <w:b/>
          <w:i/>
        </w:rPr>
        <w:t xml:space="preserve"> and Procedures</w:t>
      </w:r>
      <w:r w:rsidR="004D0683" w:rsidRPr="00756535">
        <w:rPr>
          <w:rFonts w:ascii="Calisto MT" w:hAnsi="Calisto MT"/>
        </w:rPr>
        <w:t xml:space="preserve">. </w:t>
      </w:r>
    </w:p>
    <w:p w14:paraId="1BF61411" w14:textId="77777777" w:rsidR="007A09AD" w:rsidRPr="00756535" w:rsidRDefault="007A09AD" w:rsidP="00923865">
      <w:pPr>
        <w:spacing w:line="276" w:lineRule="auto"/>
        <w:rPr>
          <w:rFonts w:ascii="Calisto MT" w:hAnsi="Calisto MT"/>
        </w:rPr>
      </w:pPr>
    </w:p>
    <w:p w14:paraId="3A14B96A" w14:textId="77777777" w:rsidR="004D39A4" w:rsidRPr="00756535" w:rsidRDefault="00C60AE2" w:rsidP="00923865">
      <w:pPr>
        <w:spacing w:line="276" w:lineRule="auto"/>
        <w:rPr>
          <w:rFonts w:ascii="Calisto MT" w:hAnsi="Calisto MT"/>
        </w:rPr>
      </w:pPr>
      <w:r w:rsidRPr="00756535">
        <w:rPr>
          <w:rFonts w:ascii="Calisto MT" w:hAnsi="Calisto MT"/>
        </w:rPr>
        <w:t>If you have reasonable suspicion or believe that danger or violence are imminent or that a participant is in immediate danger or risk and/or is a victim of any form of abuse or neglect, you should:</w:t>
      </w:r>
    </w:p>
    <w:p w14:paraId="4819DD31" w14:textId="77777777" w:rsidR="004D39A4" w:rsidRPr="00756535" w:rsidRDefault="004D39A4" w:rsidP="00923865">
      <w:pPr>
        <w:spacing w:line="276" w:lineRule="auto"/>
        <w:rPr>
          <w:rFonts w:ascii="Calisto MT" w:hAnsi="Calisto MT"/>
        </w:rPr>
      </w:pPr>
    </w:p>
    <w:p w14:paraId="234777CB" w14:textId="77777777" w:rsidR="004D39A4" w:rsidRPr="00756535" w:rsidRDefault="00C60AE2" w:rsidP="00923865">
      <w:pPr>
        <w:pStyle w:val="ListParagraph"/>
        <w:numPr>
          <w:ilvl w:val="0"/>
          <w:numId w:val="17"/>
        </w:numPr>
        <w:spacing w:line="276" w:lineRule="auto"/>
        <w:rPr>
          <w:rFonts w:ascii="Calisto MT" w:hAnsi="Calisto MT"/>
        </w:rPr>
      </w:pPr>
      <w:r w:rsidRPr="00756535">
        <w:rPr>
          <w:rFonts w:ascii="Calisto MT" w:hAnsi="Calisto MT"/>
        </w:rPr>
        <w:t>do nothing to put yourself in further risk;</w:t>
      </w:r>
    </w:p>
    <w:p w14:paraId="07CB7C2B" w14:textId="02C90E4C" w:rsidR="004D39A4" w:rsidRPr="00756535" w:rsidRDefault="008902AC" w:rsidP="00923865">
      <w:pPr>
        <w:pStyle w:val="ListParagraph"/>
        <w:numPr>
          <w:ilvl w:val="0"/>
          <w:numId w:val="17"/>
        </w:numPr>
        <w:spacing w:line="276" w:lineRule="auto"/>
        <w:rPr>
          <w:rFonts w:ascii="Calisto MT" w:hAnsi="Calisto MT"/>
        </w:rPr>
      </w:pPr>
      <w:r w:rsidRPr="00756535">
        <w:rPr>
          <w:rFonts w:ascii="Calisto MT" w:hAnsi="Calisto MT"/>
        </w:rPr>
        <w:t xml:space="preserve">help </w:t>
      </w:r>
      <w:r w:rsidR="00361849">
        <w:rPr>
          <w:rFonts w:ascii="Calisto MT" w:hAnsi="Calisto MT"/>
        </w:rPr>
        <w:t xml:space="preserve">the </w:t>
      </w:r>
      <w:r w:rsidRPr="00756535">
        <w:rPr>
          <w:rFonts w:ascii="Calisto MT" w:hAnsi="Calisto MT"/>
        </w:rPr>
        <w:t xml:space="preserve">participant </w:t>
      </w:r>
      <w:r w:rsidR="00C60AE2" w:rsidRPr="00756535">
        <w:rPr>
          <w:rFonts w:ascii="Calisto MT" w:hAnsi="Calisto MT"/>
        </w:rPr>
        <w:t>withdraw from the situation, if possible;</w:t>
      </w:r>
    </w:p>
    <w:p w14:paraId="246733CC" w14:textId="77777777" w:rsidR="004D39A4" w:rsidRPr="00756535" w:rsidRDefault="00C60AE2" w:rsidP="00923865">
      <w:pPr>
        <w:pStyle w:val="ListParagraph"/>
        <w:numPr>
          <w:ilvl w:val="0"/>
          <w:numId w:val="17"/>
        </w:numPr>
        <w:spacing w:line="276" w:lineRule="auto"/>
        <w:rPr>
          <w:rFonts w:ascii="Calisto MT" w:hAnsi="Calisto MT"/>
        </w:rPr>
      </w:pPr>
      <w:r w:rsidRPr="00756535">
        <w:rPr>
          <w:rFonts w:ascii="Calisto MT" w:hAnsi="Calisto MT"/>
        </w:rPr>
        <w:t>inform others nearby of the situation, if possible;</w:t>
      </w:r>
    </w:p>
    <w:p w14:paraId="263AD91A" w14:textId="13075386" w:rsidR="004D39A4" w:rsidRPr="00756535" w:rsidRDefault="00C60AE2" w:rsidP="00923865">
      <w:pPr>
        <w:pStyle w:val="ListParagraph"/>
        <w:numPr>
          <w:ilvl w:val="0"/>
          <w:numId w:val="17"/>
        </w:numPr>
        <w:spacing w:line="276" w:lineRule="auto"/>
        <w:rPr>
          <w:rFonts w:ascii="Calisto MT" w:hAnsi="Calisto MT"/>
        </w:rPr>
      </w:pPr>
      <w:r w:rsidRPr="00756535">
        <w:rPr>
          <w:rFonts w:ascii="Calisto MT" w:hAnsi="Calisto MT"/>
        </w:rPr>
        <w:t>call 9-1-1 immediately where the situation requires immediate attention; and</w:t>
      </w:r>
    </w:p>
    <w:p w14:paraId="617C20EF" w14:textId="1B036CF4" w:rsidR="007A09AD" w:rsidRPr="00923865" w:rsidRDefault="00C60AE2" w:rsidP="00923865">
      <w:pPr>
        <w:pStyle w:val="ListParagraph"/>
        <w:numPr>
          <w:ilvl w:val="0"/>
          <w:numId w:val="17"/>
        </w:numPr>
        <w:spacing w:line="276" w:lineRule="auto"/>
        <w:rPr>
          <w:rFonts w:ascii="Calisto MT" w:hAnsi="Calisto MT"/>
        </w:rPr>
      </w:pPr>
      <w:proofErr w:type="gramStart"/>
      <w:r w:rsidRPr="00756535">
        <w:rPr>
          <w:rFonts w:ascii="Calisto MT" w:hAnsi="Calisto MT"/>
        </w:rPr>
        <w:t>report</w:t>
      </w:r>
      <w:proofErr w:type="gramEnd"/>
      <w:r w:rsidRPr="00756535">
        <w:rPr>
          <w:rFonts w:ascii="Calisto MT" w:hAnsi="Calisto MT"/>
        </w:rPr>
        <w:t xml:space="preserve"> the situation pursuant to the </w:t>
      </w:r>
      <w:r w:rsidRPr="00756535">
        <w:rPr>
          <w:rFonts w:ascii="Calisto MT" w:hAnsi="Calisto MT"/>
          <w:b/>
          <w:i/>
        </w:rPr>
        <w:t>Complaints and Discipline Policy and Procedures</w:t>
      </w:r>
      <w:r w:rsidRPr="00756535">
        <w:rPr>
          <w:rFonts w:ascii="Calisto MT" w:hAnsi="Calisto MT"/>
        </w:rPr>
        <w:t>.</w:t>
      </w:r>
    </w:p>
    <w:p w14:paraId="5392BC64" w14:textId="77777777" w:rsidR="00600320" w:rsidRPr="00756535" w:rsidRDefault="00C60AE2" w:rsidP="00923865">
      <w:pPr>
        <w:pStyle w:val="Heading1"/>
      </w:pPr>
      <w:bookmarkStart w:id="28" w:name="_Toc532557851"/>
      <w:r w:rsidRPr="00756535">
        <w:lastRenderedPageBreak/>
        <w:t xml:space="preserve">6. </w:t>
      </w:r>
      <w:r w:rsidR="004D39A4" w:rsidRPr="00756535">
        <w:t>Reprisal Prohibited</w:t>
      </w:r>
      <w:bookmarkEnd w:id="28"/>
    </w:p>
    <w:p w14:paraId="4EB3293F" w14:textId="76362F7B" w:rsidR="002421D2" w:rsidRDefault="00C60AE2" w:rsidP="00923865">
      <w:pPr>
        <w:spacing w:line="276" w:lineRule="auto"/>
        <w:rPr>
          <w:rFonts w:ascii="Calisto MT" w:hAnsi="Calisto MT"/>
        </w:rPr>
      </w:pPr>
      <w:r w:rsidRPr="00756535">
        <w:rPr>
          <w:rFonts w:ascii="Calisto MT" w:hAnsi="Calisto MT"/>
        </w:rPr>
        <w:t>Under no circumstances will Gymnastics Canada condone acts of retaliation by registered participants</w:t>
      </w:r>
      <w:r w:rsidR="004D39A4" w:rsidRPr="00756535">
        <w:rPr>
          <w:rFonts w:ascii="Calisto MT" w:hAnsi="Calisto MT"/>
        </w:rPr>
        <w:t xml:space="preserve">, </w:t>
      </w:r>
      <w:r w:rsidR="00227E8B" w:rsidRPr="00756535">
        <w:rPr>
          <w:rFonts w:ascii="Calisto MT" w:hAnsi="Calisto MT"/>
        </w:rPr>
        <w:t>by parents</w:t>
      </w:r>
      <w:r w:rsidR="004D39A4" w:rsidRPr="00756535">
        <w:rPr>
          <w:rFonts w:ascii="Calisto MT" w:hAnsi="Calisto MT"/>
        </w:rPr>
        <w:t xml:space="preserve"> or legal </w:t>
      </w:r>
      <w:r w:rsidR="00227E8B" w:rsidRPr="00756535">
        <w:rPr>
          <w:rFonts w:ascii="Calisto MT" w:hAnsi="Calisto MT"/>
        </w:rPr>
        <w:t>guardians</w:t>
      </w:r>
      <w:r w:rsidR="00361849">
        <w:rPr>
          <w:rFonts w:ascii="Calisto MT" w:hAnsi="Calisto MT"/>
        </w:rPr>
        <w:t>,</w:t>
      </w:r>
      <w:r w:rsidR="00227E8B" w:rsidRPr="00756535">
        <w:rPr>
          <w:rFonts w:ascii="Calisto MT" w:hAnsi="Calisto MT"/>
        </w:rPr>
        <w:t xml:space="preserve"> or other supporters of </w:t>
      </w:r>
      <w:r w:rsidR="003D7423" w:rsidRPr="00756535">
        <w:rPr>
          <w:rFonts w:ascii="Calisto MT" w:hAnsi="Calisto MT"/>
        </w:rPr>
        <w:t xml:space="preserve">registered participants </w:t>
      </w:r>
      <w:r w:rsidRPr="00756535">
        <w:rPr>
          <w:rFonts w:ascii="Calisto MT" w:hAnsi="Calisto MT"/>
        </w:rPr>
        <w:t xml:space="preserve">against those </w:t>
      </w:r>
      <w:r w:rsidR="003D7423" w:rsidRPr="00756535">
        <w:rPr>
          <w:rFonts w:ascii="Calisto MT" w:hAnsi="Calisto MT"/>
        </w:rPr>
        <w:t xml:space="preserve">individuals </w:t>
      </w:r>
      <w:r w:rsidRPr="00756535">
        <w:rPr>
          <w:rFonts w:ascii="Calisto MT" w:hAnsi="Calisto MT"/>
        </w:rPr>
        <w:t>who</w:t>
      </w:r>
      <w:r w:rsidR="003D7423" w:rsidRPr="00756535">
        <w:rPr>
          <w:rFonts w:ascii="Calisto MT" w:hAnsi="Calisto MT"/>
        </w:rPr>
        <w:t xml:space="preserve"> have reported inappropriate </w:t>
      </w:r>
      <w:r w:rsidRPr="00756535">
        <w:rPr>
          <w:rFonts w:ascii="Calisto MT" w:hAnsi="Calisto MT"/>
        </w:rPr>
        <w:t>behaviour or actions to Gymnastics Canada.</w:t>
      </w:r>
    </w:p>
    <w:p w14:paraId="7C6A7D0E" w14:textId="77777777" w:rsidR="007A09AD" w:rsidRPr="00756535" w:rsidRDefault="007A09AD" w:rsidP="00923865">
      <w:pPr>
        <w:spacing w:line="276" w:lineRule="auto"/>
        <w:rPr>
          <w:rFonts w:ascii="Calisto MT" w:hAnsi="Calisto MT"/>
        </w:rPr>
      </w:pPr>
    </w:p>
    <w:p w14:paraId="4A423CB0" w14:textId="77777777" w:rsidR="003D7423" w:rsidRPr="00756535" w:rsidRDefault="00C60AE2" w:rsidP="00923865">
      <w:pPr>
        <w:spacing w:line="276" w:lineRule="auto"/>
        <w:rPr>
          <w:rFonts w:ascii="Calisto MT" w:hAnsi="Calisto MT"/>
        </w:rPr>
      </w:pPr>
      <w:r w:rsidRPr="00756535">
        <w:rPr>
          <w:rFonts w:ascii="Calisto MT" w:hAnsi="Calisto MT"/>
        </w:rPr>
        <w:t xml:space="preserve">Similarly, no individual may retaliate against an individual who is accused of having acted inappropriately and contravened any policies. All participants are to report complaints under the Complaints and Discipline Policy and Procedures. </w:t>
      </w:r>
    </w:p>
    <w:p w14:paraId="6A1F0DDE" w14:textId="77777777" w:rsidR="00065698" w:rsidRPr="00756535" w:rsidRDefault="00065698" w:rsidP="00923865">
      <w:pPr>
        <w:spacing w:line="276" w:lineRule="auto"/>
        <w:rPr>
          <w:rFonts w:ascii="Calisto MT" w:hAnsi="Calisto MT"/>
        </w:rPr>
      </w:pPr>
    </w:p>
    <w:p w14:paraId="4463E6FF" w14:textId="562CB5D4" w:rsidR="002421D2" w:rsidRPr="00756535" w:rsidRDefault="00C60AE2" w:rsidP="00923865">
      <w:pPr>
        <w:spacing w:line="276" w:lineRule="auto"/>
        <w:rPr>
          <w:rFonts w:ascii="Calisto MT" w:hAnsi="Calisto MT"/>
        </w:rPr>
      </w:pPr>
      <w:r w:rsidRPr="00756535">
        <w:rPr>
          <w:rFonts w:ascii="Calisto MT" w:hAnsi="Calisto MT"/>
        </w:rPr>
        <w:t xml:space="preserve">Any individual who believes that </w:t>
      </w:r>
      <w:r w:rsidR="00361849">
        <w:rPr>
          <w:rFonts w:ascii="Calisto MT" w:hAnsi="Calisto MT"/>
        </w:rPr>
        <w:t xml:space="preserve">they, </w:t>
      </w:r>
      <w:r w:rsidRPr="00756535">
        <w:rPr>
          <w:rFonts w:ascii="Calisto MT" w:hAnsi="Calisto MT"/>
        </w:rPr>
        <w:t>or someone else</w:t>
      </w:r>
      <w:r w:rsidR="00361849">
        <w:rPr>
          <w:rFonts w:ascii="Calisto MT" w:hAnsi="Calisto MT"/>
        </w:rPr>
        <w:t>,</w:t>
      </w:r>
      <w:r w:rsidRPr="00756535">
        <w:rPr>
          <w:rFonts w:ascii="Calisto MT" w:hAnsi="Calisto MT"/>
        </w:rPr>
        <w:t xml:space="preserve"> has been subjected to unlawful reprisal must promptly report those concerns to Gymnastics Canada. </w:t>
      </w:r>
    </w:p>
    <w:p w14:paraId="2082A663" w14:textId="77777777" w:rsidR="002421D2" w:rsidRPr="00756535" w:rsidRDefault="00C60AE2" w:rsidP="00923865">
      <w:pPr>
        <w:pStyle w:val="Heading1"/>
      </w:pPr>
      <w:bookmarkStart w:id="29" w:name="_Toc528663298"/>
      <w:bookmarkStart w:id="30" w:name="_Toc532557852"/>
      <w:r w:rsidRPr="00756535">
        <w:t>7</w:t>
      </w:r>
      <w:r w:rsidR="00CC52C6" w:rsidRPr="00756535">
        <w:t xml:space="preserve">. </w:t>
      </w:r>
      <w:r w:rsidR="00C94AEE" w:rsidRPr="00756535">
        <w:t>Acknowledgments</w:t>
      </w:r>
      <w:bookmarkEnd w:id="29"/>
      <w:bookmarkEnd w:id="30"/>
      <w:r w:rsidR="00C94AEE" w:rsidRPr="00756535">
        <w:t xml:space="preserve"> </w:t>
      </w:r>
    </w:p>
    <w:p w14:paraId="4F35F303" w14:textId="76910600" w:rsidR="00587872" w:rsidRPr="00C46BD5" w:rsidRDefault="00C60AE2" w:rsidP="00923865">
      <w:pPr>
        <w:spacing w:before="60" w:line="276" w:lineRule="auto"/>
        <w:rPr>
          <w:rFonts w:ascii="Calisto MT" w:hAnsi="Calisto MT" w:cs="Arial"/>
          <w:i/>
          <w:sz w:val="16"/>
          <w:szCs w:val="20"/>
          <w:shd w:val="clear" w:color="auto" w:fill="FFFFFF"/>
        </w:rPr>
      </w:pPr>
      <w:r w:rsidRPr="00C46BD5">
        <w:rPr>
          <w:rFonts w:ascii="Calisto MT" w:hAnsi="Calisto MT" w:cs="Arial"/>
          <w:sz w:val="16"/>
          <w:szCs w:val="20"/>
          <w:shd w:val="clear" w:color="auto" w:fill="FFFFFF"/>
        </w:rPr>
        <w:t xml:space="preserve">Canadian Centre for Child Protection. (2018). </w:t>
      </w:r>
      <w:r w:rsidR="00E24514" w:rsidRPr="00C46BD5">
        <w:rPr>
          <w:rFonts w:ascii="Calisto MT" w:hAnsi="Calisto MT" w:cs="Arial"/>
          <w:i/>
          <w:sz w:val="16"/>
          <w:szCs w:val="20"/>
          <w:shd w:val="clear" w:color="auto" w:fill="FFFFFF"/>
        </w:rPr>
        <w:t>Commit to Kids</w:t>
      </w:r>
      <w:r w:rsidR="007A09AD" w:rsidRPr="00C46BD5">
        <w:rPr>
          <w:rFonts w:ascii="Calisto MT" w:hAnsi="Calisto MT" w:cs="Arial"/>
          <w:i/>
          <w:sz w:val="16"/>
          <w:szCs w:val="20"/>
          <w:shd w:val="clear" w:color="auto" w:fill="FFFFFF"/>
        </w:rPr>
        <w:t>: Step by Step Program Manual</w:t>
      </w:r>
      <w:r w:rsidR="00E24514" w:rsidRPr="00C46BD5">
        <w:rPr>
          <w:rFonts w:ascii="Calisto MT" w:hAnsi="Calisto MT" w:cs="Arial"/>
          <w:i/>
          <w:sz w:val="16"/>
          <w:szCs w:val="20"/>
          <w:shd w:val="clear" w:color="auto" w:fill="FFFFFF"/>
        </w:rPr>
        <w:t xml:space="preserve">. </w:t>
      </w:r>
    </w:p>
    <w:p w14:paraId="63B8AC21" w14:textId="7F5BC8EE" w:rsidR="00D93FAE" w:rsidRPr="00C46BD5" w:rsidRDefault="0095486A" w:rsidP="00923865">
      <w:pPr>
        <w:spacing w:before="60" w:line="276" w:lineRule="auto"/>
        <w:rPr>
          <w:rFonts w:ascii="Calisto MT" w:hAnsi="Calisto MT" w:cs="Arial"/>
          <w:sz w:val="16"/>
          <w:szCs w:val="20"/>
          <w:shd w:val="clear" w:color="auto" w:fill="FFFFFF"/>
        </w:rPr>
      </w:pPr>
      <w:r>
        <w:rPr>
          <w:rFonts w:ascii="Calisto MT" w:hAnsi="Calisto MT" w:cs="Arial"/>
          <w:sz w:val="16"/>
          <w:szCs w:val="20"/>
          <w:shd w:val="clear" w:color="auto" w:fill="FFFFFF"/>
        </w:rPr>
        <w:t>D. Levinson</w:t>
      </w:r>
      <w:r w:rsidR="00C60AE2" w:rsidRPr="00C46BD5">
        <w:rPr>
          <w:rFonts w:ascii="Calisto MT" w:hAnsi="Calisto MT" w:cs="Arial"/>
          <w:sz w:val="16"/>
          <w:szCs w:val="20"/>
          <w:shd w:val="clear" w:color="auto" w:fill="FFFFFF"/>
        </w:rPr>
        <w:t xml:space="preserve">., Perry, B.D., Mann, D., </w:t>
      </w:r>
      <w:proofErr w:type="spellStart"/>
      <w:r w:rsidR="00C60AE2" w:rsidRPr="00C46BD5">
        <w:rPr>
          <w:rFonts w:ascii="Calisto MT" w:hAnsi="Calisto MT" w:cs="Arial"/>
          <w:sz w:val="16"/>
          <w:szCs w:val="20"/>
          <w:shd w:val="clear" w:color="auto" w:fill="FFFFFF"/>
        </w:rPr>
        <w:t>Palker-Corell</w:t>
      </w:r>
      <w:proofErr w:type="spellEnd"/>
      <w:r w:rsidR="00C60AE2" w:rsidRPr="00C46BD5">
        <w:rPr>
          <w:rFonts w:ascii="Calisto MT" w:hAnsi="Calisto MT" w:cs="Arial"/>
          <w:sz w:val="16"/>
          <w:szCs w:val="20"/>
          <w:shd w:val="clear" w:color="auto" w:fill="FFFFFF"/>
        </w:rPr>
        <w:t xml:space="preserve">, A., et al. (2002). Child physical abuse. In </w:t>
      </w:r>
      <w:r>
        <w:rPr>
          <w:rFonts w:ascii="Calisto MT" w:hAnsi="Calisto MT" w:cs="Arial"/>
          <w:sz w:val="16"/>
          <w:szCs w:val="20"/>
          <w:shd w:val="clear" w:color="auto" w:fill="FFFFFF"/>
        </w:rPr>
        <w:t>D. Levinson (Ed.),</w:t>
      </w:r>
      <w:r w:rsidR="00C60AE2" w:rsidRPr="00C46BD5">
        <w:rPr>
          <w:rFonts w:ascii="Calisto MT" w:hAnsi="Calisto MT" w:cs="Arial"/>
          <w:sz w:val="16"/>
          <w:szCs w:val="20"/>
          <w:shd w:val="clear" w:color="auto" w:fill="FFFFFF"/>
        </w:rPr>
        <w:t xml:space="preserve"> </w:t>
      </w:r>
      <w:r w:rsidR="00C60AE2" w:rsidRPr="0095486A">
        <w:rPr>
          <w:rFonts w:ascii="Calisto MT" w:hAnsi="Calisto MT" w:cs="Arial"/>
          <w:i/>
          <w:sz w:val="16"/>
          <w:szCs w:val="20"/>
          <w:shd w:val="clear" w:color="auto" w:fill="FFFFFF"/>
        </w:rPr>
        <w:t>Encyclopaedia of crime and punishment.</w:t>
      </w:r>
      <w:r w:rsidR="00C60AE2" w:rsidRPr="00C46BD5">
        <w:rPr>
          <w:rFonts w:ascii="Calisto MT" w:hAnsi="Calisto MT" w:cs="Arial"/>
          <w:sz w:val="16"/>
          <w:szCs w:val="20"/>
          <w:shd w:val="clear" w:color="auto" w:fill="FFFFFF"/>
        </w:rPr>
        <w:t xml:space="preserve"> Thousand Oaks, CA: Sage Publications. </w:t>
      </w:r>
    </w:p>
    <w:p w14:paraId="3EB0595C" w14:textId="77777777" w:rsidR="003D11C9" w:rsidRPr="00C46BD5" w:rsidRDefault="00C60AE2" w:rsidP="00923865">
      <w:pPr>
        <w:spacing w:before="60" w:line="276" w:lineRule="auto"/>
        <w:rPr>
          <w:rFonts w:ascii="Calisto MT" w:hAnsi="Calisto MT" w:cs="Arial"/>
          <w:sz w:val="16"/>
          <w:szCs w:val="20"/>
          <w:shd w:val="clear" w:color="auto" w:fill="FFFFFF"/>
        </w:rPr>
      </w:pPr>
      <w:r w:rsidRPr="00C46BD5">
        <w:rPr>
          <w:rFonts w:ascii="Calisto MT" w:hAnsi="Calisto MT" w:cs="Arial"/>
          <w:sz w:val="16"/>
          <w:szCs w:val="20"/>
          <w:shd w:val="clear" w:color="auto" w:fill="FFFFFF"/>
        </w:rPr>
        <w:t xml:space="preserve">Hoover, N.C. &amp; Pollard, N. (2000). </w:t>
      </w:r>
      <w:r w:rsidRPr="00573CA9">
        <w:rPr>
          <w:rFonts w:ascii="Calisto MT" w:hAnsi="Calisto MT" w:cs="Arial"/>
          <w:i/>
          <w:sz w:val="16"/>
          <w:szCs w:val="20"/>
          <w:shd w:val="clear" w:color="auto" w:fill="FFFFFF"/>
        </w:rPr>
        <w:t>Initiation rites in American high schools: a national survey</w:t>
      </w:r>
      <w:r w:rsidRPr="00C46BD5">
        <w:rPr>
          <w:rFonts w:ascii="Calisto MT" w:hAnsi="Calisto MT" w:cs="Arial"/>
          <w:sz w:val="16"/>
          <w:szCs w:val="20"/>
          <w:shd w:val="clear" w:color="auto" w:fill="FFFFFF"/>
        </w:rPr>
        <w:t xml:space="preserve">. New York, NY: Alfred University. </w:t>
      </w:r>
    </w:p>
    <w:p w14:paraId="0E61036E" w14:textId="77777777" w:rsidR="00D93FAE" w:rsidRPr="00C46BD5" w:rsidRDefault="00C60AE2" w:rsidP="00923865">
      <w:pPr>
        <w:spacing w:before="60" w:line="276" w:lineRule="auto"/>
        <w:rPr>
          <w:rFonts w:ascii="Calisto MT" w:hAnsi="Calisto MT" w:cs="Arial"/>
          <w:sz w:val="16"/>
          <w:szCs w:val="20"/>
          <w:shd w:val="clear" w:color="auto" w:fill="FFFFFF"/>
        </w:rPr>
      </w:pPr>
      <w:proofErr w:type="spellStart"/>
      <w:r w:rsidRPr="00C46BD5">
        <w:rPr>
          <w:rFonts w:ascii="Calisto MT" w:hAnsi="Calisto MT" w:cs="Arial"/>
          <w:sz w:val="16"/>
          <w:szCs w:val="20"/>
          <w:shd w:val="clear" w:color="auto" w:fill="FFFFFF"/>
        </w:rPr>
        <w:t>Iwaniec</w:t>
      </w:r>
      <w:proofErr w:type="spellEnd"/>
      <w:r w:rsidRPr="00C46BD5">
        <w:rPr>
          <w:rFonts w:ascii="Calisto MT" w:hAnsi="Calisto MT" w:cs="Arial"/>
          <w:sz w:val="16"/>
          <w:szCs w:val="20"/>
          <w:shd w:val="clear" w:color="auto" w:fill="FFFFFF"/>
        </w:rPr>
        <w:t xml:space="preserve">, D. (2003). Identifying and dealing with emotional abuse and neglect. </w:t>
      </w:r>
      <w:r w:rsidRPr="00C46BD5">
        <w:rPr>
          <w:rFonts w:ascii="Calisto MT" w:hAnsi="Calisto MT" w:cs="Arial"/>
          <w:i/>
          <w:sz w:val="16"/>
          <w:szCs w:val="20"/>
          <w:shd w:val="clear" w:color="auto" w:fill="FFFFFF"/>
        </w:rPr>
        <w:t>Child Care in Practice, 9</w:t>
      </w:r>
      <w:r w:rsidRPr="00C46BD5">
        <w:rPr>
          <w:rFonts w:ascii="Calisto MT" w:hAnsi="Calisto MT" w:cs="Arial"/>
          <w:sz w:val="16"/>
          <w:szCs w:val="20"/>
          <w:shd w:val="clear" w:color="auto" w:fill="FFFFFF"/>
        </w:rPr>
        <w:t>(1), 49-61.</w:t>
      </w:r>
    </w:p>
    <w:p w14:paraId="3ACD40BE" w14:textId="77777777" w:rsidR="00D93FAE" w:rsidRPr="00C46BD5" w:rsidRDefault="00C60AE2" w:rsidP="00923865">
      <w:pPr>
        <w:spacing w:before="60" w:line="276" w:lineRule="auto"/>
        <w:rPr>
          <w:rFonts w:ascii="Calisto MT" w:hAnsi="Calisto MT" w:cs="Arial"/>
          <w:sz w:val="16"/>
          <w:szCs w:val="20"/>
          <w:shd w:val="clear" w:color="auto" w:fill="FFFFFF"/>
          <w:lang w:val="fr-CA"/>
        </w:rPr>
      </w:pPr>
      <w:r w:rsidRPr="00C46BD5">
        <w:rPr>
          <w:rFonts w:ascii="Calisto MT" w:hAnsi="Calisto MT" w:cs="Arial"/>
          <w:sz w:val="16"/>
          <w:szCs w:val="20"/>
          <w:shd w:val="clear" w:color="auto" w:fill="FFFFFF"/>
        </w:rPr>
        <w:t xml:space="preserve">Matthews, D.D. (2004). </w:t>
      </w:r>
      <w:r w:rsidRPr="00573CA9">
        <w:rPr>
          <w:rFonts w:ascii="Calisto MT" w:hAnsi="Calisto MT" w:cs="Arial"/>
          <w:i/>
          <w:sz w:val="16"/>
          <w:szCs w:val="20"/>
          <w:shd w:val="clear" w:color="auto" w:fill="FFFFFF"/>
        </w:rPr>
        <w:t>Child abuse sourcebook</w:t>
      </w:r>
      <w:r w:rsidRPr="00C46BD5">
        <w:rPr>
          <w:rFonts w:ascii="Calisto MT" w:hAnsi="Calisto MT" w:cs="Arial"/>
          <w:sz w:val="16"/>
          <w:szCs w:val="20"/>
          <w:shd w:val="clear" w:color="auto" w:fill="FFFFFF"/>
        </w:rPr>
        <w:t xml:space="preserve">. </w:t>
      </w:r>
      <w:r w:rsidRPr="00C46BD5">
        <w:rPr>
          <w:rFonts w:ascii="Calisto MT" w:hAnsi="Calisto MT" w:cs="Arial"/>
          <w:sz w:val="16"/>
          <w:szCs w:val="20"/>
          <w:shd w:val="clear" w:color="auto" w:fill="FFFFFF"/>
          <w:lang w:val="fr-CA"/>
        </w:rPr>
        <w:t xml:space="preserve">Detroit, MI: </w:t>
      </w:r>
      <w:proofErr w:type="spellStart"/>
      <w:r w:rsidRPr="00C46BD5">
        <w:rPr>
          <w:rFonts w:ascii="Calisto MT" w:hAnsi="Calisto MT" w:cs="Arial"/>
          <w:sz w:val="16"/>
          <w:szCs w:val="20"/>
          <w:shd w:val="clear" w:color="auto" w:fill="FFFFFF"/>
          <w:lang w:val="fr-CA"/>
        </w:rPr>
        <w:t>Omnigraphics</w:t>
      </w:r>
      <w:proofErr w:type="spellEnd"/>
      <w:r w:rsidRPr="00C46BD5">
        <w:rPr>
          <w:rFonts w:ascii="Calisto MT" w:hAnsi="Calisto MT" w:cs="Arial"/>
          <w:sz w:val="16"/>
          <w:szCs w:val="20"/>
          <w:shd w:val="clear" w:color="auto" w:fill="FFFFFF"/>
          <w:lang w:val="fr-CA"/>
        </w:rPr>
        <w:t xml:space="preserve">. </w:t>
      </w:r>
    </w:p>
    <w:p w14:paraId="6F399230" w14:textId="77777777" w:rsidR="00D93FAE" w:rsidRPr="00C46BD5" w:rsidRDefault="00C60AE2" w:rsidP="00923865">
      <w:pPr>
        <w:spacing w:before="60" w:line="276" w:lineRule="auto"/>
        <w:rPr>
          <w:rFonts w:ascii="Calisto MT" w:hAnsi="Calisto MT" w:cs="Arial"/>
          <w:sz w:val="16"/>
          <w:szCs w:val="20"/>
          <w:shd w:val="clear" w:color="auto" w:fill="FFFFFF"/>
        </w:rPr>
      </w:pPr>
      <w:r w:rsidRPr="00C46BD5">
        <w:rPr>
          <w:rFonts w:ascii="Calisto MT" w:hAnsi="Calisto MT" w:cs="Arial"/>
          <w:sz w:val="16"/>
          <w:szCs w:val="20"/>
          <w:shd w:val="clear" w:color="auto" w:fill="FFFFFF"/>
          <w:lang w:val="fr-CA"/>
        </w:rPr>
        <w:t xml:space="preserve">Ryan, G.D. &amp; </w:t>
      </w:r>
      <w:proofErr w:type="spellStart"/>
      <w:r w:rsidRPr="00C46BD5">
        <w:rPr>
          <w:rFonts w:ascii="Calisto MT" w:hAnsi="Calisto MT" w:cs="Arial"/>
          <w:sz w:val="16"/>
          <w:szCs w:val="20"/>
          <w:shd w:val="clear" w:color="auto" w:fill="FFFFFF"/>
          <w:lang w:val="fr-CA"/>
        </w:rPr>
        <w:t>Lane</w:t>
      </w:r>
      <w:proofErr w:type="spellEnd"/>
      <w:r w:rsidRPr="00C46BD5">
        <w:rPr>
          <w:rFonts w:ascii="Calisto MT" w:hAnsi="Calisto MT" w:cs="Arial"/>
          <w:sz w:val="16"/>
          <w:szCs w:val="20"/>
          <w:shd w:val="clear" w:color="auto" w:fill="FFFFFF"/>
          <w:lang w:val="fr-CA"/>
        </w:rPr>
        <w:t xml:space="preserve">, S.L. (1997). </w:t>
      </w:r>
      <w:r w:rsidRPr="00573CA9">
        <w:rPr>
          <w:rFonts w:ascii="Calisto MT" w:hAnsi="Calisto MT" w:cs="Arial"/>
          <w:i/>
          <w:sz w:val="16"/>
          <w:szCs w:val="20"/>
          <w:shd w:val="clear" w:color="auto" w:fill="FFFFFF"/>
        </w:rPr>
        <w:t>Juvenile sexual offending: causes, consequences and correction</w:t>
      </w:r>
      <w:r w:rsidRPr="00C46BD5">
        <w:rPr>
          <w:rFonts w:ascii="Calisto MT" w:hAnsi="Calisto MT" w:cs="Arial"/>
          <w:sz w:val="16"/>
          <w:szCs w:val="20"/>
          <w:shd w:val="clear" w:color="auto" w:fill="FFFFFF"/>
        </w:rPr>
        <w:t xml:space="preserve">. San Francisco, CA: </w:t>
      </w:r>
      <w:proofErr w:type="spellStart"/>
      <w:r w:rsidRPr="00C46BD5">
        <w:rPr>
          <w:rFonts w:ascii="Calisto MT" w:hAnsi="Calisto MT" w:cs="Arial"/>
          <w:sz w:val="16"/>
          <w:szCs w:val="20"/>
          <w:shd w:val="clear" w:color="auto" w:fill="FFFFFF"/>
        </w:rPr>
        <w:t>Jossey</w:t>
      </w:r>
      <w:proofErr w:type="spellEnd"/>
      <w:r w:rsidRPr="00C46BD5">
        <w:rPr>
          <w:rFonts w:ascii="Calisto MT" w:hAnsi="Calisto MT" w:cs="Arial"/>
          <w:sz w:val="16"/>
          <w:szCs w:val="20"/>
          <w:shd w:val="clear" w:color="auto" w:fill="FFFFFF"/>
        </w:rPr>
        <w:t>-Bass.</w:t>
      </w:r>
    </w:p>
    <w:p w14:paraId="0EAA1B20" w14:textId="77777777" w:rsidR="003C1324" w:rsidRPr="00C46BD5" w:rsidRDefault="00C60AE2" w:rsidP="00923865">
      <w:pPr>
        <w:spacing w:before="60" w:line="276" w:lineRule="auto"/>
        <w:rPr>
          <w:rFonts w:ascii="Calisto MT" w:hAnsi="Calisto MT" w:cs="Arial"/>
          <w:sz w:val="16"/>
          <w:szCs w:val="20"/>
          <w:shd w:val="clear" w:color="auto" w:fill="FFFFFF"/>
        </w:rPr>
      </w:pPr>
      <w:r w:rsidRPr="00C46BD5">
        <w:rPr>
          <w:rFonts w:ascii="Calisto MT" w:hAnsi="Calisto MT" w:cs="Arial"/>
          <w:sz w:val="16"/>
          <w:szCs w:val="20"/>
          <w:shd w:val="clear" w:color="auto" w:fill="FFFFFF"/>
        </w:rPr>
        <w:t xml:space="preserve">Stirling, A. E. (2009). Definition and constituents of maltreatment in sport: establishing a conceptual framework for research </w:t>
      </w:r>
      <w:bookmarkStart w:id="31" w:name="_GoBack"/>
      <w:bookmarkEnd w:id="31"/>
      <w:r w:rsidRPr="00C46BD5">
        <w:rPr>
          <w:rFonts w:ascii="Calisto MT" w:hAnsi="Calisto MT" w:cs="Arial"/>
          <w:sz w:val="16"/>
          <w:szCs w:val="20"/>
          <w:shd w:val="clear" w:color="auto" w:fill="FFFFFF"/>
        </w:rPr>
        <w:t>practitioners. </w:t>
      </w:r>
      <w:r w:rsidRPr="00C46BD5">
        <w:rPr>
          <w:rFonts w:ascii="Calisto MT" w:hAnsi="Calisto MT" w:cs="Arial"/>
          <w:i/>
          <w:iCs/>
          <w:sz w:val="16"/>
          <w:szCs w:val="20"/>
          <w:shd w:val="clear" w:color="auto" w:fill="FFFFFF"/>
        </w:rPr>
        <w:t>British Journal of Sports Medicine</w:t>
      </w:r>
      <w:r w:rsidRPr="00C46BD5">
        <w:rPr>
          <w:rFonts w:ascii="Calisto MT" w:hAnsi="Calisto MT" w:cs="Arial"/>
          <w:sz w:val="16"/>
          <w:szCs w:val="20"/>
          <w:shd w:val="clear" w:color="auto" w:fill="FFFFFF"/>
        </w:rPr>
        <w:t>, </w:t>
      </w:r>
      <w:r w:rsidRPr="00C46BD5">
        <w:rPr>
          <w:rFonts w:ascii="Calisto MT" w:hAnsi="Calisto MT" w:cs="Arial"/>
          <w:i/>
          <w:iCs/>
          <w:sz w:val="16"/>
          <w:szCs w:val="20"/>
          <w:shd w:val="clear" w:color="auto" w:fill="FFFFFF"/>
        </w:rPr>
        <w:t>43</w:t>
      </w:r>
      <w:r w:rsidRPr="00C46BD5">
        <w:rPr>
          <w:rFonts w:ascii="Calisto MT" w:hAnsi="Calisto MT" w:cs="Arial"/>
          <w:sz w:val="16"/>
          <w:szCs w:val="20"/>
          <w:shd w:val="clear" w:color="auto" w:fill="FFFFFF"/>
        </w:rPr>
        <w:t>(14), 1091-1099.</w:t>
      </w:r>
    </w:p>
    <w:p w14:paraId="2EDF4C74" w14:textId="67466D8D" w:rsidR="00D93FAE" w:rsidRPr="00C46BD5" w:rsidRDefault="00C60AE2" w:rsidP="00923865">
      <w:pPr>
        <w:spacing w:before="60" w:line="276" w:lineRule="auto"/>
        <w:rPr>
          <w:rFonts w:ascii="Calisto MT" w:hAnsi="Calisto MT" w:cs="Arial"/>
          <w:i/>
          <w:sz w:val="16"/>
          <w:szCs w:val="20"/>
          <w:shd w:val="clear" w:color="auto" w:fill="FFFFFF"/>
        </w:rPr>
      </w:pPr>
      <w:r w:rsidRPr="00C46BD5">
        <w:rPr>
          <w:rFonts w:ascii="Calisto MT" w:hAnsi="Calisto MT" w:cs="Arial"/>
          <w:sz w:val="16"/>
          <w:szCs w:val="20"/>
          <w:shd w:val="clear" w:color="auto" w:fill="FFFFFF"/>
        </w:rPr>
        <w:t>Stirling, A.E.</w:t>
      </w:r>
      <w:r w:rsidR="00573CA9">
        <w:rPr>
          <w:rFonts w:ascii="Calisto MT" w:hAnsi="Calisto MT" w:cs="Arial"/>
          <w:sz w:val="16"/>
          <w:szCs w:val="20"/>
          <w:shd w:val="clear" w:color="auto" w:fill="FFFFFF"/>
        </w:rPr>
        <w:t>,</w:t>
      </w:r>
      <w:r w:rsidRPr="00C46BD5">
        <w:rPr>
          <w:rFonts w:ascii="Calisto MT" w:hAnsi="Calisto MT" w:cs="Arial"/>
          <w:sz w:val="16"/>
          <w:szCs w:val="20"/>
          <w:shd w:val="clear" w:color="auto" w:fill="FFFFFF"/>
        </w:rPr>
        <w:t xml:space="preserve"> &amp; Kerr, G.A. (2008). Defining and categorizing emotional abuse in sport. </w:t>
      </w:r>
      <w:r w:rsidRPr="00C46BD5">
        <w:rPr>
          <w:rFonts w:ascii="Calisto MT" w:hAnsi="Calisto MT" w:cs="Arial"/>
          <w:i/>
          <w:sz w:val="16"/>
          <w:szCs w:val="20"/>
          <w:shd w:val="clear" w:color="auto" w:fill="FFFFFF"/>
        </w:rPr>
        <w:t>European Journal of Sport Science, 8,</w:t>
      </w:r>
      <w:r w:rsidRPr="00C46BD5">
        <w:rPr>
          <w:rFonts w:ascii="Calisto MT" w:hAnsi="Calisto MT" w:cs="Arial"/>
          <w:sz w:val="16"/>
          <w:szCs w:val="20"/>
          <w:shd w:val="clear" w:color="auto" w:fill="FFFFFF"/>
        </w:rPr>
        <w:t xml:space="preserve"> 173-181</w:t>
      </w:r>
      <w:r w:rsidRPr="00C46BD5">
        <w:rPr>
          <w:rFonts w:ascii="Calisto MT" w:hAnsi="Calisto MT" w:cs="Arial"/>
          <w:i/>
          <w:sz w:val="16"/>
          <w:szCs w:val="20"/>
          <w:shd w:val="clear" w:color="auto" w:fill="FFFFFF"/>
        </w:rPr>
        <w:t xml:space="preserve">. </w:t>
      </w:r>
    </w:p>
    <w:p w14:paraId="4784CFF6" w14:textId="77777777" w:rsidR="003C1324" w:rsidRPr="00756535" w:rsidRDefault="003C1324" w:rsidP="007A09AD">
      <w:pPr>
        <w:spacing w:line="276" w:lineRule="auto"/>
        <w:rPr>
          <w:rFonts w:ascii="Calisto MT" w:hAnsi="Calisto MT" w:cs="Arial"/>
          <w:color w:val="222222"/>
          <w:sz w:val="16"/>
          <w:szCs w:val="20"/>
          <w:shd w:val="clear" w:color="auto" w:fill="FFFFFF"/>
        </w:rPr>
      </w:pPr>
    </w:p>
    <w:p w14:paraId="4D2AF7B1" w14:textId="77777777" w:rsidR="00587872" w:rsidRPr="00587872" w:rsidRDefault="00587872" w:rsidP="007A09AD">
      <w:pPr>
        <w:spacing w:line="276" w:lineRule="auto"/>
        <w:rPr>
          <w:sz w:val="18"/>
        </w:rPr>
      </w:pPr>
    </w:p>
    <w:sectPr w:rsidR="00587872" w:rsidRPr="00587872" w:rsidSect="00BC7AC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D58CF" w14:textId="77777777" w:rsidR="00822DB4" w:rsidRDefault="00822DB4">
      <w:r>
        <w:separator/>
      </w:r>
    </w:p>
  </w:endnote>
  <w:endnote w:type="continuationSeparator" w:id="0">
    <w:p w14:paraId="4E966204" w14:textId="77777777" w:rsidR="00822DB4" w:rsidRDefault="0082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2E24" w14:textId="4A81A2A2" w:rsidR="00BC7AC2" w:rsidRPr="006B164B" w:rsidRDefault="00C60AE2" w:rsidP="006B164B">
    <w:pPr>
      <w:pStyle w:val="Footer"/>
      <w:jc w:val="right"/>
      <w:rPr>
        <w:rFonts w:ascii="Calisto MT" w:hAnsi="Calisto MT"/>
        <w:sz w:val="18"/>
        <w:szCs w:val="18"/>
      </w:rPr>
    </w:pPr>
    <w:r w:rsidRPr="006B164B">
      <w:rPr>
        <w:rFonts w:ascii="Calisto MT" w:hAnsi="Calisto MT"/>
        <w:sz w:val="18"/>
        <w:szCs w:val="18"/>
      </w:rPr>
      <w:t xml:space="preserve">    </w:t>
    </w:r>
    <w:sdt>
      <w:sdtPr>
        <w:rPr>
          <w:rFonts w:ascii="Calisto MT" w:hAnsi="Calisto MT"/>
          <w:sz w:val="18"/>
          <w:szCs w:val="18"/>
        </w:rPr>
        <w:id w:val="-1725371589"/>
        <w:docPartObj>
          <w:docPartGallery w:val="Page Numbers (Bottom of Page)"/>
          <w:docPartUnique/>
        </w:docPartObj>
      </w:sdtPr>
      <w:sdtEndPr/>
      <w:sdtContent>
        <w:sdt>
          <w:sdtPr>
            <w:rPr>
              <w:rFonts w:ascii="Calisto MT" w:hAnsi="Calisto MT"/>
              <w:sz w:val="18"/>
              <w:szCs w:val="18"/>
            </w:rPr>
            <w:id w:val="-1644883562"/>
            <w:docPartObj>
              <w:docPartGallery w:val="Page Numbers (Top of Page)"/>
              <w:docPartUnique/>
            </w:docPartObj>
          </w:sdtPr>
          <w:sdtEndPr/>
          <w:sdtContent>
            <w:r w:rsidRPr="006B164B">
              <w:rPr>
                <w:rFonts w:ascii="Calisto MT" w:hAnsi="Calisto MT"/>
                <w:bCs/>
                <w:sz w:val="18"/>
                <w:szCs w:val="18"/>
              </w:rPr>
              <w:fldChar w:fldCharType="begin"/>
            </w:r>
            <w:r w:rsidRPr="006B164B">
              <w:rPr>
                <w:rFonts w:ascii="Calisto MT" w:hAnsi="Calisto MT"/>
                <w:bCs/>
                <w:sz w:val="18"/>
                <w:szCs w:val="18"/>
              </w:rPr>
              <w:instrText xml:space="preserve"> PAGE </w:instrText>
            </w:r>
            <w:r w:rsidRPr="006B164B">
              <w:rPr>
                <w:rFonts w:ascii="Calisto MT" w:hAnsi="Calisto MT"/>
                <w:bCs/>
                <w:sz w:val="18"/>
                <w:szCs w:val="18"/>
              </w:rPr>
              <w:fldChar w:fldCharType="separate"/>
            </w:r>
            <w:r w:rsidR="00573CA9">
              <w:rPr>
                <w:rFonts w:ascii="Calisto MT" w:hAnsi="Calisto MT"/>
                <w:bCs/>
                <w:noProof/>
                <w:sz w:val="18"/>
                <w:szCs w:val="18"/>
              </w:rPr>
              <w:t>6</w:t>
            </w:r>
            <w:r w:rsidRPr="006B164B">
              <w:rPr>
                <w:rFonts w:ascii="Calisto MT" w:hAnsi="Calisto MT"/>
                <w:bCs/>
                <w:sz w:val="18"/>
                <w:szCs w:val="18"/>
              </w:rPr>
              <w:fldChar w:fldCharType="end"/>
            </w:r>
          </w:sdtContent>
        </w:sdt>
      </w:sdtContent>
    </w:sdt>
  </w:p>
  <w:p w14:paraId="2270FDD6" w14:textId="55770EDF" w:rsidR="00BC7AC2" w:rsidRPr="00387916" w:rsidRDefault="00BC7AC2" w:rsidP="0060032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51C8E" w14:textId="77777777" w:rsidR="00822DB4" w:rsidRDefault="00822DB4">
      <w:r>
        <w:separator/>
      </w:r>
    </w:p>
  </w:footnote>
  <w:footnote w:type="continuationSeparator" w:id="0">
    <w:p w14:paraId="1EEF1095" w14:textId="77777777" w:rsidR="00822DB4" w:rsidRDefault="0082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6355" w14:textId="11FF5BDD" w:rsidR="00F55E2E" w:rsidRDefault="00F55E2E" w:rsidP="00F55E2E">
    <w:pPr>
      <w:pStyle w:val="Header"/>
      <w:ind w:right="360" w:firstLine="720"/>
      <w:rPr>
        <w:rFonts w:ascii="Tw Cen MT" w:eastAsiaTheme="minorHAnsi" w:hAnsi="Tw Cen MT"/>
        <w:b/>
        <w:color w:val="C00000"/>
        <w:sz w:val="28"/>
        <w:szCs w:val="28"/>
        <w:lang w:val="en-US" w:bidi="ar-SA"/>
      </w:rPr>
    </w:pPr>
    <w:r>
      <w:rPr>
        <w:rFonts w:ascii="Calisto MT" w:eastAsiaTheme="minorHAnsi" w:hAnsi="Calisto MT"/>
        <w:noProof/>
        <w:lang w:val="en-US" w:bidi="ar-SA"/>
      </w:rPr>
      <w:drawing>
        <wp:anchor distT="0" distB="0" distL="114300" distR="114300" simplePos="0" relativeHeight="251657216" behindDoc="0" locked="0" layoutInCell="1" allowOverlap="1" wp14:anchorId="6A14D8F0" wp14:editId="079FA165">
          <wp:simplePos x="0" y="0"/>
          <wp:positionH relativeFrom="margin">
            <wp:align>center</wp:align>
          </wp:positionH>
          <wp:positionV relativeFrom="paragraph">
            <wp:posOffset>-165735</wp:posOffset>
          </wp:positionV>
          <wp:extent cx="410210" cy="45339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2" b="-9850"/>
                  <a:stretch>
                    <a:fillRect/>
                  </a:stretch>
                </pic:blipFill>
                <pic:spPr bwMode="auto">
                  <a:xfrm>
                    <a:off x="0" y="0"/>
                    <a:ext cx="410210" cy="453390"/>
                  </a:xfrm>
                  <a:prstGeom prst="rect">
                    <a:avLst/>
                  </a:prstGeom>
                  <a:noFill/>
                </pic:spPr>
              </pic:pic>
            </a:graphicData>
          </a:graphic>
          <wp14:sizeRelH relativeFrom="page">
            <wp14:pctWidth>0</wp14:pctWidth>
          </wp14:sizeRelH>
          <wp14:sizeRelV relativeFrom="page">
            <wp14:pctHeight>0</wp14:pctHeight>
          </wp14:sizeRelV>
        </wp:anchor>
      </w:drawing>
    </w:r>
    <w:r>
      <w:rPr>
        <w:rFonts w:ascii="Tw Cen MT" w:hAnsi="Tw Cen MT"/>
        <w:b/>
        <w:color w:val="C00000"/>
        <w:sz w:val="28"/>
        <w:szCs w:val="28"/>
      </w:rPr>
      <w:t>FROM HERE, WE SOAR</w:t>
    </w:r>
    <w:r>
      <w:rPr>
        <w:rFonts w:ascii="Tw Cen MT" w:hAnsi="Tw Cen MT"/>
        <w:b/>
        <w:color w:val="C00000"/>
        <w:sz w:val="28"/>
        <w:szCs w:val="28"/>
      </w:rPr>
      <w:tab/>
      <w:t xml:space="preserve">                                    D’ICI, ON S’ENVOLE</w:t>
    </w:r>
  </w:p>
  <w:p w14:paraId="7FBC645B" w14:textId="7250E90F" w:rsidR="00F55E2E" w:rsidRDefault="00F55E2E" w:rsidP="00F55E2E">
    <w:pPr>
      <w:pStyle w:val="Header"/>
      <w:ind w:right="360" w:firstLine="720"/>
      <w:rPr>
        <w:rFonts w:ascii="Tw Cen MT" w:hAnsi="Tw Cen MT"/>
        <w:b/>
        <w:color w:val="C00000"/>
        <w:sz w:val="28"/>
        <w:szCs w:val="28"/>
      </w:rPr>
    </w:pPr>
    <w:r>
      <w:rPr>
        <w:rFonts w:ascii="Calisto MT" w:hAnsi="Calisto MT"/>
        <w:noProof/>
        <w:color w:val="262626" w:themeColor="text1" w:themeTint="D9"/>
        <w:sz w:val="21"/>
        <w:szCs w:val="21"/>
        <w:lang w:val="en-US" w:bidi="ar-SA"/>
      </w:rPr>
      <mc:AlternateContent>
        <mc:Choice Requires="wps">
          <w:drawing>
            <wp:anchor distT="0" distB="0" distL="114300" distR="114300" simplePos="0" relativeHeight="251658240" behindDoc="0" locked="0" layoutInCell="1" allowOverlap="1" wp14:anchorId="3CD36E0B" wp14:editId="44CFC8A3">
              <wp:simplePos x="0" y="0"/>
              <wp:positionH relativeFrom="column">
                <wp:posOffset>21590</wp:posOffset>
              </wp:positionH>
              <wp:positionV relativeFrom="paragraph">
                <wp:posOffset>227965</wp:posOffset>
              </wp:positionV>
              <wp:extent cx="5901055" cy="0"/>
              <wp:effectExtent l="0" t="0" r="23495" b="19050"/>
              <wp:wrapNone/>
              <wp:docPr id="16" name="Straight Connector 16"/>
              <wp:cNvGraphicFramePr/>
              <a:graphic xmlns:a="http://schemas.openxmlformats.org/drawingml/2006/main">
                <a:graphicData uri="http://schemas.microsoft.com/office/word/2010/wordprocessingShape">
                  <wps:wsp>
                    <wps:cNvCnPr/>
                    <wps:spPr>
                      <a:xfrm>
                        <a:off x="0" y="0"/>
                        <a:ext cx="590105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3344F"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7.95pt" to="46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" strokecolor="#7f7f7f [1612]" strokeweight=".5pt">
              <v:stroke joinstyle="miter"/>
            </v:line>
          </w:pict>
        </mc:Fallback>
      </mc:AlternateContent>
    </w:r>
  </w:p>
  <w:p w14:paraId="487151B0" w14:textId="63420939" w:rsidR="00E70006" w:rsidRDefault="00E70006" w:rsidP="00F55E2E">
    <w:pPr>
      <w:tabs>
        <w:tab w:val="center" w:pos="4680"/>
        <w:tab w:val="right" w:pos="9360"/>
      </w:tabs>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7CE"/>
    <w:multiLevelType w:val="hybridMultilevel"/>
    <w:tmpl w:val="35B6F254"/>
    <w:lvl w:ilvl="0" w:tplc="D35CF11E">
      <w:start w:val="1"/>
      <w:numFmt w:val="bullet"/>
      <w:lvlText w:val=""/>
      <w:lvlJc w:val="left"/>
      <w:pPr>
        <w:ind w:left="1440" w:hanging="360"/>
      </w:pPr>
      <w:rPr>
        <w:rFonts w:ascii="Symbol" w:hAnsi="Symbol" w:hint="default"/>
      </w:rPr>
    </w:lvl>
    <w:lvl w:ilvl="1" w:tplc="ABC66EBE" w:tentative="1">
      <w:start w:val="1"/>
      <w:numFmt w:val="bullet"/>
      <w:lvlText w:val="o"/>
      <w:lvlJc w:val="left"/>
      <w:pPr>
        <w:ind w:left="2160" w:hanging="360"/>
      </w:pPr>
      <w:rPr>
        <w:rFonts w:ascii="Courier New" w:hAnsi="Courier New" w:cs="Courier New" w:hint="default"/>
      </w:rPr>
    </w:lvl>
    <w:lvl w:ilvl="2" w:tplc="CD0000B2" w:tentative="1">
      <w:start w:val="1"/>
      <w:numFmt w:val="bullet"/>
      <w:lvlText w:val=""/>
      <w:lvlJc w:val="left"/>
      <w:pPr>
        <w:ind w:left="2880" w:hanging="360"/>
      </w:pPr>
      <w:rPr>
        <w:rFonts w:ascii="Wingdings" w:hAnsi="Wingdings" w:hint="default"/>
      </w:rPr>
    </w:lvl>
    <w:lvl w:ilvl="3" w:tplc="03288C00" w:tentative="1">
      <w:start w:val="1"/>
      <w:numFmt w:val="bullet"/>
      <w:lvlText w:val=""/>
      <w:lvlJc w:val="left"/>
      <w:pPr>
        <w:ind w:left="3600" w:hanging="360"/>
      </w:pPr>
      <w:rPr>
        <w:rFonts w:ascii="Symbol" w:hAnsi="Symbol" w:hint="default"/>
      </w:rPr>
    </w:lvl>
    <w:lvl w:ilvl="4" w:tplc="63AA0F18" w:tentative="1">
      <w:start w:val="1"/>
      <w:numFmt w:val="bullet"/>
      <w:lvlText w:val="o"/>
      <w:lvlJc w:val="left"/>
      <w:pPr>
        <w:ind w:left="4320" w:hanging="360"/>
      </w:pPr>
      <w:rPr>
        <w:rFonts w:ascii="Courier New" w:hAnsi="Courier New" w:cs="Courier New" w:hint="default"/>
      </w:rPr>
    </w:lvl>
    <w:lvl w:ilvl="5" w:tplc="8F205FB0" w:tentative="1">
      <w:start w:val="1"/>
      <w:numFmt w:val="bullet"/>
      <w:lvlText w:val=""/>
      <w:lvlJc w:val="left"/>
      <w:pPr>
        <w:ind w:left="5040" w:hanging="360"/>
      </w:pPr>
      <w:rPr>
        <w:rFonts w:ascii="Wingdings" w:hAnsi="Wingdings" w:hint="default"/>
      </w:rPr>
    </w:lvl>
    <w:lvl w:ilvl="6" w:tplc="5ADC2F10" w:tentative="1">
      <w:start w:val="1"/>
      <w:numFmt w:val="bullet"/>
      <w:lvlText w:val=""/>
      <w:lvlJc w:val="left"/>
      <w:pPr>
        <w:ind w:left="5760" w:hanging="360"/>
      </w:pPr>
      <w:rPr>
        <w:rFonts w:ascii="Symbol" w:hAnsi="Symbol" w:hint="default"/>
      </w:rPr>
    </w:lvl>
    <w:lvl w:ilvl="7" w:tplc="D160E17E" w:tentative="1">
      <w:start w:val="1"/>
      <w:numFmt w:val="bullet"/>
      <w:lvlText w:val="o"/>
      <w:lvlJc w:val="left"/>
      <w:pPr>
        <w:ind w:left="6480" w:hanging="360"/>
      </w:pPr>
      <w:rPr>
        <w:rFonts w:ascii="Courier New" w:hAnsi="Courier New" w:cs="Courier New" w:hint="default"/>
      </w:rPr>
    </w:lvl>
    <w:lvl w:ilvl="8" w:tplc="267CBD08" w:tentative="1">
      <w:start w:val="1"/>
      <w:numFmt w:val="bullet"/>
      <w:lvlText w:val=""/>
      <w:lvlJc w:val="left"/>
      <w:pPr>
        <w:ind w:left="7200" w:hanging="360"/>
      </w:pPr>
      <w:rPr>
        <w:rFonts w:ascii="Wingdings" w:hAnsi="Wingdings" w:hint="default"/>
      </w:rPr>
    </w:lvl>
  </w:abstractNum>
  <w:abstractNum w:abstractNumId="1">
    <w:nsid w:val="00F306CC"/>
    <w:multiLevelType w:val="multilevel"/>
    <w:tmpl w:val="CD4E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41E25"/>
    <w:multiLevelType w:val="hybridMultilevel"/>
    <w:tmpl w:val="3B84A176"/>
    <w:lvl w:ilvl="0" w:tplc="CABE7D74">
      <w:start w:val="1"/>
      <w:numFmt w:val="bullet"/>
      <w:lvlText w:val=""/>
      <w:lvlJc w:val="left"/>
      <w:pPr>
        <w:ind w:left="720" w:hanging="360"/>
      </w:pPr>
      <w:rPr>
        <w:rFonts w:ascii="Symbol" w:hAnsi="Symbol" w:hint="default"/>
      </w:rPr>
    </w:lvl>
    <w:lvl w:ilvl="1" w:tplc="3CEE026A" w:tentative="1">
      <w:start w:val="1"/>
      <w:numFmt w:val="bullet"/>
      <w:lvlText w:val="o"/>
      <w:lvlJc w:val="left"/>
      <w:pPr>
        <w:ind w:left="1440" w:hanging="360"/>
      </w:pPr>
      <w:rPr>
        <w:rFonts w:ascii="Courier New" w:hAnsi="Courier New" w:cs="Courier New" w:hint="default"/>
      </w:rPr>
    </w:lvl>
    <w:lvl w:ilvl="2" w:tplc="E22092BA" w:tentative="1">
      <w:start w:val="1"/>
      <w:numFmt w:val="bullet"/>
      <w:lvlText w:val=""/>
      <w:lvlJc w:val="left"/>
      <w:pPr>
        <w:ind w:left="2160" w:hanging="360"/>
      </w:pPr>
      <w:rPr>
        <w:rFonts w:ascii="Wingdings" w:hAnsi="Wingdings" w:hint="default"/>
      </w:rPr>
    </w:lvl>
    <w:lvl w:ilvl="3" w:tplc="6B2CDB0A" w:tentative="1">
      <w:start w:val="1"/>
      <w:numFmt w:val="bullet"/>
      <w:lvlText w:val=""/>
      <w:lvlJc w:val="left"/>
      <w:pPr>
        <w:ind w:left="2880" w:hanging="360"/>
      </w:pPr>
      <w:rPr>
        <w:rFonts w:ascii="Symbol" w:hAnsi="Symbol" w:hint="default"/>
      </w:rPr>
    </w:lvl>
    <w:lvl w:ilvl="4" w:tplc="CF9C1B0A" w:tentative="1">
      <w:start w:val="1"/>
      <w:numFmt w:val="bullet"/>
      <w:lvlText w:val="o"/>
      <w:lvlJc w:val="left"/>
      <w:pPr>
        <w:ind w:left="3600" w:hanging="360"/>
      </w:pPr>
      <w:rPr>
        <w:rFonts w:ascii="Courier New" w:hAnsi="Courier New" w:cs="Courier New" w:hint="default"/>
      </w:rPr>
    </w:lvl>
    <w:lvl w:ilvl="5" w:tplc="AA7E49E4" w:tentative="1">
      <w:start w:val="1"/>
      <w:numFmt w:val="bullet"/>
      <w:lvlText w:val=""/>
      <w:lvlJc w:val="left"/>
      <w:pPr>
        <w:ind w:left="4320" w:hanging="360"/>
      </w:pPr>
      <w:rPr>
        <w:rFonts w:ascii="Wingdings" w:hAnsi="Wingdings" w:hint="default"/>
      </w:rPr>
    </w:lvl>
    <w:lvl w:ilvl="6" w:tplc="0AF49F24" w:tentative="1">
      <w:start w:val="1"/>
      <w:numFmt w:val="bullet"/>
      <w:lvlText w:val=""/>
      <w:lvlJc w:val="left"/>
      <w:pPr>
        <w:ind w:left="5040" w:hanging="360"/>
      </w:pPr>
      <w:rPr>
        <w:rFonts w:ascii="Symbol" w:hAnsi="Symbol" w:hint="default"/>
      </w:rPr>
    </w:lvl>
    <w:lvl w:ilvl="7" w:tplc="996C5474" w:tentative="1">
      <w:start w:val="1"/>
      <w:numFmt w:val="bullet"/>
      <w:lvlText w:val="o"/>
      <w:lvlJc w:val="left"/>
      <w:pPr>
        <w:ind w:left="5760" w:hanging="360"/>
      </w:pPr>
      <w:rPr>
        <w:rFonts w:ascii="Courier New" w:hAnsi="Courier New" w:cs="Courier New" w:hint="default"/>
      </w:rPr>
    </w:lvl>
    <w:lvl w:ilvl="8" w:tplc="680AE198" w:tentative="1">
      <w:start w:val="1"/>
      <w:numFmt w:val="bullet"/>
      <w:lvlText w:val=""/>
      <w:lvlJc w:val="left"/>
      <w:pPr>
        <w:ind w:left="6480" w:hanging="360"/>
      </w:pPr>
      <w:rPr>
        <w:rFonts w:ascii="Wingdings" w:hAnsi="Wingdings" w:hint="default"/>
      </w:rPr>
    </w:lvl>
  </w:abstractNum>
  <w:abstractNum w:abstractNumId="3">
    <w:nsid w:val="2126741C"/>
    <w:multiLevelType w:val="multilevel"/>
    <w:tmpl w:val="5F4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24641"/>
    <w:multiLevelType w:val="hybridMultilevel"/>
    <w:tmpl w:val="38E889E2"/>
    <w:lvl w:ilvl="0" w:tplc="D250CE06">
      <w:start w:val="74"/>
      <w:numFmt w:val="bullet"/>
      <w:lvlText w:val="•"/>
      <w:lvlJc w:val="left"/>
      <w:pPr>
        <w:ind w:left="1080" w:hanging="720"/>
      </w:pPr>
      <w:rPr>
        <w:rFonts w:ascii="Calibri" w:eastAsia="Calibri" w:hAnsi="Calibri" w:cs="Calibri" w:hint="default"/>
      </w:rPr>
    </w:lvl>
    <w:lvl w:ilvl="1" w:tplc="3EF2369C" w:tentative="1">
      <w:start w:val="1"/>
      <w:numFmt w:val="bullet"/>
      <w:lvlText w:val="o"/>
      <w:lvlJc w:val="left"/>
      <w:pPr>
        <w:ind w:left="1440" w:hanging="360"/>
      </w:pPr>
      <w:rPr>
        <w:rFonts w:ascii="Courier New" w:hAnsi="Courier New" w:cs="Courier New" w:hint="default"/>
      </w:rPr>
    </w:lvl>
    <w:lvl w:ilvl="2" w:tplc="9044FDB6" w:tentative="1">
      <w:start w:val="1"/>
      <w:numFmt w:val="bullet"/>
      <w:lvlText w:val=""/>
      <w:lvlJc w:val="left"/>
      <w:pPr>
        <w:ind w:left="2160" w:hanging="360"/>
      </w:pPr>
      <w:rPr>
        <w:rFonts w:ascii="Wingdings" w:hAnsi="Wingdings" w:hint="default"/>
      </w:rPr>
    </w:lvl>
    <w:lvl w:ilvl="3" w:tplc="E2C4FE52" w:tentative="1">
      <w:start w:val="1"/>
      <w:numFmt w:val="bullet"/>
      <w:lvlText w:val=""/>
      <w:lvlJc w:val="left"/>
      <w:pPr>
        <w:ind w:left="2880" w:hanging="360"/>
      </w:pPr>
      <w:rPr>
        <w:rFonts w:ascii="Symbol" w:hAnsi="Symbol" w:hint="default"/>
      </w:rPr>
    </w:lvl>
    <w:lvl w:ilvl="4" w:tplc="3FEE1BE0" w:tentative="1">
      <w:start w:val="1"/>
      <w:numFmt w:val="bullet"/>
      <w:lvlText w:val="o"/>
      <w:lvlJc w:val="left"/>
      <w:pPr>
        <w:ind w:left="3600" w:hanging="360"/>
      </w:pPr>
      <w:rPr>
        <w:rFonts w:ascii="Courier New" w:hAnsi="Courier New" w:cs="Courier New" w:hint="default"/>
      </w:rPr>
    </w:lvl>
    <w:lvl w:ilvl="5" w:tplc="B19AFEBA" w:tentative="1">
      <w:start w:val="1"/>
      <w:numFmt w:val="bullet"/>
      <w:lvlText w:val=""/>
      <w:lvlJc w:val="left"/>
      <w:pPr>
        <w:ind w:left="4320" w:hanging="360"/>
      </w:pPr>
      <w:rPr>
        <w:rFonts w:ascii="Wingdings" w:hAnsi="Wingdings" w:hint="default"/>
      </w:rPr>
    </w:lvl>
    <w:lvl w:ilvl="6" w:tplc="BB8A4806" w:tentative="1">
      <w:start w:val="1"/>
      <w:numFmt w:val="bullet"/>
      <w:lvlText w:val=""/>
      <w:lvlJc w:val="left"/>
      <w:pPr>
        <w:ind w:left="5040" w:hanging="360"/>
      </w:pPr>
      <w:rPr>
        <w:rFonts w:ascii="Symbol" w:hAnsi="Symbol" w:hint="default"/>
      </w:rPr>
    </w:lvl>
    <w:lvl w:ilvl="7" w:tplc="77D6D352" w:tentative="1">
      <w:start w:val="1"/>
      <w:numFmt w:val="bullet"/>
      <w:lvlText w:val="o"/>
      <w:lvlJc w:val="left"/>
      <w:pPr>
        <w:ind w:left="5760" w:hanging="360"/>
      </w:pPr>
      <w:rPr>
        <w:rFonts w:ascii="Courier New" w:hAnsi="Courier New" w:cs="Courier New" w:hint="default"/>
      </w:rPr>
    </w:lvl>
    <w:lvl w:ilvl="8" w:tplc="7A14AEC6" w:tentative="1">
      <w:start w:val="1"/>
      <w:numFmt w:val="bullet"/>
      <w:lvlText w:val=""/>
      <w:lvlJc w:val="left"/>
      <w:pPr>
        <w:ind w:left="6480" w:hanging="360"/>
      </w:pPr>
      <w:rPr>
        <w:rFonts w:ascii="Wingdings" w:hAnsi="Wingdings" w:hint="default"/>
      </w:rPr>
    </w:lvl>
  </w:abstractNum>
  <w:abstractNum w:abstractNumId="5">
    <w:nsid w:val="28E80812"/>
    <w:multiLevelType w:val="hybridMultilevel"/>
    <w:tmpl w:val="9ABCCF3C"/>
    <w:lvl w:ilvl="0" w:tplc="AF7A5554">
      <w:start w:val="1"/>
      <w:numFmt w:val="lowerLetter"/>
      <w:lvlText w:val="%1."/>
      <w:lvlJc w:val="left"/>
      <w:pPr>
        <w:ind w:left="720" w:hanging="360"/>
      </w:pPr>
      <w:rPr>
        <w:rFonts w:ascii="Calibri" w:hAnsi="Calibri" w:hint="default"/>
        <w:sz w:val="22"/>
      </w:rPr>
    </w:lvl>
    <w:lvl w:ilvl="1" w:tplc="D4844610" w:tentative="1">
      <w:start w:val="1"/>
      <w:numFmt w:val="lowerLetter"/>
      <w:lvlText w:val="%2."/>
      <w:lvlJc w:val="left"/>
      <w:pPr>
        <w:ind w:left="1440" w:hanging="360"/>
      </w:pPr>
    </w:lvl>
    <w:lvl w:ilvl="2" w:tplc="2E8860AC" w:tentative="1">
      <w:start w:val="1"/>
      <w:numFmt w:val="lowerRoman"/>
      <w:lvlText w:val="%3."/>
      <w:lvlJc w:val="right"/>
      <w:pPr>
        <w:ind w:left="2160" w:hanging="180"/>
      </w:pPr>
    </w:lvl>
    <w:lvl w:ilvl="3" w:tplc="4198BEB0" w:tentative="1">
      <w:start w:val="1"/>
      <w:numFmt w:val="decimal"/>
      <w:lvlText w:val="%4."/>
      <w:lvlJc w:val="left"/>
      <w:pPr>
        <w:ind w:left="2880" w:hanging="360"/>
      </w:pPr>
    </w:lvl>
    <w:lvl w:ilvl="4" w:tplc="EAC4EA6E" w:tentative="1">
      <w:start w:val="1"/>
      <w:numFmt w:val="lowerLetter"/>
      <w:lvlText w:val="%5."/>
      <w:lvlJc w:val="left"/>
      <w:pPr>
        <w:ind w:left="3600" w:hanging="360"/>
      </w:pPr>
    </w:lvl>
    <w:lvl w:ilvl="5" w:tplc="14F671CC" w:tentative="1">
      <w:start w:val="1"/>
      <w:numFmt w:val="lowerRoman"/>
      <w:lvlText w:val="%6."/>
      <w:lvlJc w:val="right"/>
      <w:pPr>
        <w:ind w:left="4320" w:hanging="180"/>
      </w:pPr>
    </w:lvl>
    <w:lvl w:ilvl="6" w:tplc="FBA22A18" w:tentative="1">
      <w:start w:val="1"/>
      <w:numFmt w:val="decimal"/>
      <w:lvlText w:val="%7."/>
      <w:lvlJc w:val="left"/>
      <w:pPr>
        <w:ind w:left="5040" w:hanging="360"/>
      </w:pPr>
    </w:lvl>
    <w:lvl w:ilvl="7" w:tplc="33BE8EE4" w:tentative="1">
      <w:start w:val="1"/>
      <w:numFmt w:val="lowerLetter"/>
      <w:lvlText w:val="%8."/>
      <w:lvlJc w:val="left"/>
      <w:pPr>
        <w:ind w:left="5760" w:hanging="360"/>
      </w:pPr>
    </w:lvl>
    <w:lvl w:ilvl="8" w:tplc="5072B8BE" w:tentative="1">
      <w:start w:val="1"/>
      <w:numFmt w:val="lowerRoman"/>
      <w:lvlText w:val="%9."/>
      <w:lvlJc w:val="right"/>
      <w:pPr>
        <w:ind w:left="6480" w:hanging="180"/>
      </w:pPr>
    </w:lvl>
  </w:abstractNum>
  <w:abstractNum w:abstractNumId="6">
    <w:nsid w:val="303E7E30"/>
    <w:multiLevelType w:val="hybridMultilevel"/>
    <w:tmpl w:val="9E081924"/>
    <w:lvl w:ilvl="0" w:tplc="AE4A00C2">
      <w:start w:val="1"/>
      <w:numFmt w:val="lowerLetter"/>
      <w:lvlText w:val="%1."/>
      <w:lvlJc w:val="left"/>
      <w:pPr>
        <w:ind w:left="720" w:hanging="360"/>
      </w:pPr>
      <w:rPr>
        <w:rFonts w:hint="default"/>
      </w:rPr>
    </w:lvl>
    <w:lvl w:ilvl="1" w:tplc="4E1256DC" w:tentative="1">
      <w:start w:val="1"/>
      <w:numFmt w:val="bullet"/>
      <w:lvlText w:val="o"/>
      <w:lvlJc w:val="left"/>
      <w:pPr>
        <w:ind w:left="1440" w:hanging="360"/>
      </w:pPr>
      <w:rPr>
        <w:rFonts w:ascii="Courier New" w:hAnsi="Courier New" w:cs="Courier New" w:hint="default"/>
      </w:rPr>
    </w:lvl>
    <w:lvl w:ilvl="2" w:tplc="8E083436" w:tentative="1">
      <w:start w:val="1"/>
      <w:numFmt w:val="bullet"/>
      <w:lvlText w:val=""/>
      <w:lvlJc w:val="left"/>
      <w:pPr>
        <w:ind w:left="2160" w:hanging="360"/>
      </w:pPr>
      <w:rPr>
        <w:rFonts w:ascii="Wingdings" w:hAnsi="Wingdings" w:hint="default"/>
      </w:rPr>
    </w:lvl>
    <w:lvl w:ilvl="3" w:tplc="643A672A" w:tentative="1">
      <w:start w:val="1"/>
      <w:numFmt w:val="bullet"/>
      <w:lvlText w:val=""/>
      <w:lvlJc w:val="left"/>
      <w:pPr>
        <w:ind w:left="2880" w:hanging="360"/>
      </w:pPr>
      <w:rPr>
        <w:rFonts w:ascii="Symbol" w:hAnsi="Symbol" w:hint="default"/>
      </w:rPr>
    </w:lvl>
    <w:lvl w:ilvl="4" w:tplc="511E7994" w:tentative="1">
      <w:start w:val="1"/>
      <w:numFmt w:val="bullet"/>
      <w:lvlText w:val="o"/>
      <w:lvlJc w:val="left"/>
      <w:pPr>
        <w:ind w:left="3600" w:hanging="360"/>
      </w:pPr>
      <w:rPr>
        <w:rFonts w:ascii="Courier New" w:hAnsi="Courier New" w:cs="Courier New" w:hint="default"/>
      </w:rPr>
    </w:lvl>
    <w:lvl w:ilvl="5" w:tplc="7DC697C0" w:tentative="1">
      <w:start w:val="1"/>
      <w:numFmt w:val="bullet"/>
      <w:lvlText w:val=""/>
      <w:lvlJc w:val="left"/>
      <w:pPr>
        <w:ind w:left="4320" w:hanging="360"/>
      </w:pPr>
      <w:rPr>
        <w:rFonts w:ascii="Wingdings" w:hAnsi="Wingdings" w:hint="default"/>
      </w:rPr>
    </w:lvl>
    <w:lvl w:ilvl="6" w:tplc="26422F3C" w:tentative="1">
      <w:start w:val="1"/>
      <w:numFmt w:val="bullet"/>
      <w:lvlText w:val=""/>
      <w:lvlJc w:val="left"/>
      <w:pPr>
        <w:ind w:left="5040" w:hanging="360"/>
      </w:pPr>
      <w:rPr>
        <w:rFonts w:ascii="Symbol" w:hAnsi="Symbol" w:hint="default"/>
      </w:rPr>
    </w:lvl>
    <w:lvl w:ilvl="7" w:tplc="6CEE4438" w:tentative="1">
      <w:start w:val="1"/>
      <w:numFmt w:val="bullet"/>
      <w:lvlText w:val="o"/>
      <w:lvlJc w:val="left"/>
      <w:pPr>
        <w:ind w:left="5760" w:hanging="360"/>
      </w:pPr>
      <w:rPr>
        <w:rFonts w:ascii="Courier New" w:hAnsi="Courier New" w:cs="Courier New" w:hint="default"/>
      </w:rPr>
    </w:lvl>
    <w:lvl w:ilvl="8" w:tplc="8DC660EA" w:tentative="1">
      <w:start w:val="1"/>
      <w:numFmt w:val="bullet"/>
      <w:lvlText w:val=""/>
      <w:lvlJc w:val="left"/>
      <w:pPr>
        <w:ind w:left="6480" w:hanging="360"/>
      </w:pPr>
      <w:rPr>
        <w:rFonts w:ascii="Wingdings" w:hAnsi="Wingdings" w:hint="default"/>
      </w:rPr>
    </w:lvl>
  </w:abstractNum>
  <w:abstractNum w:abstractNumId="7">
    <w:nsid w:val="3154282C"/>
    <w:multiLevelType w:val="hybridMultilevel"/>
    <w:tmpl w:val="AFDAC996"/>
    <w:lvl w:ilvl="0" w:tplc="E79288E8">
      <w:start w:val="1"/>
      <w:numFmt w:val="lowerLetter"/>
      <w:lvlText w:val="%1."/>
      <w:lvlJc w:val="left"/>
      <w:pPr>
        <w:ind w:left="720" w:hanging="360"/>
      </w:pPr>
      <w:rPr>
        <w:rFonts w:ascii="Calibri" w:hAnsi="Calibri" w:hint="default"/>
        <w:b w:val="0"/>
        <w:i w:val="0"/>
        <w:sz w:val="22"/>
      </w:rPr>
    </w:lvl>
    <w:lvl w:ilvl="1" w:tplc="CEDA3DD8" w:tentative="1">
      <w:start w:val="1"/>
      <w:numFmt w:val="lowerLetter"/>
      <w:lvlText w:val="%2."/>
      <w:lvlJc w:val="left"/>
      <w:pPr>
        <w:ind w:left="1437" w:hanging="360"/>
      </w:pPr>
    </w:lvl>
    <w:lvl w:ilvl="2" w:tplc="D9BC851A" w:tentative="1">
      <w:start w:val="1"/>
      <w:numFmt w:val="lowerRoman"/>
      <w:lvlText w:val="%3."/>
      <w:lvlJc w:val="right"/>
      <w:pPr>
        <w:ind w:left="2157" w:hanging="180"/>
      </w:pPr>
    </w:lvl>
    <w:lvl w:ilvl="3" w:tplc="B1B870A6" w:tentative="1">
      <w:start w:val="1"/>
      <w:numFmt w:val="decimal"/>
      <w:lvlText w:val="%4."/>
      <w:lvlJc w:val="left"/>
      <w:pPr>
        <w:ind w:left="2877" w:hanging="360"/>
      </w:pPr>
    </w:lvl>
    <w:lvl w:ilvl="4" w:tplc="F530D262" w:tentative="1">
      <w:start w:val="1"/>
      <w:numFmt w:val="lowerLetter"/>
      <w:lvlText w:val="%5."/>
      <w:lvlJc w:val="left"/>
      <w:pPr>
        <w:ind w:left="3597" w:hanging="360"/>
      </w:pPr>
    </w:lvl>
    <w:lvl w:ilvl="5" w:tplc="B3CAE0FC" w:tentative="1">
      <w:start w:val="1"/>
      <w:numFmt w:val="lowerRoman"/>
      <w:lvlText w:val="%6."/>
      <w:lvlJc w:val="right"/>
      <w:pPr>
        <w:ind w:left="4317" w:hanging="180"/>
      </w:pPr>
    </w:lvl>
    <w:lvl w:ilvl="6" w:tplc="D32CDDC6" w:tentative="1">
      <w:start w:val="1"/>
      <w:numFmt w:val="decimal"/>
      <w:lvlText w:val="%7."/>
      <w:lvlJc w:val="left"/>
      <w:pPr>
        <w:ind w:left="5037" w:hanging="360"/>
      </w:pPr>
    </w:lvl>
    <w:lvl w:ilvl="7" w:tplc="A9AE0892" w:tentative="1">
      <w:start w:val="1"/>
      <w:numFmt w:val="lowerLetter"/>
      <w:lvlText w:val="%8."/>
      <w:lvlJc w:val="left"/>
      <w:pPr>
        <w:ind w:left="5757" w:hanging="360"/>
      </w:pPr>
    </w:lvl>
    <w:lvl w:ilvl="8" w:tplc="4024394A" w:tentative="1">
      <w:start w:val="1"/>
      <w:numFmt w:val="lowerRoman"/>
      <w:lvlText w:val="%9."/>
      <w:lvlJc w:val="right"/>
      <w:pPr>
        <w:ind w:left="6477" w:hanging="180"/>
      </w:pPr>
    </w:lvl>
  </w:abstractNum>
  <w:abstractNum w:abstractNumId="8">
    <w:nsid w:val="3C8E66A0"/>
    <w:multiLevelType w:val="hybridMultilevel"/>
    <w:tmpl w:val="9DECF90A"/>
    <w:lvl w:ilvl="0" w:tplc="4044E55C">
      <w:start w:val="1"/>
      <w:numFmt w:val="lowerLetter"/>
      <w:lvlText w:val="%1."/>
      <w:lvlJc w:val="left"/>
      <w:pPr>
        <w:ind w:left="720" w:hanging="360"/>
      </w:pPr>
      <w:rPr>
        <w:rFonts w:ascii="Calibri" w:hAnsi="Calibri" w:hint="default"/>
        <w:sz w:val="22"/>
      </w:rPr>
    </w:lvl>
    <w:lvl w:ilvl="1" w:tplc="9B2EB050" w:tentative="1">
      <w:start w:val="1"/>
      <w:numFmt w:val="lowerLetter"/>
      <w:lvlText w:val="%2."/>
      <w:lvlJc w:val="left"/>
      <w:pPr>
        <w:ind w:left="1440" w:hanging="360"/>
      </w:pPr>
    </w:lvl>
    <w:lvl w:ilvl="2" w:tplc="789C6CD4" w:tentative="1">
      <w:start w:val="1"/>
      <w:numFmt w:val="lowerRoman"/>
      <w:lvlText w:val="%3."/>
      <w:lvlJc w:val="right"/>
      <w:pPr>
        <w:ind w:left="2160" w:hanging="180"/>
      </w:pPr>
    </w:lvl>
    <w:lvl w:ilvl="3" w:tplc="8DE2B33E" w:tentative="1">
      <w:start w:val="1"/>
      <w:numFmt w:val="decimal"/>
      <w:lvlText w:val="%4."/>
      <w:lvlJc w:val="left"/>
      <w:pPr>
        <w:ind w:left="2880" w:hanging="360"/>
      </w:pPr>
    </w:lvl>
    <w:lvl w:ilvl="4" w:tplc="EA764050" w:tentative="1">
      <w:start w:val="1"/>
      <w:numFmt w:val="lowerLetter"/>
      <w:lvlText w:val="%5."/>
      <w:lvlJc w:val="left"/>
      <w:pPr>
        <w:ind w:left="3600" w:hanging="360"/>
      </w:pPr>
    </w:lvl>
    <w:lvl w:ilvl="5" w:tplc="A5E48AAA" w:tentative="1">
      <w:start w:val="1"/>
      <w:numFmt w:val="lowerRoman"/>
      <w:lvlText w:val="%6."/>
      <w:lvlJc w:val="right"/>
      <w:pPr>
        <w:ind w:left="4320" w:hanging="180"/>
      </w:pPr>
    </w:lvl>
    <w:lvl w:ilvl="6" w:tplc="077C5E16" w:tentative="1">
      <w:start w:val="1"/>
      <w:numFmt w:val="decimal"/>
      <w:lvlText w:val="%7."/>
      <w:lvlJc w:val="left"/>
      <w:pPr>
        <w:ind w:left="5040" w:hanging="360"/>
      </w:pPr>
    </w:lvl>
    <w:lvl w:ilvl="7" w:tplc="0456B7A6" w:tentative="1">
      <w:start w:val="1"/>
      <w:numFmt w:val="lowerLetter"/>
      <w:lvlText w:val="%8."/>
      <w:lvlJc w:val="left"/>
      <w:pPr>
        <w:ind w:left="5760" w:hanging="360"/>
      </w:pPr>
    </w:lvl>
    <w:lvl w:ilvl="8" w:tplc="0AF4B49A" w:tentative="1">
      <w:start w:val="1"/>
      <w:numFmt w:val="lowerRoman"/>
      <w:lvlText w:val="%9."/>
      <w:lvlJc w:val="right"/>
      <w:pPr>
        <w:ind w:left="6480" w:hanging="180"/>
      </w:pPr>
    </w:lvl>
  </w:abstractNum>
  <w:abstractNum w:abstractNumId="9">
    <w:nsid w:val="405E107C"/>
    <w:multiLevelType w:val="hybridMultilevel"/>
    <w:tmpl w:val="8D881E5E"/>
    <w:lvl w:ilvl="0" w:tplc="0066837C">
      <w:start w:val="1"/>
      <w:numFmt w:val="bullet"/>
      <w:lvlText w:val=""/>
      <w:lvlJc w:val="left"/>
      <w:pPr>
        <w:ind w:left="720" w:hanging="360"/>
      </w:pPr>
      <w:rPr>
        <w:rFonts w:ascii="Symbol" w:hAnsi="Symbol" w:hint="default"/>
      </w:rPr>
    </w:lvl>
    <w:lvl w:ilvl="1" w:tplc="B3FAF2E0" w:tentative="1">
      <w:start w:val="1"/>
      <w:numFmt w:val="bullet"/>
      <w:lvlText w:val="o"/>
      <w:lvlJc w:val="left"/>
      <w:pPr>
        <w:ind w:left="1440" w:hanging="360"/>
      </w:pPr>
      <w:rPr>
        <w:rFonts w:ascii="Courier New" w:hAnsi="Courier New" w:cs="Courier New" w:hint="default"/>
      </w:rPr>
    </w:lvl>
    <w:lvl w:ilvl="2" w:tplc="0240BF02" w:tentative="1">
      <w:start w:val="1"/>
      <w:numFmt w:val="bullet"/>
      <w:lvlText w:val=""/>
      <w:lvlJc w:val="left"/>
      <w:pPr>
        <w:ind w:left="2160" w:hanging="360"/>
      </w:pPr>
      <w:rPr>
        <w:rFonts w:ascii="Wingdings" w:hAnsi="Wingdings" w:hint="default"/>
      </w:rPr>
    </w:lvl>
    <w:lvl w:ilvl="3" w:tplc="2C785698" w:tentative="1">
      <w:start w:val="1"/>
      <w:numFmt w:val="bullet"/>
      <w:lvlText w:val=""/>
      <w:lvlJc w:val="left"/>
      <w:pPr>
        <w:ind w:left="2880" w:hanging="360"/>
      </w:pPr>
      <w:rPr>
        <w:rFonts w:ascii="Symbol" w:hAnsi="Symbol" w:hint="default"/>
      </w:rPr>
    </w:lvl>
    <w:lvl w:ilvl="4" w:tplc="5B0066D4" w:tentative="1">
      <w:start w:val="1"/>
      <w:numFmt w:val="bullet"/>
      <w:lvlText w:val="o"/>
      <w:lvlJc w:val="left"/>
      <w:pPr>
        <w:ind w:left="3600" w:hanging="360"/>
      </w:pPr>
      <w:rPr>
        <w:rFonts w:ascii="Courier New" w:hAnsi="Courier New" w:cs="Courier New" w:hint="default"/>
      </w:rPr>
    </w:lvl>
    <w:lvl w:ilvl="5" w:tplc="64A481F4" w:tentative="1">
      <w:start w:val="1"/>
      <w:numFmt w:val="bullet"/>
      <w:lvlText w:val=""/>
      <w:lvlJc w:val="left"/>
      <w:pPr>
        <w:ind w:left="4320" w:hanging="360"/>
      </w:pPr>
      <w:rPr>
        <w:rFonts w:ascii="Wingdings" w:hAnsi="Wingdings" w:hint="default"/>
      </w:rPr>
    </w:lvl>
    <w:lvl w:ilvl="6" w:tplc="0928B782" w:tentative="1">
      <w:start w:val="1"/>
      <w:numFmt w:val="bullet"/>
      <w:lvlText w:val=""/>
      <w:lvlJc w:val="left"/>
      <w:pPr>
        <w:ind w:left="5040" w:hanging="360"/>
      </w:pPr>
      <w:rPr>
        <w:rFonts w:ascii="Symbol" w:hAnsi="Symbol" w:hint="default"/>
      </w:rPr>
    </w:lvl>
    <w:lvl w:ilvl="7" w:tplc="6BAC0FC0" w:tentative="1">
      <w:start w:val="1"/>
      <w:numFmt w:val="bullet"/>
      <w:lvlText w:val="o"/>
      <w:lvlJc w:val="left"/>
      <w:pPr>
        <w:ind w:left="5760" w:hanging="360"/>
      </w:pPr>
      <w:rPr>
        <w:rFonts w:ascii="Courier New" w:hAnsi="Courier New" w:cs="Courier New" w:hint="default"/>
      </w:rPr>
    </w:lvl>
    <w:lvl w:ilvl="8" w:tplc="9A869F54" w:tentative="1">
      <w:start w:val="1"/>
      <w:numFmt w:val="bullet"/>
      <w:lvlText w:val=""/>
      <w:lvlJc w:val="left"/>
      <w:pPr>
        <w:ind w:left="6480" w:hanging="360"/>
      </w:pPr>
      <w:rPr>
        <w:rFonts w:ascii="Wingdings" w:hAnsi="Wingdings" w:hint="default"/>
      </w:rPr>
    </w:lvl>
  </w:abstractNum>
  <w:abstractNum w:abstractNumId="10">
    <w:nsid w:val="49C1419E"/>
    <w:multiLevelType w:val="hybridMultilevel"/>
    <w:tmpl w:val="0A64076A"/>
    <w:lvl w:ilvl="0" w:tplc="D5B89F06">
      <w:start w:val="1"/>
      <w:numFmt w:val="lowerLetter"/>
      <w:lvlText w:val="%1."/>
      <w:lvlJc w:val="left"/>
      <w:pPr>
        <w:ind w:left="720" w:hanging="360"/>
      </w:pPr>
    </w:lvl>
    <w:lvl w:ilvl="1" w:tplc="4D563876" w:tentative="1">
      <w:start w:val="1"/>
      <w:numFmt w:val="lowerLetter"/>
      <w:lvlText w:val="%2."/>
      <w:lvlJc w:val="left"/>
      <w:pPr>
        <w:ind w:left="1440" w:hanging="360"/>
      </w:pPr>
    </w:lvl>
    <w:lvl w:ilvl="2" w:tplc="6F8CCE48" w:tentative="1">
      <w:start w:val="1"/>
      <w:numFmt w:val="lowerRoman"/>
      <w:lvlText w:val="%3."/>
      <w:lvlJc w:val="right"/>
      <w:pPr>
        <w:ind w:left="2160" w:hanging="180"/>
      </w:pPr>
    </w:lvl>
    <w:lvl w:ilvl="3" w:tplc="50CACBC4" w:tentative="1">
      <w:start w:val="1"/>
      <w:numFmt w:val="decimal"/>
      <w:lvlText w:val="%4."/>
      <w:lvlJc w:val="left"/>
      <w:pPr>
        <w:ind w:left="2880" w:hanging="360"/>
      </w:pPr>
    </w:lvl>
    <w:lvl w:ilvl="4" w:tplc="AD006F3C" w:tentative="1">
      <w:start w:val="1"/>
      <w:numFmt w:val="lowerLetter"/>
      <w:lvlText w:val="%5."/>
      <w:lvlJc w:val="left"/>
      <w:pPr>
        <w:ind w:left="3600" w:hanging="360"/>
      </w:pPr>
    </w:lvl>
    <w:lvl w:ilvl="5" w:tplc="AB5ECE98" w:tentative="1">
      <w:start w:val="1"/>
      <w:numFmt w:val="lowerRoman"/>
      <w:lvlText w:val="%6."/>
      <w:lvlJc w:val="right"/>
      <w:pPr>
        <w:ind w:left="4320" w:hanging="180"/>
      </w:pPr>
    </w:lvl>
    <w:lvl w:ilvl="6" w:tplc="412A6BDE" w:tentative="1">
      <w:start w:val="1"/>
      <w:numFmt w:val="decimal"/>
      <w:lvlText w:val="%7."/>
      <w:lvlJc w:val="left"/>
      <w:pPr>
        <w:ind w:left="5040" w:hanging="360"/>
      </w:pPr>
    </w:lvl>
    <w:lvl w:ilvl="7" w:tplc="B00EAE2C" w:tentative="1">
      <w:start w:val="1"/>
      <w:numFmt w:val="lowerLetter"/>
      <w:lvlText w:val="%8."/>
      <w:lvlJc w:val="left"/>
      <w:pPr>
        <w:ind w:left="5760" w:hanging="360"/>
      </w:pPr>
    </w:lvl>
    <w:lvl w:ilvl="8" w:tplc="7AAEC7D8" w:tentative="1">
      <w:start w:val="1"/>
      <w:numFmt w:val="lowerRoman"/>
      <w:lvlText w:val="%9."/>
      <w:lvlJc w:val="right"/>
      <w:pPr>
        <w:ind w:left="6480" w:hanging="180"/>
      </w:pPr>
    </w:lvl>
  </w:abstractNum>
  <w:abstractNum w:abstractNumId="11">
    <w:nsid w:val="4C3F560F"/>
    <w:multiLevelType w:val="hybridMultilevel"/>
    <w:tmpl w:val="70107B48"/>
    <w:lvl w:ilvl="0" w:tplc="687A7136">
      <w:start w:val="1"/>
      <w:numFmt w:val="bullet"/>
      <w:lvlText w:val=""/>
      <w:lvlJc w:val="left"/>
      <w:pPr>
        <w:ind w:left="720" w:hanging="360"/>
      </w:pPr>
      <w:rPr>
        <w:rFonts w:ascii="Symbol" w:hAnsi="Symbol" w:hint="default"/>
      </w:rPr>
    </w:lvl>
    <w:lvl w:ilvl="1" w:tplc="A5425A74" w:tentative="1">
      <w:start w:val="1"/>
      <w:numFmt w:val="bullet"/>
      <w:lvlText w:val="o"/>
      <w:lvlJc w:val="left"/>
      <w:pPr>
        <w:ind w:left="1440" w:hanging="360"/>
      </w:pPr>
      <w:rPr>
        <w:rFonts w:ascii="Courier New" w:hAnsi="Courier New" w:cs="Courier New" w:hint="default"/>
      </w:rPr>
    </w:lvl>
    <w:lvl w:ilvl="2" w:tplc="78BADA24" w:tentative="1">
      <w:start w:val="1"/>
      <w:numFmt w:val="bullet"/>
      <w:lvlText w:val=""/>
      <w:lvlJc w:val="left"/>
      <w:pPr>
        <w:ind w:left="2160" w:hanging="360"/>
      </w:pPr>
      <w:rPr>
        <w:rFonts w:ascii="Wingdings" w:hAnsi="Wingdings" w:hint="default"/>
      </w:rPr>
    </w:lvl>
    <w:lvl w:ilvl="3" w:tplc="287EF1D4" w:tentative="1">
      <w:start w:val="1"/>
      <w:numFmt w:val="bullet"/>
      <w:lvlText w:val=""/>
      <w:lvlJc w:val="left"/>
      <w:pPr>
        <w:ind w:left="2880" w:hanging="360"/>
      </w:pPr>
      <w:rPr>
        <w:rFonts w:ascii="Symbol" w:hAnsi="Symbol" w:hint="default"/>
      </w:rPr>
    </w:lvl>
    <w:lvl w:ilvl="4" w:tplc="EEA0FBD6" w:tentative="1">
      <w:start w:val="1"/>
      <w:numFmt w:val="bullet"/>
      <w:lvlText w:val="o"/>
      <w:lvlJc w:val="left"/>
      <w:pPr>
        <w:ind w:left="3600" w:hanging="360"/>
      </w:pPr>
      <w:rPr>
        <w:rFonts w:ascii="Courier New" w:hAnsi="Courier New" w:cs="Courier New" w:hint="default"/>
      </w:rPr>
    </w:lvl>
    <w:lvl w:ilvl="5" w:tplc="C5B42A8C" w:tentative="1">
      <w:start w:val="1"/>
      <w:numFmt w:val="bullet"/>
      <w:lvlText w:val=""/>
      <w:lvlJc w:val="left"/>
      <w:pPr>
        <w:ind w:left="4320" w:hanging="360"/>
      </w:pPr>
      <w:rPr>
        <w:rFonts w:ascii="Wingdings" w:hAnsi="Wingdings" w:hint="default"/>
      </w:rPr>
    </w:lvl>
    <w:lvl w:ilvl="6" w:tplc="9BAA636A" w:tentative="1">
      <w:start w:val="1"/>
      <w:numFmt w:val="bullet"/>
      <w:lvlText w:val=""/>
      <w:lvlJc w:val="left"/>
      <w:pPr>
        <w:ind w:left="5040" w:hanging="360"/>
      </w:pPr>
      <w:rPr>
        <w:rFonts w:ascii="Symbol" w:hAnsi="Symbol" w:hint="default"/>
      </w:rPr>
    </w:lvl>
    <w:lvl w:ilvl="7" w:tplc="390C0F4C" w:tentative="1">
      <w:start w:val="1"/>
      <w:numFmt w:val="bullet"/>
      <w:lvlText w:val="o"/>
      <w:lvlJc w:val="left"/>
      <w:pPr>
        <w:ind w:left="5760" w:hanging="360"/>
      </w:pPr>
      <w:rPr>
        <w:rFonts w:ascii="Courier New" w:hAnsi="Courier New" w:cs="Courier New" w:hint="default"/>
      </w:rPr>
    </w:lvl>
    <w:lvl w:ilvl="8" w:tplc="263E5BE8" w:tentative="1">
      <w:start w:val="1"/>
      <w:numFmt w:val="bullet"/>
      <w:lvlText w:val=""/>
      <w:lvlJc w:val="left"/>
      <w:pPr>
        <w:ind w:left="6480" w:hanging="360"/>
      </w:pPr>
      <w:rPr>
        <w:rFonts w:ascii="Wingdings" w:hAnsi="Wingdings" w:hint="default"/>
      </w:rPr>
    </w:lvl>
  </w:abstractNum>
  <w:abstractNum w:abstractNumId="12">
    <w:nsid w:val="54033320"/>
    <w:multiLevelType w:val="hybridMultilevel"/>
    <w:tmpl w:val="2E2CD630"/>
    <w:lvl w:ilvl="0" w:tplc="4A646696">
      <w:start w:val="1"/>
      <w:numFmt w:val="decimal"/>
      <w:lvlText w:val="%1."/>
      <w:lvlJc w:val="left"/>
      <w:pPr>
        <w:ind w:left="360" w:hanging="360"/>
      </w:pPr>
    </w:lvl>
    <w:lvl w:ilvl="1" w:tplc="22100D94" w:tentative="1">
      <w:start w:val="1"/>
      <w:numFmt w:val="lowerLetter"/>
      <w:lvlText w:val="%2."/>
      <w:lvlJc w:val="left"/>
      <w:pPr>
        <w:ind w:left="1080" w:hanging="360"/>
      </w:pPr>
    </w:lvl>
    <w:lvl w:ilvl="2" w:tplc="5CC8B84E" w:tentative="1">
      <w:start w:val="1"/>
      <w:numFmt w:val="lowerRoman"/>
      <w:lvlText w:val="%3."/>
      <w:lvlJc w:val="right"/>
      <w:pPr>
        <w:ind w:left="1800" w:hanging="180"/>
      </w:pPr>
    </w:lvl>
    <w:lvl w:ilvl="3" w:tplc="2E18A27E" w:tentative="1">
      <w:start w:val="1"/>
      <w:numFmt w:val="decimal"/>
      <w:lvlText w:val="%4."/>
      <w:lvlJc w:val="left"/>
      <w:pPr>
        <w:ind w:left="2520" w:hanging="360"/>
      </w:pPr>
    </w:lvl>
    <w:lvl w:ilvl="4" w:tplc="2360967A" w:tentative="1">
      <w:start w:val="1"/>
      <w:numFmt w:val="lowerLetter"/>
      <w:lvlText w:val="%5."/>
      <w:lvlJc w:val="left"/>
      <w:pPr>
        <w:ind w:left="3240" w:hanging="360"/>
      </w:pPr>
    </w:lvl>
    <w:lvl w:ilvl="5" w:tplc="6F269324" w:tentative="1">
      <w:start w:val="1"/>
      <w:numFmt w:val="lowerRoman"/>
      <w:lvlText w:val="%6."/>
      <w:lvlJc w:val="right"/>
      <w:pPr>
        <w:ind w:left="3960" w:hanging="180"/>
      </w:pPr>
    </w:lvl>
    <w:lvl w:ilvl="6" w:tplc="7626081C" w:tentative="1">
      <w:start w:val="1"/>
      <w:numFmt w:val="decimal"/>
      <w:lvlText w:val="%7."/>
      <w:lvlJc w:val="left"/>
      <w:pPr>
        <w:ind w:left="4680" w:hanging="360"/>
      </w:pPr>
    </w:lvl>
    <w:lvl w:ilvl="7" w:tplc="6922BDCE" w:tentative="1">
      <w:start w:val="1"/>
      <w:numFmt w:val="lowerLetter"/>
      <w:lvlText w:val="%8."/>
      <w:lvlJc w:val="left"/>
      <w:pPr>
        <w:ind w:left="5400" w:hanging="360"/>
      </w:pPr>
    </w:lvl>
    <w:lvl w:ilvl="8" w:tplc="2D08ED72" w:tentative="1">
      <w:start w:val="1"/>
      <w:numFmt w:val="lowerRoman"/>
      <w:lvlText w:val="%9."/>
      <w:lvlJc w:val="right"/>
      <w:pPr>
        <w:ind w:left="6120" w:hanging="180"/>
      </w:pPr>
    </w:lvl>
  </w:abstractNum>
  <w:abstractNum w:abstractNumId="13">
    <w:nsid w:val="62756AF0"/>
    <w:multiLevelType w:val="hybridMultilevel"/>
    <w:tmpl w:val="C266617A"/>
    <w:lvl w:ilvl="0" w:tplc="CA68ADF0">
      <w:start w:val="1"/>
      <w:numFmt w:val="lowerLetter"/>
      <w:lvlText w:val="%1."/>
      <w:lvlJc w:val="left"/>
      <w:pPr>
        <w:ind w:left="720" w:hanging="360"/>
      </w:pPr>
      <w:rPr>
        <w:rFonts w:hint="default"/>
      </w:rPr>
    </w:lvl>
    <w:lvl w:ilvl="1" w:tplc="4F026A96">
      <w:start w:val="1"/>
      <w:numFmt w:val="bullet"/>
      <w:lvlText w:val=""/>
      <w:lvlJc w:val="left"/>
      <w:pPr>
        <w:ind w:left="1440" w:hanging="360"/>
      </w:pPr>
      <w:rPr>
        <w:rFonts w:ascii="Calibri" w:eastAsiaTheme="minorHAnsi" w:hAnsi="Calibri" w:cs="Calibri" w:hint="default"/>
      </w:rPr>
    </w:lvl>
    <w:lvl w:ilvl="2" w:tplc="7E48EDAC" w:tentative="1">
      <w:start w:val="1"/>
      <w:numFmt w:val="bullet"/>
      <w:lvlText w:val=""/>
      <w:lvlJc w:val="left"/>
      <w:pPr>
        <w:ind w:left="2160" w:hanging="360"/>
      </w:pPr>
      <w:rPr>
        <w:rFonts w:ascii="Wingdings" w:hAnsi="Wingdings" w:hint="default"/>
      </w:rPr>
    </w:lvl>
    <w:lvl w:ilvl="3" w:tplc="6E76252A" w:tentative="1">
      <w:start w:val="1"/>
      <w:numFmt w:val="bullet"/>
      <w:lvlText w:val=""/>
      <w:lvlJc w:val="left"/>
      <w:pPr>
        <w:ind w:left="2880" w:hanging="360"/>
      </w:pPr>
      <w:rPr>
        <w:rFonts w:ascii="Symbol" w:hAnsi="Symbol" w:hint="default"/>
      </w:rPr>
    </w:lvl>
    <w:lvl w:ilvl="4" w:tplc="23F82806" w:tentative="1">
      <w:start w:val="1"/>
      <w:numFmt w:val="bullet"/>
      <w:lvlText w:val="o"/>
      <w:lvlJc w:val="left"/>
      <w:pPr>
        <w:ind w:left="3600" w:hanging="360"/>
      </w:pPr>
      <w:rPr>
        <w:rFonts w:ascii="Courier New" w:hAnsi="Courier New" w:cs="Courier New" w:hint="default"/>
      </w:rPr>
    </w:lvl>
    <w:lvl w:ilvl="5" w:tplc="BA7255FA" w:tentative="1">
      <w:start w:val="1"/>
      <w:numFmt w:val="bullet"/>
      <w:lvlText w:val=""/>
      <w:lvlJc w:val="left"/>
      <w:pPr>
        <w:ind w:left="4320" w:hanging="360"/>
      </w:pPr>
      <w:rPr>
        <w:rFonts w:ascii="Wingdings" w:hAnsi="Wingdings" w:hint="default"/>
      </w:rPr>
    </w:lvl>
    <w:lvl w:ilvl="6" w:tplc="E48C7B48" w:tentative="1">
      <w:start w:val="1"/>
      <w:numFmt w:val="bullet"/>
      <w:lvlText w:val=""/>
      <w:lvlJc w:val="left"/>
      <w:pPr>
        <w:ind w:left="5040" w:hanging="360"/>
      </w:pPr>
      <w:rPr>
        <w:rFonts w:ascii="Symbol" w:hAnsi="Symbol" w:hint="default"/>
      </w:rPr>
    </w:lvl>
    <w:lvl w:ilvl="7" w:tplc="E806F50A" w:tentative="1">
      <w:start w:val="1"/>
      <w:numFmt w:val="bullet"/>
      <w:lvlText w:val="o"/>
      <w:lvlJc w:val="left"/>
      <w:pPr>
        <w:ind w:left="5760" w:hanging="360"/>
      </w:pPr>
      <w:rPr>
        <w:rFonts w:ascii="Courier New" w:hAnsi="Courier New" w:cs="Courier New" w:hint="default"/>
      </w:rPr>
    </w:lvl>
    <w:lvl w:ilvl="8" w:tplc="2BAE2C94" w:tentative="1">
      <w:start w:val="1"/>
      <w:numFmt w:val="bullet"/>
      <w:lvlText w:val=""/>
      <w:lvlJc w:val="left"/>
      <w:pPr>
        <w:ind w:left="6480" w:hanging="360"/>
      </w:pPr>
      <w:rPr>
        <w:rFonts w:ascii="Wingdings" w:hAnsi="Wingdings" w:hint="default"/>
      </w:rPr>
    </w:lvl>
  </w:abstractNum>
  <w:abstractNum w:abstractNumId="14">
    <w:nsid w:val="6AFB6DDC"/>
    <w:multiLevelType w:val="hybridMultilevel"/>
    <w:tmpl w:val="7908CE56"/>
    <w:lvl w:ilvl="0" w:tplc="EFE0F110">
      <w:start w:val="1"/>
      <w:numFmt w:val="lowerLetter"/>
      <w:lvlText w:val="(%1)"/>
      <w:lvlJc w:val="left"/>
      <w:pPr>
        <w:ind w:left="1080" w:hanging="720"/>
      </w:pPr>
      <w:rPr>
        <w:rFonts w:hint="default"/>
      </w:rPr>
    </w:lvl>
    <w:lvl w:ilvl="1" w:tplc="AB161288" w:tentative="1">
      <w:start w:val="1"/>
      <w:numFmt w:val="lowerLetter"/>
      <w:lvlText w:val="%2."/>
      <w:lvlJc w:val="left"/>
      <w:pPr>
        <w:ind w:left="1440" w:hanging="360"/>
      </w:pPr>
    </w:lvl>
    <w:lvl w:ilvl="2" w:tplc="70504DA6" w:tentative="1">
      <w:start w:val="1"/>
      <w:numFmt w:val="lowerRoman"/>
      <w:lvlText w:val="%3."/>
      <w:lvlJc w:val="right"/>
      <w:pPr>
        <w:ind w:left="2160" w:hanging="180"/>
      </w:pPr>
    </w:lvl>
    <w:lvl w:ilvl="3" w:tplc="473AEED8" w:tentative="1">
      <w:start w:val="1"/>
      <w:numFmt w:val="decimal"/>
      <w:lvlText w:val="%4."/>
      <w:lvlJc w:val="left"/>
      <w:pPr>
        <w:ind w:left="2880" w:hanging="360"/>
      </w:pPr>
    </w:lvl>
    <w:lvl w:ilvl="4" w:tplc="74EE35B4" w:tentative="1">
      <w:start w:val="1"/>
      <w:numFmt w:val="lowerLetter"/>
      <w:lvlText w:val="%5."/>
      <w:lvlJc w:val="left"/>
      <w:pPr>
        <w:ind w:left="3600" w:hanging="360"/>
      </w:pPr>
    </w:lvl>
    <w:lvl w:ilvl="5" w:tplc="B80A0040" w:tentative="1">
      <w:start w:val="1"/>
      <w:numFmt w:val="lowerRoman"/>
      <w:lvlText w:val="%6."/>
      <w:lvlJc w:val="right"/>
      <w:pPr>
        <w:ind w:left="4320" w:hanging="180"/>
      </w:pPr>
    </w:lvl>
    <w:lvl w:ilvl="6" w:tplc="19CE76EE" w:tentative="1">
      <w:start w:val="1"/>
      <w:numFmt w:val="decimal"/>
      <w:lvlText w:val="%7."/>
      <w:lvlJc w:val="left"/>
      <w:pPr>
        <w:ind w:left="5040" w:hanging="360"/>
      </w:pPr>
    </w:lvl>
    <w:lvl w:ilvl="7" w:tplc="F1A023C0" w:tentative="1">
      <w:start w:val="1"/>
      <w:numFmt w:val="lowerLetter"/>
      <w:lvlText w:val="%8."/>
      <w:lvlJc w:val="left"/>
      <w:pPr>
        <w:ind w:left="5760" w:hanging="360"/>
      </w:pPr>
    </w:lvl>
    <w:lvl w:ilvl="8" w:tplc="FD008EFE" w:tentative="1">
      <w:start w:val="1"/>
      <w:numFmt w:val="lowerRoman"/>
      <w:lvlText w:val="%9."/>
      <w:lvlJc w:val="right"/>
      <w:pPr>
        <w:ind w:left="6480" w:hanging="180"/>
      </w:pPr>
    </w:lvl>
  </w:abstractNum>
  <w:abstractNum w:abstractNumId="15">
    <w:nsid w:val="6F107F07"/>
    <w:multiLevelType w:val="hybridMultilevel"/>
    <w:tmpl w:val="E6E47B0A"/>
    <w:lvl w:ilvl="0" w:tplc="997A872E">
      <w:start w:val="1"/>
      <w:numFmt w:val="lowerLetter"/>
      <w:lvlText w:val="%1)"/>
      <w:lvlJc w:val="left"/>
      <w:pPr>
        <w:ind w:left="720" w:hanging="360"/>
      </w:pPr>
      <w:rPr>
        <w:sz w:val="22"/>
        <w:szCs w:val="22"/>
      </w:rPr>
    </w:lvl>
    <w:lvl w:ilvl="1" w:tplc="62B88CC2" w:tentative="1">
      <w:start w:val="1"/>
      <w:numFmt w:val="lowerLetter"/>
      <w:lvlText w:val="%2."/>
      <w:lvlJc w:val="left"/>
      <w:pPr>
        <w:ind w:left="1440" w:hanging="360"/>
      </w:pPr>
    </w:lvl>
    <w:lvl w:ilvl="2" w:tplc="89480DCC" w:tentative="1">
      <w:start w:val="1"/>
      <w:numFmt w:val="lowerRoman"/>
      <w:lvlText w:val="%3."/>
      <w:lvlJc w:val="right"/>
      <w:pPr>
        <w:ind w:left="2160" w:hanging="180"/>
      </w:pPr>
    </w:lvl>
    <w:lvl w:ilvl="3" w:tplc="8CD2F2BA" w:tentative="1">
      <w:start w:val="1"/>
      <w:numFmt w:val="decimal"/>
      <w:lvlText w:val="%4."/>
      <w:lvlJc w:val="left"/>
      <w:pPr>
        <w:ind w:left="2880" w:hanging="360"/>
      </w:pPr>
    </w:lvl>
    <w:lvl w:ilvl="4" w:tplc="6DE200E8" w:tentative="1">
      <w:start w:val="1"/>
      <w:numFmt w:val="lowerLetter"/>
      <w:lvlText w:val="%5."/>
      <w:lvlJc w:val="left"/>
      <w:pPr>
        <w:ind w:left="3600" w:hanging="360"/>
      </w:pPr>
    </w:lvl>
    <w:lvl w:ilvl="5" w:tplc="3CAE6672" w:tentative="1">
      <w:start w:val="1"/>
      <w:numFmt w:val="lowerRoman"/>
      <w:lvlText w:val="%6."/>
      <w:lvlJc w:val="right"/>
      <w:pPr>
        <w:ind w:left="4320" w:hanging="180"/>
      </w:pPr>
    </w:lvl>
    <w:lvl w:ilvl="6" w:tplc="9BFC7E70" w:tentative="1">
      <w:start w:val="1"/>
      <w:numFmt w:val="decimal"/>
      <w:lvlText w:val="%7."/>
      <w:lvlJc w:val="left"/>
      <w:pPr>
        <w:ind w:left="5040" w:hanging="360"/>
      </w:pPr>
    </w:lvl>
    <w:lvl w:ilvl="7" w:tplc="F0AEC2FC" w:tentative="1">
      <w:start w:val="1"/>
      <w:numFmt w:val="lowerLetter"/>
      <w:lvlText w:val="%8."/>
      <w:lvlJc w:val="left"/>
      <w:pPr>
        <w:ind w:left="5760" w:hanging="360"/>
      </w:pPr>
    </w:lvl>
    <w:lvl w:ilvl="8" w:tplc="BBAA1A28" w:tentative="1">
      <w:start w:val="1"/>
      <w:numFmt w:val="lowerRoman"/>
      <w:lvlText w:val="%9."/>
      <w:lvlJc w:val="right"/>
      <w:pPr>
        <w:ind w:left="6480" w:hanging="180"/>
      </w:pPr>
    </w:lvl>
  </w:abstractNum>
  <w:abstractNum w:abstractNumId="16">
    <w:nsid w:val="72015F2D"/>
    <w:multiLevelType w:val="hybridMultilevel"/>
    <w:tmpl w:val="155E395A"/>
    <w:lvl w:ilvl="0" w:tplc="44F492A6">
      <w:start w:val="74"/>
      <w:numFmt w:val="bullet"/>
      <w:lvlText w:val="•"/>
      <w:lvlJc w:val="left"/>
      <w:pPr>
        <w:ind w:left="1080" w:hanging="720"/>
      </w:pPr>
      <w:rPr>
        <w:rFonts w:ascii="Calibri" w:eastAsia="Calibri" w:hAnsi="Calibri" w:cs="Calibri" w:hint="default"/>
      </w:rPr>
    </w:lvl>
    <w:lvl w:ilvl="1" w:tplc="591E46B6" w:tentative="1">
      <w:start w:val="1"/>
      <w:numFmt w:val="bullet"/>
      <w:lvlText w:val="o"/>
      <w:lvlJc w:val="left"/>
      <w:pPr>
        <w:ind w:left="1440" w:hanging="360"/>
      </w:pPr>
      <w:rPr>
        <w:rFonts w:ascii="Courier New" w:hAnsi="Courier New" w:cs="Courier New" w:hint="default"/>
      </w:rPr>
    </w:lvl>
    <w:lvl w:ilvl="2" w:tplc="2D1E6616" w:tentative="1">
      <w:start w:val="1"/>
      <w:numFmt w:val="bullet"/>
      <w:lvlText w:val=""/>
      <w:lvlJc w:val="left"/>
      <w:pPr>
        <w:ind w:left="2160" w:hanging="360"/>
      </w:pPr>
      <w:rPr>
        <w:rFonts w:ascii="Wingdings" w:hAnsi="Wingdings" w:hint="default"/>
      </w:rPr>
    </w:lvl>
    <w:lvl w:ilvl="3" w:tplc="F476E974" w:tentative="1">
      <w:start w:val="1"/>
      <w:numFmt w:val="bullet"/>
      <w:lvlText w:val=""/>
      <w:lvlJc w:val="left"/>
      <w:pPr>
        <w:ind w:left="2880" w:hanging="360"/>
      </w:pPr>
      <w:rPr>
        <w:rFonts w:ascii="Symbol" w:hAnsi="Symbol" w:hint="default"/>
      </w:rPr>
    </w:lvl>
    <w:lvl w:ilvl="4" w:tplc="C01438B4" w:tentative="1">
      <w:start w:val="1"/>
      <w:numFmt w:val="bullet"/>
      <w:lvlText w:val="o"/>
      <w:lvlJc w:val="left"/>
      <w:pPr>
        <w:ind w:left="3600" w:hanging="360"/>
      </w:pPr>
      <w:rPr>
        <w:rFonts w:ascii="Courier New" w:hAnsi="Courier New" w:cs="Courier New" w:hint="default"/>
      </w:rPr>
    </w:lvl>
    <w:lvl w:ilvl="5" w:tplc="B5E245A2" w:tentative="1">
      <w:start w:val="1"/>
      <w:numFmt w:val="bullet"/>
      <w:lvlText w:val=""/>
      <w:lvlJc w:val="left"/>
      <w:pPr>
        <w:ind w:left="4320" w:hanging="360"/>
      </w:pPr>
      <w:rPr>
        <w:rFonts w:ascii="Wingdings" w:hAnsi="Wingdings" w:hint="default"/>
      </w:rPr>
    </w:lvl>
    <w:lvl w:ilvl="6" w:tplc="DA8CB6AA" w:tentative="1">
      <w:start w:val="1"/>
      <w:numFmt w:val="bullet"/>
      <w:lvlText w:val=""/>
      <w:lvlJc w:val="left"/>
      <w:pPr>
        <w:ind w:left="5040" w:hanging="360"/>
      </w:pPr>
      <w:rPr>
        <w:rFonts w:ascii="Symbol" w:hAnsi="Symbol" w:hint="default"/>
      </w:rPr>
    </w:lvl>
    <w:lvl w:ilvl="7" w:tplc="5006824A" w:tentative="1">
      <w:start w:val="1"/>
      <w:numFmt w:val="bullet"/>
      <w:lvlText w:val="o"/>
      <w:lvlJc w:val="left"/>
      <w:pPr>
        <w:ind w:left="5760" w:hanging="360"/>
      </w:pPr>
      <w:rPr>
        <w:rFonts w:ascii="Courier New" w:hAnsi="Courier New" w:cs="Courier New" w:hint="default"/>
      </w:rPr>
    </w:lvl>
    <w:lvl w:ilvl="8" w:tplc="DCE838AA" w:tentative="1">
      <w:start w:val="1"/>
      <w:numFmt w:val="bullet"/>
      <w:lvlText w:val=""/>
      <w:lvlJc w:val="left"/>
      <w:pPr>
        <w:ind w:left="6480" w:hanging="360"/>
      </w:pPr>
      <w:rPr>
        <w:rFonts w:ascii="Wingdings" w:hAnsi="Wingdings" w:hint="default"/>
      </w:rPr>
    </w:lvl>
  </w:abstractNum>
  <w:abstractNum w:abstractNumId="17">
    <w:nsid w:val="7A090264"/>
    <w:multiLevelType w:val="hybridMultilevel"/>
    <w:tmpl w:val="829C03A8"/>
    <w:lvl w:ilvl="0" w:tplc="94FAB698">
      <w:start w:val="1"/>
      <w:numFmt w:val="lowerLetter"/>
      <w:lvlText w:val="%1."/>
      <w:lvlJc w:val="left"/>
      <w:pPr>
        <w:ind w:left="720" w:hanging="360"/>
      </w:pPr>
      <w:rPr>
        <w:rFonts w:hint="default"/>
      </w:rPr>
    </w:lvl>
    <w:lvl w:ilvl="1" w:tplc="6284FE76" w:tentative="1">
      <w:start w:val="1"/>
      <w:numFmt w:val="lowerLetter"/>
      <w:lvlText w:val="%2."/>
      <w:lvlJc w:val="left"/>
      <w:pPr>
        <w:ind w:left="1440" w:hanging="360"/>
      </w:pPr>
    </w:lvl>
    <w:lvl w:ilvl="2" w:tplc="AC860822" w:tentative="1">
      <w:start w:val="1"/>
      <w:numFmt w:val="lowerRoman"/>
      <w:lvlText w:val="%3."/>
      <w:lvlJc w:val="right"/>
      <w:pPr>
        <w:ind w:left="2160" w:hanging="180"/>
      </w:pPr>
    </w:lvl>
    <w:lvl w:ilvl="3" w:tplc="3D345120" w:tentative="1">
      <w:start w:val="1"/>
      <w:numFmt w:val="decimal"/>
      <w:lvlText w:val="%4."/>
      <w:lvlJc w:val="left"/>
      <w:pPr>
        <w:ind w:left="2880" w:hanging="360"/>
      </w:pPr>
    </w:lvl>
    <w:lvl w:ilvl="4" w:tplc="C2EC5758" w:tentative="1">
      <w:start w:val="1"/>
      <w:numFmt w:val="lowerLetter"/>
      <w:lvlText w:val="%5."/>
      <w:lvlJc w:val="left"/>
      <w:pPr>
        <w:ind w:left="3600" w:hanging="360"/>
      </w:pPr>
    </w:lvl>
    <w:lvl w:ilvl="5" w:tplc="63787620" w:tentative="1">
      <w:start w:val="1"/>
      <w:numFmt w:val="lowerRoman"/>
      <w:lvlText w:val="%6."/>
      <w:lvlJc w:val="right"/>
      <w:pPr>
        <w:ind w:left="4320" w:hanging="180"/>
      </w:pPr>
    </w:lvl>
    <w:lvl w:ilvl="6" w:tplc="32F66F66" w:tentative="1">
      <w:start w:val="1"/>
      <w:numFmt w:val="decimal"/>
      <w:lvlText w:val="%7."/>
      <w:lvlJc w:val="left"/>
      <w:pPr>
        <w:ind w:left="5040" w:hanging="360"/>
      </w:pPr>
    </w:lvl>
    <w:lvl w:ilvl="7" w:tplc="00FE7DDA" w:tentative="1">
      <w:start w:val="1"/>
      <w:numFmt w:val="lowerLetter"/>
      <w:lvlText w:val="%8."/>
      <w:lvlJc w:val="left"/>
      <w:pPr>
        <w:ind w:left="5760" w:hanging="360"/>
      </w:pPr>
    </w:lvl>
    <w:lvl w:ilvl="8" w:tplc="7C008B22"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13"/>
  </w:num>
  <w:num w:numId="5">
    <w:abstractNumId w:val="5"/>
  </w:num>
  <w:num w:numId="6">
    <w:abstractNumId w:val="7"/>
  </w:num>
  <w:num w:numId="7">
    <w:abstractNumId w:val="8"/>
  </w:num>
  <w:num w:numId="8">
    <w:abstractNumId w:val="9"/>
  </w:num>
  <w:num w:numId="9">
    <w:abstractNumId w:val="17"/>
  </w:num>
  <w:num w:numId="10">
    <w:abstractNumId w:val="11"/>
  </w:num>
  <w:num w:numId="11">
    <w:abstractNumId w:val="1"/>
  </w:num>
  <w:num w:numId="12">
    <w:abstractNumId w:val="3"/>
  </w:num>
  <w:num w:numId="13">
    <w:abstractNumId w:val="10"/>
  </w:num>
  <w:num w:numId="14">
    <w:abstractNumId w:val="0"/>
  </w:num>
  <w:num w:numId="15">
    <w:abstractNumId w:val="2"/>
  </w:num>
  <w:num w:numId="16">
    <w:abstractNumId w:val="4"/>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OTT_LAW.9501965.1"/>
  </w:docVars>
  <w:rsids>
    <w:rsidRoot w:val="002421D2"/>
    <w:rsid w:val="00036F2A"/>
    <w:rsid w:val="00037521"/>
    <w:rsid w:val="00054033"/>
    <w:rsid w:val="00065698"/>
    <w:rsid w:val="000720CF"/>
    <w:rsid w:val="00075D3D"/>
    <w:rsid w:val="000A14D2"/>
    <w:rsid w:val="000B578A"/>
    <w:rsid w:val="000C5A60"/>
    <w:rsid w:val="000C70E1"/>
    <w:rsid w:val="000E1C8A"/>
    <w:rsid w:val="00102710"/>
    <w:rsid w:val="0012121A"/>
    <w:rsid w:val="00171ACD"/>
    <w:rsid w:val="00175C9F"/>
    <w:rsid w:val="001779ED"/>
    <w:rsid w:val="00177F99"/>
    <w:rsid w:val="00183843"/>
    <w:rsid w:val="00183F8D"/>
    <w:rsid w:val="001D6DF7"/>
    <w:rsid w:val="001F4039"/>
    <w:rsid w:val="0022234A"/>
    <w:rsid w:val="0022492E"/>
    <w:rsid w:val="00227E8B"/>
    <w:rsid w:val="002421D2"/>
    <w:rsid w:val="002628D4"/>
    <w:rsid w:val="00265BEF"/>
    <w:rsid w:val="00294DDF"/>
    <w:rsid w:val="002B5733"/>
    <w:rsid w:val="002E0FAA"/>
    <w:rsid w:val="00316A1E"/>
    <w:rsid w:val="003200DB"/>
    <w:rsid w:val="003247BB"/>
    <w:rsid w:val="0032662B"/>
    <w:rsid w:val="00352964"/>
    <w:rsid w:val="00361849"/>
    <w:rsid w:val="0036548A"/>
    <w:rsid w:val="00387916"/>
    <w:rsid w:val="003C0E58"/>
    <w:rsid w:val="003C1324"/>
    <w:rsid w:val="003C2A48"/>
    <w:rsid w:val="003C5C1B"/>
    <w:rsid w:val="003C7662"/>
    <w:rsid w:val="003D11C9"/>
    <w:rsid w:val="003D4ECB"/>
    <w:rsid w:val="003D6231"/>
    <w:rsid w:val="003D7423"/>
    <w:rsid w:val="003F4DA5"/>
    <w:rsid w:val="00403140"/>
    <w:rsid w:val="00435DD4"/>
    <w:rsid w:val="004565E1"/>
    <w:rsid w:val="00462F85"/>
    <w:rsid w:val="0046783D"/>
    <w:rsid w:val="00470551"/>
    <w:rsid w:val="00475D1D"/>
    <w:rsid w:val="00495F15"/>
    <w:rsid w:val="004A1DB2"/>
    <w:rsid w:val="004A5152"/>
    <w:rsid w:val="004C02C2"/>
    <w:rsid w:val="004C525F"/>
    <w:rsid w:val="004C5E53"/>
    <w:rsid w:val="004C67FB"/>
    <w:rsid w:val="004D0683"/>
    <w:rsid w:val="004D39A4"/>
    <w:rsid w:val="004E6428"/>
    <w:rsid w:val="004F6C10"/>
    <w:rsid w:val="00513334"/>
    <w:rsid w:val="00523DE3"/>
    <w:rsid w:val="00554C5E"/>
    <w:rsid w:val="00560D61"/>
    <w:rsid w:val="00573CA9"/>
    <w:rsid w:val="00580029"/>
    <w:rsid w:val="00587872"/>
    <w:rsid w:val="005A6C0F"/>
    <w:rsid w:val="005B342E"/>
    <w:rsid w:val="005C5AE0"/>
    <w:rsid w:val="005C6DC4"/>
    <w:rsid w:val="005E47ED"/>
    <w:rsid w:val="005F2012"/>
    <w:rsid w:val="005F4090"/>
    <w:rsid w:val="00600320"/>
    <w:rsid w:val="00612891"/>
    <w:rsid w:val="00621E18"/>
    <w:rsid w:val="00625C61"/>
    <w:rsid w:val="00631325"/>
    <w:rsid w:val="00632552"/>
    <w:rsid w:val="00635B9C"/>
    <w:rsid w:val="00640C08"/>
    <w:rsid w:val="006A2E87"/>
    <w:rsid w:val="006B164B"/>
    <w:rsid w:val="006F5710"/>
    <w:rsid w:val="007334F0"/>
    <w:rsid w:val="007357EF"/>
    <w:rsid w:val="007366F9"/>
    <w:rsid w:val="00754A9F"/>
    <w:rsid w:val="00756535"/>
    <w:rsid w:val="0077231B"/>
    <w:rsid w:val="00787EE4"/>
    <w:rsid w:val="007A09AD"/>
    <w:rsid w:val="007A23F7"/>
    <w:rsid w:val="007A2B15"/>
    <w:rsid w:val="007A5D8D"/>
    <w:rsid w:val="007B51E2"/>
    <w:rsid w:val="007C160C"/>
    <w:rsid w:val="007F6DA7"/>
    <w:rsid w:val="00811AA9"/>
    <w:rsid w:val="008221ED"/>
    <w:rsid w:val="00822DB4"/>
    <w:rsid w:val="00827FB7"/>
    <w:rsid w:val="008376DD"/>
    <w:rsid w:val="00864766"/>
    <w:rsid w:val="008860C4"/>
    <w:rsid w:val="008902AC"/>
    <w:rsid w:val="008C3F73"/>
    <w:rsid w:val="008C5952"/>
    <w:rsid w:val="008D315F"/>
    <w:rsid w:val="008E62BC"/>
    <w:rsid w:val="00905478"/>
    <w:rsid w:val="00923865"/>
    <w:rsid w:val="009407B7"/>
    <w:rsid w:val="0095486A"/>
    <w:rsid w:val="00956C4F"/>
    <w:rsid w:val="00966D09"/>
    <w:rsid w:val="00983FF7"/>
    <w:rsid w:val="009940A9"/>
    <w:rsid w:val="009A09D9"/>
    <w:rsid w:val="009A5397"/>
    <w:rsid w:val="009B0656"/>
    <w:rsid w:val="009B639D"/>
    <w:rsid w:val="009C451C"/>
    <w:rsid w:val="009D68E3"/>
    <w:rsid w:val="009F4134"/>
    <w:rsid w:val="00A31AAD"/>
    <w:rsid w:val="00A335FD"/>
    <w:rsid w:val="00A44B44"/>
    <w:rsid w:val="00A62E77"/>
    <w:rsid w:val="00A737F7"/>
    <w:rsid w:val="00AC6583"/>
    <w:rsid w:val="00AD28CE"/>
    <w:rsid w:val="00AE1C5E"/>
    <w:rsid w:val="00B02B42"/>
    <w:rsid w:val="00B36C04"/>
    <w:rsid w:val="00B457EC"/>
    <w:rsid w:val="00B60573"/>
    <w:rsid w:val="00B75019"/>
    <w:rsid w:val="00B75CE3"/>
    <w:rsid w:val="00B86832"/>
    <w:rsid w:val="00BC7AC2"/>
    <w:rsid w:val="00BD3980"/>
    <w:rsid w:val="00BF5EE7"/>
    <w:rsid w:val="00C01250"/>
    <w:rsid w:val="00C173A6"/>
    <w:rsid w:val="00C27CEC"/>
    <w:rsid w:val="00C46BD5"/>
    <w:rsid w:val="00C52E74"/>
    <w:rsid w:val="00C60AE2"/>
    <w:rsid w:val="00C61EB1"/>
    <w:rsid w:val="00C7227C"/>
    <w:rsid w:val="00C848D7"/>
    <w:rsid w:val="00C94AEE"/>
    <w:rsid w:val="00CC52C6"/>
    <w:rsid w:val="00CE5C5C"/>
    <w:rsid w:val="00CE7DF3"/>
    <w:rsid w:val="00CF2E05"/>
    <w:rsid w:val="00D16A13"/>
    <w:rsid w:val="00D22568"/>
    <w:rsid w:val="00D45653"/>
    <w:rsid w:val="00D54BCC"/>
    <w:rsid w:val="00D578A6"/>
    <w:rsid w:val="00D72940"/>
    <w:rsid w:val="00D92AE7"/>
    <w:rsid w:val="00D93FAE"/>
    <w:rsid w:val="00DA0652"/>
    <w:rsid w:val="00DC4B9F"/>
    <w:rsid w:val="00E24514"/>
    <w:rsid w:val="00E34039"/>
    <w:rsid w:val="00E6154C"/>
    <w:rsid w:val="00E70006"/>
    <w:rsid w:val="00E80475"/>
    <w:rsid w:val="00E850B4"/>
    <w:rsid w:val="00E90FDC"/>
    <w:rsid w:val="00E93238"/>
    <w:rsid w:val="00EA068B"/>
    <w:rsid w:val="00ED420E"/>
    <w:rsid w:val="00EE7BE8"/>
    <w:rsid w:val="00F058CC"/>
    <w:rsid w:val="00F065CF"/>
    <w:rsid w:val="00F10A77"/>
    <w:rsid w:val="00F112B4"/>
    <w:rsid w:val="00F236AC"/>
    <w:rsid w:val="00F309FB"/>
    <w:rsid w:val="00F54ADB"/>
    <w:rsid w:val="00F55E2E"/>
    <w:rsid w:val="00F7563E"/>
    <w:rsid w:val="00FB4448"/>
    <w:rsid w:val="00FD25C1"/>
    <w:rsid w:val="00FD31DC"/>
    <w:rsid w:val="00FE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9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20"/>
    <w:pPr>
      <w:spacing w:after="0" w:line="240" w:lineRule="auto"/>
    </w:pPr>
    <w:rPr>
      <w:rFonts w:ascii="Calibri" w:eastAsia="Calibri" w:hAnsi="Calibri" w:cs="Times New Roman"/>
      <w:lang w:val="en-CA" w:bidi="en-US"/>
    </w:rPr>
  </w:style>
  <w:style w:type="paragraph" w:styleId="Heading1">
    <w:name w:val="heading 1"/>
    <w:basedOn w:val="Normal"/>
    <w:next w:val="Normal"/>
    <w:link w:val="Heading1Char"/>
    <w:autoRedefine/>
    <w:uiPriority w:val="9"/>
    <w:qFormat/>
    <w:rsid w:val="00923865"/>
    <w:pPr>
      <w:spacing w:before="240" w:after="120" w:line="276" w:lineRule="auto"/>
      <w:outlineLvl w:val="0"/>
    </w:pPr>
    <w:rPr>
      <w:rFonts w:ascii="Tw Cen MT" w:hAnsi="Tw Cen MT"/>
      <w:b/>
      <w:color w:val="CD1E1C"/>
      <w:sz w:val="28"/>
    </w:rPr>
  </w:style>
  <w:style w:type="paragraph" w:styleId="Heading2">
    <w:name w:val="heading 2"/>
    <w:basedOn w:val="Normal"/>
    <w:next w:val="Normal"/>
    <w:link w:val="Heading2Char"/>
    <w:autoRedefine/>
    <w:uiPriority w:val="9"/>
    <w:unhideWhenUsed/>
    <w:qFormat/>
    <w:rsid w:val="00923865"/>
    <w:pPr>
      <w:keepNext/>
      <w:keepLines/>
      <w:spacing w:before="240" w:after="120" w:line="276" w:lineRule="auto"/>
      <w:outlineLvl w:val="1"/>
    </w:pPr>
    <w:rPr>
      <w:rFonts w:ascii="Calisto MT" w:eastAsiaTheme="majorEastAsia" w:hAnsi="Calisto MT" w:cstheme="majorBidi"/>
      <w:b/>
      <w:szCs w:val="26"/>
    </w:rPr>
  </w:style>
  <w:style w:type="paragraph" w:styleId="Heading3">
    <w:name w:val="heading 3"/>
    <w:basedOn w:val="Normal"/>
    <w:next w:val="Normal"/>
    <w:link w:val="Heading3Char"/>
    <w:uiPriority w:val="9"/>
    <w:unhideWhenUsed/>
    <w:qFormat/>
    <w:rsid w:val="002421D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865"/>
    <w:rPr>
      <w:rFonts w:ascii="Tw Cen MT" w:eastAsia="Calibri" w:hAnsi="Tw Cen MT" w:cs="Times New Roman"/>
      <w:b/>
      <w:color w:val="CD1E1C"/>
      <w:sz w:val="28"/>
      <w:lang w:val="en-CA" w:bidi="en-US"/>
    </w:rPr>
  </w:style>
  <w:style w:type="paragraph" w:styleId="ListParagraph">
    <w:name w:val="List Paragraph"/>
    <w:basedOn w:val="Normal"/>
    <w:uiPriority w:val="34"/>
    <w:qFormat/>
    <w:rsid w:val="002421D2"/>
    <w:pPr>
      <w:ind w:left="720"/>
    </w:pPr>
  </w:style>
  <w:style w:type="character" w:customStyle="1" w:styleId="Heading2Char">
    <w:name w:val="Heading 2 Char"/>
    <w:basedOn w:val="DefaultParagraphFont"/>
    <w:link w:val="Heading2"/>
    <w:uiPriority w:val="9"/>
    <w:rsid w:val="00923865"/>
    <w:rPr>
      <w:rFonts w:ascii="Calisto MT" w:eastAsiaTheme="majorEastAsia" w:hAnsi="Calisto MT" w:cstheme="majorBidi"/>
      <w:b/>
      <w:szCs w:val="26"/>
      <w:lang w:val="en-CA" w:bidi="en-US"/>
    </w:rPr>
  </w:style>
  <w:style w:type="character" w:customStyle="1" w:styleId="Heading3Char">
    <w:name w:val="Heading 3 Char"/>
    <w:basedOn w:val="DefaultParagraphFont"/>
    <w:link w:val="Heading3"/>
    <w:uiPriority w:val="9"/>
    <w:rsid w:val="002421D2"/>
    <w:rPr>
      <w:rFonts w:asciiTheme="majorHAnsi" w:eastAsiaTheme="majorEastAsia" w:hAnsiTheme="majorHAnsi" w:cstheme="majorBidi"/>
      <w:color w:val="1F4D78" w:themeColor="accent1" w:themeShade="7F"/>
      <w:sz w:val="24"/>
      <w:szCs w:val="24"/>
      <w:lang w:val="en-CA" w:bidi="en-US"/>
    </w:rPr>
  </w:style>
  <w:style w:type="character" w:styleId="CommentReference">
    <w:name w:val="annotation reference"/>
    <w:basedOn w:val="DefaultParagraphFont"/>
    <w:uiPriority w:val="99"/>
    <w:semiHidden/>
    <w:unhideWhenUsed/>
    <w:rsid w:val="002421D2"/>
    <w:rPr>
      <w:sz w:val="16"/>
      <w:szCs w:val="16"/>
    </w:rPr>
  </w:style>
  <w:style w:type="paragraph" w:styleId="CommentText">
    <w:name w:val="annotation text"/>
    <w:basedOn w:val="Normal"/>
    <w:link w:val="CommentTextChar"/>
    <w:uiPriority w:val="99"/>
    <w:unhideWhenUsed/>
    <w:rsid w:val="002421D2"/>
    <w:rPr>
      <w:rFonts w:asciiTheme="minorHAnsi" w:eastAsiaTheme="minorHAnsi" w:hAnsiTheme="minorHAnsi" w:cstheme="minorHAnsi"/>
      <w:szCs w:val="20"/>
      <w:lang w:bidi="ar-SA"/>
    </w:rPr>
  </w:style>
  <w:style w:type="character" w:customStyle="1" w:styleId="CommentTextChar">
    <w:name w:val="Comment Text Char"/>
    <w:basedOn w:val="DefaultParagraphFont"/>
    <w:link w:val="CommentText"/>
    <w:uiPriority w:val="99"/>
    <w:rsid w:val="002421D2"/>
    <w:rPr>
      <w:rFonts w:cstheme="minorHAnsi"/>
      <w:szCs w:val="20"/>
      <w:lang w:val="en-CA"/>
    </w:rPr>
  </w:style>
  <w:style w:type="paragraph" w:styleId="BalloonText">
    <w:name w:val="Balloon Text"/>
    <w:basedOn w:val="Normal"/>
    <w:link w:val="BalloonTextChar"/>
    <w:uiPriority w:val="99"/>
    <w:semiHidden/>
    <w:unhideWhenUsed/>
    <w:rsid w:val="00242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D2"/>
    <w:rPr>
      <w:rFonts w:ascii="Segoe UI" w:eastAsia="Calibri" w:hAnsi="Segoe UI" w:cs="Segoe UI"/>
      <w:sz w:val="18"/>
      <w:szCs w:val="18"/>
      <w:lang w:val="en-CA" w:bidi="en-US"/>
    </w:rPr>
  </w:style>
  <w:style w:type="paragraph" w:styleId="Header">
    <w:name w:val="header"/>
    <w:basedOn w:val="Normal"/>
    <w:link w:val="HeaderChar"/>
    <w:uiPriority w:val="99"/>
    <w:unhideWhenUsed/>
    <w:rsid w:val="002421D2"/>
    <w:pPr>
      <w:tabs>
        <w:tab w:val="center" w:pos="4680"/>
        <w:tab w:val="right" w:pos="9360"/>
      </w:tabs>
    </w:pPr>
  </w:style>
  <w:style w:type="character" w:customStyle="1" w:styleId="HeaderChar">
    <w:name w:val="Header Char"/>
    <w:basedOn w:val="DefaultParagraphFont"/>
    <w:link w:val="Header"/>
    <w:uiPriority w:val="99"/>
    <w:rsid w:val="002421D2"/>
    <w:rPr>
      <w:rFonts w:ascii="Calibri" w:eastAsia="Calibri" w:hAnsi="Calibri" w:cs="Times New Roman"/>
      <w:sz w:val="24"/>
      <w:lang w:val="en-CA" w:bidi="en-US"/>
    </w:rPr>
  </w:style>
  <w:style w:type="paragraph" w:styleId="Footer">
    <w:name w:val="footer"/>
    <w:basedOn w:val="Normal"/>
    <w:link w:val="FooterChar"/>
    <w:uiPriority w:val="99"/>
    <w:unhideWhenUsed/>
    <w:rsid w:val="002421D2"/>
    <w:pPr>
      <w:tabs>
        <w:tab w:val="center" w:pos="4680"/>
        <w:tab w:val="right" w:pos="9360"/>
      </w:tabs>
    </w:pPr>
  </w:style>
  <w:style w:type="character" w:customStyle="1" w:styleId="FooterChar">
    <w:name w:val="Footer Char"/>
    <w:basedOn w:val="DefaultParagraphFont"/>
    <w:link w:val="Footer"/>
    <w:uiPriority w:val="99"/>
    <w:rsid w:val="002421D2"/>
    <w:rPr>
      <w:rFonts w:ascii="Calibri" w:eastAsia="Calibri" w:hAnsi="Calibri" w:cs="Times New Roman"/>
      <w:sz w:val="24"/>
      <w:lang w:val="en-CA" w:bidi="en-US"/>
    </w:rPr>
  </w:style>
  <w:style w:type="table" w:styleId="TableGrid">
    <w:name w:val="Table Grid"/>
    <w:basedOn w:val="TableNormal"/>
    <w:uiPriority w:val="59"/>
    <w:rsid w:val="002421D2"/>
    <w:pPr>
      <w:spacing w:after="0" w:line="240" w:lineRule="auto"/>
    </w:pPr>
    <w:rPr>
      <w:rFonts w:cstheme="minorHAnsi"/>
      <w:szCs w:val="20"/>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75019"/>
    <w:pPr>
      <w:contextualSpacing/>
    </w:pPr>
    <w:rPr>
      <w:rFonts w:ascii="Calibri" w:eastAsia="Calibri" w:hAnsi="Calibri" w:cs="Times New Roman"/>
      <w:b/>
      <w:bCs/>
      <w:sz w:val="20"/>
      <w:lang w:bidi="en-US"/>
    </w:rPr>
  </w:style>
  <w:style w:type="character" w:customStyle="1" w:styleId="CommentSubjectChar">
    <w:name w:val="Comment Subject Char"/>
    <w:basedOn w:val="CommentTextChar"/>
    <w:link w:val="CommentSubject"/>
    <w:uiPriority w:val="99"/>
    <w:semiHidden/>
    <w:rsid w:val="00B75019"/>
    <w:rPr>
      <w:rFonts w:ascii="Calibri" w:eastAsia="Calibri" w:hAnsi="Calibri" w:cs="Times New Roman"/>
      <w:b/>
      <w:bCs/>
      <w:sz w:val="20"/>
      <w:szCs w:val="20"/>
      <w:lang w:val="en-CA" w:bidi="en-US"/>
    </w:rPr>
  </w:style>
  <w:style w:type="paragraph" w:styleId="TOC1">
    <w:name w:val="toc 1"/>
    <w:basedOn w:val="Normal"/>
    <w:next w:val="Normal"/>
    <w:autoRedefine/>
    <w:uiPriority w:val="39"/>
    <w:unhideWhenUsed/>
    <w:rsid w:val="00554C5E"/>
    <w:pPr>
      <w:spacing w:before="120"/>
    </w:pPr>
  </w:style>
  <w:style w:type="paragraph" w:styleId="TOC2">
    <w:name w:val="toc 2"/>
    <w:basedOn w:val="Normal"/>
    <w:next w:val="Normal"/>
    <w:autoRedefine/>
    <w:uiPriority w:val="39"/>
    <w:unhideWhenUsed/>
    <w:rsid w:val="009B639D"/>
    <w:pPr>
      <w:spacing w:before="120" w:after="120"/>
      <w:ind w:left="221"/>
    </w:pPr>
  </w:style>
  <w:style w:type="character" w:styleId="Hyperlink">
    <w:name w:val="Hyperlink"/>
    <w:basedOn w:val="DefaultParagraphFont"/>
    <w:uiPriority w:val="99"/>
    <w:unhideWhenUsed/>
    <w:rsid w:val="00554C5E"/>
    <w:rPr>
      <w:color w:val="0563C1" w:themeColor="hyperlink"/>
      <w:u w:val="single"/>
    </w:rPr>
  </w:style>
  <w:style w:type="character" w:customStyle="1" w:styleId="cit-ed">
    <w:name w:val="cit-ed"/>
    <w:basedOn w:val="DefaultParagraphFont"/>
    <w:rsid w:val="003C1324"/>
  </w:style>
  <w:style w:type="character" w:customStyle="1" w:styleId="cit-name-surname">
    <w:name w:val="cit-name-surname"/>
    <w:basedOn w:val="DefaultParagraphFont"/>
    <w:rsid w:val="003C1324"/>
  </w:style>
  <w:style w:type="character" w:customStyle="1" w:styleId="cit-name-given-names">
    <w:name w:val="cit-name-given-names"/>
    <w:basedOn w:val="DefaultParagraphFont"/>
    <w:rsid w:val="003C1324"/>
  </w:style>
  <w:style w:type="character" w:customStyle="1" w:styleId="cit-auth">
    <w:name w:val="cit-auth"/>
    <w:basedOn w:val="DefaultParagraphFont"/>
    <w:rsid w:val="003C1324"/>
  </w:style>
  <w:style w:type="character" w:customStyle="1" w:styleId="cit-etal">
    <w:name w:val="cit-etal"/>
    <w:basedOn w:val="DefaultParagraphFont"/>
    <w:rsid w:val="003C1324"/>
  </w:style>
  <w:style w:type="character" w:styleId="HTMLCite">
    <w:name w:val="HTML Cite"/>
    <w:basedOn w:val="DefaultParagraphFont"/>
    <w:uiPriority w:val="99"/>
    <w:semiHidden/>
    <w:unhideWhenUsed/>
    <w:rsid w:val="003C1324"/>
    <w:rPr>
      <w:i/>
      <w:iCs/>
    </w:rPr>
  </w:style>
  <w:style w:type="character" w:customStyle="1" w:styleId="cit-article-title">
    <w:name w:val="cit-article-title"/>
    <w:basedOn w:val="DefaultParagraphFont"/>
    <w:rsid w:val="003C1324"/>
  </w:style>
  <w:style w:type="character" w:customStyle="1" w:styleId="cit-source">
    <w:name w:val="cit-source"/>
    <w:basedOn w:val="DefaultParagraphFont"/>
    <w:rsid w:val="003C1324"/>
  </w:style>
  <w:style w:type="character" w:customStyle="1" w:styleId="cit-publ-loc">
    <w:name w:val="cit-publ-loc"/>
    <w:basedOn w:val="DefaultParagraphFont"/>
    <w:rsid w:val="003C1324"/>
  </w:style>
  <w:style w:type="character" w:customStyle="1" w:styleId="cit-publ-name">
    <w:name w:val="cit-publ-name"/>
    <w:basedOn w:val="DefaultParagraphFont"/>
    <w:rsid w:val="003C1324"/>
  </w:style>
  <w:style w:type="character" w:customStyle="1" w:styleId="cit-pub-date">
    <w:name w:val="cit-pub-date"/>
    <w:basedOn w:val="DefaultParagraphFont"/>
    <w:rsid w:val="003C1324"/>
  </w:style>
  <w:style w:type="character" w:customStyle="1" w:styleId="cit-fpage">
    <w:name w:val="cit-fpage"/>
    <w:basedOn w:val="DefaultParagraphFont"/>
    <w:rsid w:val="003C1324"/>
  </w:style>
  <w:style w:type="character" w:customStyle="1" w:styleId="cit-lpage">
    <w:name w:val="cit-lpage"/>
    <w:basedOn w:val="DefaultParagraphFont"/>
    <w:rsid w:val="003C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EA70-A174-492F-BB64-8CCE0792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2019-04-24T14:57:00Z</dcterms:created>
  <dcterms:modified xsi:type="dcterms:W3CDTF">2019-05-02T13:39:00Z</dcterms:modified>
</cp:coreProperties>
</file>