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CC5C1" w14:textId="77777777" w:rsidR="001A31E8" w:rsidRDefault="001A31E8" w:rsidP="00A7708D">
      <w:pPr>
        <w:tabs>
          <w:tab w:val="left" w:pos="9990"/>
        </w:tabs>
        <w:spacing w:after="160" w:line="259" w:lineRule="auto"/>
        <w:jc w:val="center"/>
        <w:rPr>
          <w:rFonts w:ascii="Arial" w:eastAsia="Arial" w:hAnsi="Arial" w:cs="Arial"/>
          <w:b/>
        </w:rPr>
      </w:pPr>
    </w:p>
    <w:p w14:paraId="3BF2B1B9" w14:textId="6E3C36E5" w:rsidR="00D43788" w:rsidRDefault="000F0DED" w:rsidP="00A7708D">
      <w:pPr>
        <w:tabs>
          <w:tab w:val="left" w:pos="9990"/>
        </w:tabs>
        <w:spacing w:after="160" w:line="259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PRESCHOOL </w:t>
      </w:r>
      <w:r w:rsidR="00B4067C">
        <w:rPr>
          <w:rFonts w:ascii="Arial" w:eastAsia="Arial" w:hAnsi="Arial" w:cs="Arial"/>
          <w:b/>
        </w:rPr>
        <w:t>CLASSROOM MANAGEMENT TOOLS CHECKLIST</w:t>
      </w:r>
    </w:p>
    <w:p w14:paraId="6898CAEA" w14:textId="77777777" w:rsidR="00D43788" w:rsidRPr="005769EF" w:rsidRDefault="00B4067C">
      <w:pPr>
        <w:spacing w:after="160" w:line="259" w:lineRule="auto"/>
        <w:jc w:val="both"/>
        <w:rPr>
          <w:rFonts w:ascii="Arial" w:eastAsia="Arial" w:hAnsi="Arial" w:cs="Arial"/>
        </w:rPr>
      </w:pPr>
      <w:r w:rsidRPr="005769EF">
        <w:rPr>
          <w:rFonts w:ascii="Arial" w:eastAsia="Arial" w:hAnsi="Arial" w:cs="Arial"/>
        </w:rPr>
        <w:t xml:space="preserve">Each </w:t>
      </w:r>
      <w:r w:rsidRPr="006F7EA0">
        <w:rPr>
          <w:rFonts w:ascii="Arial" w:eastAsia="Arial" w:hAnsi="Arial" w:cs="Arial"/>
        </w:rPr>
        <w:t>Preschool</w:t>
      </w:r>
      <w:r w:rsidRPr="005769EF">
        <w:rPr>
          <w:rFonts w:ascii="Arial" w:eastAsia="Arial" w:hAnsi="Arial" w:cs="Arial"/>
        </w:rPr>
        <w:t xml:space="preserve"> classroom is required to create and implement Classroom Management Charts and other tools </w:t>
      </w:r>
      <w:proofErr w:type="gramStart"/>
      <w:r w:rsidRPr="005769EF">
        <w:rPr>
          <w:rFonts w:ascii="Arial" w:eastAsia="Arial" w:hAnsi="Arial" w:cs="Arial"/>
        </w:rPr>
        <w:t>to</w:t>
      </w:r>
      <w:proofErr w:type="gramEnd"/>
      <w:r w:rsidRPr="005769EF">
        <w:rPr>
          <w:rFonts w:ascii="Arial" w:eastAsia="Arial" w:hAnsi="Arial" w:cs="Arial"/>
        </w:rPr>
        <w:t>:</w:t>
      </w:r>
    </w:p>
    <w:p w14:paraId="48AD6280" w14:textId="77777777" w:rsidR="00D43788" w:rsidRPr="005769EF" w:rsidRDefault="00B4067C">
      <w:pPr>
        <w:numPr>
          <w:ilvl w:val="0"/>
          <w:numId w:val="1"/>
        </w:numPr>
        <w:spacing w:line="259" w:lineRule="auto"/>
        <w:rPr>
          <w:rFonts w:ascii="Arial" w:eastAsia="Arial" w:hAnsi="Arial" w:cs="Arial"/>
        </w:rPr>
      </w:pPr>
      <w:r w:rsidRPr="005769EF">
        <w:rPr>
          <w:rFonts w:ascii="Arial" w:eastAsia="Arial" w:hAnsi="Arial" w:cs="Arial"/>
        </w:rPr>
        <w:t>Create a sense of community</w:t>
      </w:r>
    </w:p>
    <w:p w14:paraId="3EA8AD21" w14:textId="77777777" w:rsidR="00D43788" w:rsidRPr="005769EF" w:rsidRDefault="00B4067C">
      <w:pPr>
        <w:numPr>
          <w:ilvl w:val="0"/>
          <w:numId w:val="1"/>
        </w:numPr>
        <w:spacing w:line="259" w:lineRule="auto"/>
        <w:rPr>
          <w:rFonts w:ascii="Arial" w:eastAsia="Arial" w:hAnsi="Arial" w:cs="Arial"/>
        </w:rPr>
      </w:pPr>
      <w:r w:rsidRPr="005769EF">
        <w:rPr>
          <w:rFonts w:ascii="Arial" w:eastAsia="Arial" w:hAnsi="Arial" w:cs="Arial"/>
        </w:rPr>
        <w:t>Provide structure to the daily routine</w:t>
      </w:r>
    </w:p>
    <w:p w14:paraId="6806A2A7" w14:textId="77777777" w:rsidR="00D43788" w:rsidRPr="005769EF" w:rsidRDefault="00B4067C">
      <w:pPr>
        <w:numPr>
          <w:ilvl w:val="0"/>
          <w:numId w:val="1"/>
        </w:numPr>
        <w:spacing w:line="259" w:lineRule="auto"/>
        <w:rPr>
          <w:rFonts w:ascii="Arial" w:eastAsia="Arial" w:hAnsi="Arial" w:cs="Arial"/>
        </w:rPr>
      </w:pPr>
      <w:r w:rsidRPr="005769EF">
        <w:rPr>
          <w:rFonts w:ascii="Arial" w:eastAsia="Arial" w:hAnsi="Arial" w:cs="Arial"/>
        </w:rPr>
        <w:t>Provide opportunities for children to see and use print</w:t>
      </w:r>
    </w:p>
    <w:p w14:paraId="619ACE70" w14:textId="77777777" w:rsidR="00D43788" w:rsidRPr="005769EF" w:rsidRDefault="00B4067C">
      <w:pPr>
        <w:numPr>
          <w:ilvl w:val="0"/>
          <w:numId w:val="1"/>
        </w:numPr>
        <w:spacing w:line="259" w:lineRule="auto"/>
        <w:rPr>
          <w:rFonts w:ascii="Arial" w:eastAsia="Arial" w:hAnsi="Arial" w:cs="Arial"/>
        </w:rPr>
      </w:pPr>
      <w:r w:rsidRPr="005769EF">
        <w:rPr>
          <w:rFonts w:ascii="Arial" w:eastAsia="Arial" w:hAnsi="Arial" w:cs="Arial"/>
        </w:rPr>
        <w:t>Ensure universal behavior management strategies are being implemented with fidelity</w:t>
      </w:r>
    </w:p>
    <w:p w14:paraId="52794EF4" w14:textId="77777777" w:rsidR="005E40E7" w:rsidRPr="005769EF" w:rsidRDefault="005E40E7" w:rsidP="005E40E7">
      <w:pPr>
        <w:spacing w:line="259" w:lineRule="auto"/>
        <w:ind w:left="720"/>
        <w:rPr>
          <w:rFonts w:ascii="Arial" w:eastAsia="Arial" w:hAnsi="Arial" w:cs="Arial"/>
        </w:rPr>
      </w:pPr>
    </w:p>
    <w:p w14:paraId="099D0FDB" w14:textId="0EF6A74E" w:rsidR="00957BD1" w:rsidRPr="005769EF" w:rsidRDefault="00957BD1">
      <w:pPr>
        <w:spacing w:after="160" w:line="259" w:lineRule="auto"/>
        <w:rPr>
          <w:rFonts w:ascii="Arial" w:eastAsia="Arial" w:hAnsi="Arial" w:cs="Arial"/>
          <w:b/>
        </w:rPr>
      </w:pPr>
      <w:r w:rsidRPr="005769EF">
        <w:rPr>
          <w:rFonts w:ascii="Arial" w:eastAsia="Arial" w:hAnsi="Arial" w:cs="Arial"/>
          <w:b/>
        </w:rPr>
        <w:t>Active Supervision</w:t>
      </w:r>
    </w:p>
    <w:p w14:paraId="0A67F55D" w14:textId="6DC924CF" w:rsidR="00957BD1" w:rsidRPr="005769EF" w:rsidRDefault="00957BD1">
      <w:pPr>
        <w:spacing w:after="160" w:line="259" w:lineRule="auto"/>
        <w:rPr>
          <w:rFonts w:ascii="Arial" w:eastAsia="Arial" w:hAnsi="Arial" w:cs="Arial"/>
          <w:bCs/>
        </w:rPr>
      </w:pPr>
      <w:r w:rsidRPr="005769EF">
        <w:rPr>
          <w:rFonts w:ascii="Arial" w:eastAsia="Arial" w:hAnsi="Arial" w:cs="Arial"/>
          <w:bCs/>
        </w:rPr>
        <w:t>___ Active Supervision Board is placed near exit door</w:t>
      </w:r>
    </w:p>
    <w:p w14:paraId="5863B487" w14:textId="0BE5E7AA" w:rsidR="00957BD1" w:rsidRPr="005769EF" w:rsidRDefault="00957BD1">
      <w:pPr>
        <w:spacing w:after="160" w:line="259" w:lineRule="auto"/>
        <w:rPr>
          <w:rFonts w:ascii="Arial" w:eastAsia="Arial" w:hAnsi="Arial" w:cs="Arial"/>
          <w:bCs/>
        </w:rPr>
      </w:pPr>
      <w:r w:rsidRPr="005769EF">
        <w:rPr>
          <w:rFonts w:ascii="Arial" w:eastAsia="Arial" w:hAnsi="Arial" w:cs="Arial"/>
          <w:bCs/>
        </w:rPr>
        <w:t>___ Mini visual supervision board is created and placed in classroom bookbag</w:t>
      </w:r>
    </w:p>
    <w:p w14:paraId="119AE5D9" w14:textId="7D889A56" w:rsidR="00957BD1" w:rsidRPr="005769EF" w:rsidRDefault="00957BD1">
      <w:pPr>
        <w:spacing w:after="160" w:line="259" w:lineRule="auto"/>
        <w:rPr>
          <w:rFonts w:ascii="Arial" w:eastAsia="Arial" w:hAnsi="Arial" w:cs="Arial"/>
          <w:bCs/>
        </w:rPr>
      </w:pPr>
      <w:r w:rsidRPr="005769EF">
        <w:rPr>
          <w:rFonts w:ascii="Arial" w:eastAsia="Arial" w:hAnsi="Arial" w:cs="Arial"/>
          <w:bCs/>
        </w:rPr>
        <w:t xml:space="preserve">___ Tags are made for each student with name and picture and placed on carabineers </w:t>
      </w:r>
    </w:p>
    <w:p w14:paraId="55D8191E" w14:textId="77777777" w:rsidR="00220100" w:rsidRPr="00F00ED0" w:rsidRDefault="00957BD1">
      <w:pPr>
        <w:spacing w:after="160" w:line="259" w:lineRule="auto"/>
        <w:rPr>
          <w:rFonts w:ascii="Arial" w:eastAsia="Arial" w:hAnsi="Arial" w:cs="Arial"/>
          <w:bCs/>
          <w:color w:val="000000" w:themeColor="text1"/>
        </w:rPr>
      </w:pPr>
      <w:r w:rsidRPr="005769EF">
        <w:rPr>
          <w:rFonts w:ascii="Arial" w:eastAsia="Arial" w:hAnsi="Arial" w:cs="Arial"/>
          <w:bCs/>
        </w:rPr>
        <w:t xml:space="preserve">___ Map is </w:t>
      </w:r>
      <w:r w:rsidRPr="00F00ED0">
        <w:rPr>
          <w:rFonts w:ascii="Arial" w:eastAsia="Arial" w:hAnsi="Arial" w:cs="Arial"/>
          <w:bCs/>
          <w:color w:val="000000" w:themeColor="text1"/>
        </w:rPr>
        <w:t>created</w:t>
      </w:r>
      <w:r w:rsidR="00220100" w:rsidRPr="00F00ED0">
        <w:rPr>
          <w:rFonts w:ascii="Arial" w:eastAsia="Arial" w:hAnsi="Arial" w:cs="Arial"/>
          <w:bCs/>
          <w:color w:val="000000" w:themeColor="text1"/>
        </w:rPr>
        <w:t xml:space="preserve"> and displayed near Active Supervision Board</w:t>
      </w:r>
      <w:r w:rsidRPr="00F00ED0">
        <w:rPr>
          <w:rFonts w:ascii="Arial" w:eastAsia="Arial" w:hAnsi="Arial" w:cs="Arial"/>
          <w:bCs/>
          <w:color w:val="000000" w:themeColor="text1"/>
        </w:rPr>
        <w:t xml:space="preserve"> to indicate where staff</w:t>
      </w:r>
    </w:p>
    <w:p w14:paraId="1F127CE1" w14:textId="1E024987" w:rsidR="00957BD1" w:rsidRPr="00F00ED0" w:rsidRDefault="00220100" w:rsidP="00220100">
      <w:pPr>
        <w:spacing w:after="160" w:line="259" w:lineRule="auto"/>
        <w:rPr>
          <w:rFonts w:ascii="Arial" w:eastAsia="Arial" w:hAnsi="Arial" w:cs="Arial"/>
          <w:bCs/>
          <w:color w:val="000000" w:themeColor="text1"/>
        </w:rPr>
      </w:pPr>
      <w:r w:rsidRPr="00F00ED0">
        <w:rPr>
          <w:rFonts w:ascii="Arial" w:eastAsia="Arial" w:hAnsi="Arial" w:cs="Arial"/>
          <w:bCs/>
          <w:color w:val="000000" w:themeColor="text1"/>
        </w:rPr>
        <w:t xml:space="preserve">       </w:t>
      </w:r>
      <w:r w:rsidR="00957BD1" w:rsidRPr="00F00ED0">
        <w:rPr>
          <w:rFonts w:ascii="Arial" w:eastAsia="Arial" w:hAnsi="Arial" w:cs="Arial"/>
          <w:bCs/>
          <w:color w:val="000000" w:themeColor="text1"/>
        </w:rPr>
        <w:t>members stand on playground and/or gross motor area</w:t>
      </w:r>
    </w:p>
    <w:p w14:paraId="1A17E92C" w14:textId="0E41E903" w:rsidR="00957BD1" w:rsidRPr="005769EF" w:rsidRDefault="00957BD1">
      <w:pPr>
        <w:spacing w:after="160" w:line="259" w:lineRule="auto"/>
        <w:rPr>
          <w:rFonts w:ascii="Arial" w:eastAsia="Arial" w:hAnsi="Arial" w:cs="Arial"/>
          <w:bCs/>
        </w:rPr>
      </w:pPr>
      <w:r w:rsidRPr="00F00ED0">
        <w:rPr>
          <w:rFonts w:ascii="Arial" w:eastAsia="Arial" w:hAnsi="Arial" w:cs="Arial"/>
          <w:bCs/>
          <w:color w:val="000000" w:themeColor="text1"/>
        </w:rPr>
        <w:t>___ Visual Supervision of Children System</w:t>
      </w:r>
      <w:r w:rsidRPr="00F00ED0">
        <w:rPr>
          <w:rFonts w:ascii="Arial" w:eastAsia="Arial" w:hAnsi="Arial" w:cs="Arial"/>
          <w:b/>
          <w:i/>
          <w:iCs/>
          <w:color w:val="000000" w:themeColor="text1"/>
        </w:rPr>
        <w:t xml:space="preserve"> (Appendix</w:t>
      </w:r>
      <w:r w:rsidR="00DB0E94" w:rsidRPr="00F00ED0">
        <w:rPr>
          <w:rFonts w:ascii="Arial" w:eastAsia="Arial" w:hAnsi="Arial" w:cs="Arial"/>
          <w:b/>
          <w:i/>
          <w:iCs/>
          <w:color w:val="000000" w:themeColor="text1"/>
        </w:rPr>
        <w:t xml:space="preserve"> S-A1</w:t>
      </w:r>
      <w:r w:rsidRPr="00F00ED0">
        <w:rPr>
          <w:rFonts w:ascii="Arial" w:eastAsia="Arial" w:hAnsi="Arial" w:cs="Arial"/>
          <w:b/>
          <w:i/>
          <w:iCs/>
          <w:color w:val="000000" w:themeColor="text1"/>
        </w:rPr>
        <w:t>)</w:t>
      </w:r>
      <w:r w:rsidRPr="00F00ED0">
        <w:rPr>
          <w:rFonts w:ascii="Arial" w:eastAsia="Arial" w:hAnsi="Arial" w:cs="Arial"/>
          <w:bCs/>
          <w:color w:val="000000" w:themeColor="text1"/>
        </w:rPr>
        <w:t xml:space="preserve"> is displayed </w:t>
      </w:r>
      <w:r w:rsidR="001A31E8" w:rsidRPr="005769EF">
        <w:rPr>
          <w:rFonts w:ascii="Arial" w:eastAsia="Arial" w:hAnsi="Arial" w:cs="Arial"/>
          <w:bCs/>
        </w:rPr>
        <w:t>in classroom and</w:t>
      </w:r>
    </w:p>
    <w:p w14:paraId="299E9336" w14:textId="509B9926" w:rsidR="00957BD1" w:rsidRPr="005769EF" w:rsidRDefault="00957BD1">
      <w:pPr>
        <w:spacing w:after="160" w:line="259" w:lineRule="auto"/>
        <w:rPr>
          <w:rFonts w:ascii="Arial" w:eastAsia="Arial" w:hAnsi="Arial" w:cs="Arial"/>
          <w:bCs/>
        </w:rPr>
      </w:pPr>
      <w:r w:rsidRPr="005769EF">
        <w:rPr>
          <w:rFonts w:ascii="Arial" w:eastAsia="Arial" w:hAnsi="Arial" w:cs="Arial"/>
          <w:bCs/>
        </w:rPr>
        <w:t xml:space="preserve">       attendance board</w:t>
      </w:r>
    </w:p>
    <w:p w14:paraId="154E99D1" w14:textId="4F38D404" w:rsidR="001A31E8" w:rsidRPr="005769EF" w:rsidRDefault="001A31E8">
      <w:pPr>
        <w:spacing w:after="160" w:line="259" w:lineRule="auto"/>
        <w:rPr>
          <w:rFonts w:ascii="Arial" w:eastAsia="Arial" w:hAnsi="Arial" w:cs="Arial"/>
          <w:bCs/>
        </w:rPr>
      </w:pPr>
      <w:r w:rsidRPr="005769EF">
        <w:rPr>
          <w:rFonts w:ascii="Arial" w:eastAsia="Arial" w:hAnsi="Arial" w:cs="Arial"/>
          <w:bCs/>
        </w:rPr>
        <w:t xml:space="preserve">___ Arrival and Departure Plans </w:t>
      </w:r>
      <w:r w:rsidRPr="005769EF">
        <w:rPr>
          <w:rFonts w:ascii="Arial" w:eastAsia="Arial" w:hAnsi="Arial" w:cs="Arial"/>
          <w:b/>
          <w:i/>
          <w:iCs/>
        </w:rPr>
        <w:t xml:space="preserve">(Appendix ED-AA2) </w:t>
      </w:r>
      <w:proofErr w:type="gramStart"/>
      <w:r w:rsidRPr="005769EF">
        <w:rPr>
          <w:rFonts w:ascii="Arial" w:eastAsia="Arial" w:hAnsi="Arial" w:cs="Arial"/>
          <w:bCs/>
        </w:rPr>
        <w:t>is</w:t>
      </w:r>
      <w:proofErr w:type="gramEnd"/>
      <w:r w:rsidRPr="005769EF">
        <w:rPr>
          <w:rFonts w:ascii="Arial" w:eastAsia="Arial" w:hAnsi="Arial" w:cs="Arial"/>
          <w:bCs/>
        </w:rPr>
        <w:t xml:space="preserve"> displayed in classroom and</w:t>
      </w:r>
    </w:p>
    <w:p w14:paraId="6CDBECE6" w14:textId="76251FDE" w:rsidR="00957BD1" w:rsidRPr="005769EF" w:rsidRDefault="001A31E8">
      <w:pPr>
        <w:spacing w:after="160" w:line="259" w:lineRule="auto"/>
        <w:rPr>
          <w:rFonts w:ascii="Arial" w:eastAsia="Arial" w:hAnsi="Arial" w:cs="Arial"/>
          <w:bCs/>
        </w:rPr>
      </w:pPr>
      <w:r w:rsidRPr="005769EF">
        <w:rPr>
          <w:rFonts w:ascii="Arial" w:eastAsia="Arial" w:hAnsi="Arial" w:cs="Arial"/>
          <w:bCs/>
        </w:rPr>
        <w:t xml:space="preserve">       attendance board</w:t>
      </w:r>
    </w:p>
    <w:p w14:paraId="0AEE7C80" w14:textId="6975F243" w:rsidR="00D43788" w:rsidRDefault="00B4067C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 xml:space="preserve">Classroom Rules and Program Wide Expectations </w:t>
      </w:r>
      <w:r>
        <w:rPr>
          <w:rFonts w:ascii="Arial" w:eastAsia="Arial" w:hAnsi="Arial" w:cs="Arial"/>
        </w:rPr>
        <w:t xml:space="preserve">         </w:t>
      </w:r>
    </w:p>
    <w:p w14:paraId="7A2AFDDB" w14:textId="77777777" w:rsidR="00D43788" w:rsidRDefault="00B4067C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 Rules are posted. </w:t>
      </w:r>
    </w:p>
    <w:p w14:paraId="5E59C613" w14:textId="77777777" w:rsidR="00D43788" w:rsidRDefault="00B4067C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___ Behavior expectations are posted. </w:t>
      </w:r>
    </w:p>
    <w:p w14:paraId="291F5BCF" w14:textId="77777777" w:rsidR="00D43788" w:rsidRDefault="008E259C">
      <w:pPr>
        <w:spacing w:after="160" w:line="259" w:lineRule="auto"/>
        <w:rPr>
          <w:rFonts w:ascii="Arial" w:eastAsia="Arial" w:hAnsi="Arial" w:cs="Arial"/>
        </w:rPr>
      </w:pPr>
      <w:sdt>
        <w:sdtPr>
          <w:tag w:val="goog_rdk_0"/>
          <w:id w:val="-1290045228"/>
        </w:sdtPr>
        <w:sdtEndPr/>
        <w:sdtContent/>
      </w:sdt>
      <w:sdt>
        <w:sdtPr>
          <w:tag w:val="goog_rdk_1"/>
          <w:id w:val="-1313096850"/>
        </w:sdtPr>
        <w:sdtEndPr/>
        <w:sdtContent/>
      </w:sdt>
      <w:r w:rsidR="00B4067C">
        <w:rPr>
          <w:rFonts w:ascii="Arial" w:eastAsia="Arial" w:hAnsi="Arial" w:cs="Arial"/>
        </w:rPr>
        <w:t>___ Behavior matrix is posted in designated area (i.e.: hallway matrix near door and/or</w:t>
      </w:r>
    </w:p>
    <w:p w14:paraId="3311E606" w14:textId="588C33E7" w:rsidR="00D43788" w:rsidRDefault="00B4067C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      hallway) </w:t>
      </w:r>
    </w:p>
    <w:p w14:paraId="6F57C05E" w14:textId="4D3A5BF4" w:rsidR="005E40E7" w:rsidRPr="00211CC0" w:rsidRDefault="00B4067C">
      <w:pPr>
        <w:spacing w:after="160" w:line="259" w:lineRule="auto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___ An acknowledgement system (Bucket Fillers </w:t>
      </w:r>
      <w:r w:rsidR="00474A54" w:rsidRPr="00211CC0">
        <w:rPr>
          <w:rFonts w:ascii="Arial" w:eastAsia="Arial" w:hAnsi="Arial" w:cs="Arial"/>
          <w:color w:val="000000" w:themeColor="text1"/>
        </w:rPr>
        <w:t>and/or</w:t>
      </w:r>
      <w:r w:rsidRPr="00211CC0">
        <w:rPr>
          <w:rFonts w:ascii="Arial" w:eastAsia="Arial" w:hAnsi="Arial" w:cs="Arial"/>
          <w:color w:val="000000" w:themeColor="text1"/>
        </w:rPr>
        <w:t xml:space="preserve"> Good News Notes) to provide </w:t>
      </w:r>
    </w:p>
    <w:p w14:paraId="0998C99F" w14:textId="77777777" w:rsidR="00214EB0" w:rsidRPr="00211CC0" w:rsidRDefault="005E40E7" w:rsidP="005E40E7">
      <w:pPr>
        <w:spacing w:after="160" w:line="259" w:lineRule="auto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B4067C" w:rsidRPr="00211CC0">
        <w:rPr>
          <w:rFonts w:ascii="Arial" w:eastAsia="Arial" w:hAnsi="Arial" w:cs="Arial"/>
          <w:color w:val="000000" w:themeColor="text1"/>
        </w:rPr>
        <w:t>positive descriptive feedback about meeting the rules and expectations</w:t>
      </w:r>
      <w:r w:rsidR="00BB4E93" w:rsidRPr="00211CC0">
        <w:rPr>
          <w:rFonts w:ascii="Arial" w:eastAsia="Arial" w:hAnsi="Arial" w:cs="Arial"/>
          <w:color w:val="000000" w:themeColor="text1"/>
        </w:rPr>
        <w:t xml:space="preserve"> is visibl</w:t>
      </w:r>
      <w:r w:rsidR="00214EB0" w:rsidRPr="00211CC0">
        <w:rPr>
          <w:rFonts w:ascii="Arial" w:eastAsia="Arial" w:hAnsi="Arial" w:cs="Arial"/>
          <w:color w:val="000000" w:themeColor="text1"/>
        </w:rPr>
        <w:t>y placed at</w:t>
      </w:r>
    </w:p>
    <w:p w14:paraId="5FAD926C" w14:textId="3EACE936" w:rsidR="00D43788" w:rsidRPr="00211CC0" w:rsidRDefault="00214EB0" w:rsidP="00214EB0">
      <w:pPr>
        <w:spacing w:after="160" w:line="259" w:lineRule="auto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child’s eye level somewhere in the room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. </w:t>
      </w:r>
    </w:p>
    <w:p w14:paraId="73C78019" w14:textId="77777777" w:rsidR="00214EB0" w:rsidRPr="00211CC0" w:rsidRDefault="00B4067C">
      <w:pPr>
        <w:spacing w:after="160" w:line="259" w:lineRule="auto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>___ The acknowledgment system is</w:t>
      </w:r>
      <w:r w:rsidR="00214EB0" w:rsidRPr="00211CC0">
        <w:rPr>
          <w:rFonts w:ascii="Arial" w:eastAsia="Arial" w:hAnsi="Arial" w:cs="Arial"/>
          <w:color w:val="000000" w:themeColor="text1"/>
        </w:rPr>
        <w:t xml:space="preserve"> developmentally appropriate and shows evidence of</w:t>
      </w:r>
    </w:p>
    <w:p w14:paraId="20D72C1A" w14:textId="4BCFEF85" w:rsidR="00D43788" w:rsidRPr="00214EB0" w:rsidRDefault="00214EB0" w:rsidP="00211CC0">
      <w:pPr>
        <w:spacing w:after="160" w:line="259" w:lineRule="auto"/>
        <w:rPr>
          <w:rFonts w:ascii="Arial" w:eastAsia="Arial" w:hAnsi="Arial" w:cs="Arial"/>
          <w:strike/>
          <w:color w:val="EE0000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53249A" w:rsidRPr="00211CC0">
        <w:rPr>
          <w:rFonts w:ascii="Arial" w:eastAsia="Arial" w:hAnsi="Arial" w:cs="Arial"/>
          <w:color w:val="000000" w:themeColor="text1"/>
        </w:rPr>
        <w:t>Individualization based on additional needs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 </w:t>
      </w:r>
    </w:p>
    <w:p w14:paraId="79C3A660" w14:textId="77777777" w:rsidR="00D43788" w:rsidRDefault="00B4067C">
      <w:pPr>
        <w:spacing w:after="160" w:line="259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Helper Chart </w:t>
      </w:r>
    </w:p>
    <w:p w14:paraId="61D2B546" w14:textId="2F3FC54E" w:rsidR="00D43788" w:rsidRPr="00933BB0" w:rsidRDefault="00B4067C">
      <w:pPr>
        <w:spacing w:after="160" w:line="259" w:lineRule="auto"/>
        <w:jc w:val="both"/>
        <w:rPr>
          <w:rFonts w:ascii="Arial" w:eastAsia="Arial" w:hAnsi="Arial" w:cs="Arial"/>
          <w:color w:val="5B9BD5" w:themeColor="accent1"/>
        </w:rPr>
      </w:pPr>
      <w:r>
        <w:rPr>
          <w:rFonts w:ascii="Arial" w:eastAsia="Arial" w:hAnsi="Arial" w:cs="Arial"/>
          <w:u w:val="single"/>
        </w:rPr>
        <w:t xml:space="preserve">     </w:t>
      </w:r>
      <w:r>
        <w:rPr>
          <w:rFonts w:ascii="Arial" w:eastAsia="Arial" w:hAnsi="Arial" w:cs="Arial"/>
        </w:rPr>
        <w:t xml:space="preserve"> Titles of jobs are printed </w:t>
      </w:r>
      <w:r w:rsidRPr="006F7EA0">
        <w:rPr>
          <w:rFonts w:ascii="Arial" w:eastAsia="Arial" w:hAnsi="Arial" w:cs="Arial"/>
        </w:rPr>
        <w:t xml:space="preserve">(10 - 15) </w:t>
      </w:r>
      <w:r>
        <w:rPr>
          <w:rFonts w:ascii="Arial" w:eastAsia="Arial" w:hAnsi="Arial" w:cs="Arial"/>
        </w:rPr>
        <w:t>on the chart</w:t>
      </w:r>
      <w:r w:rsidR="00933BB0">
        <w:rPr>
          <w:rFonts w:ascii="Arial" w:eastAsia="Arial" w:hAnsi="Arial" w:cs="Arial"/>
        </w:rPr>
        <w:t xml:space="preserve"> </w:t>
      </w:r>
    </w:p>
    <w:p w14:paraId="6B8116C5" w14:textId="77777777" w:rsidR="00D43788" w:rsidRDefault="00B4067C">
      <w:pPr>
        <w:spacing w:after="160" w:line="259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 xml:space="preserve">     </w:t>
      </w:r>
      <w:r>
        <w:rPr>
          <w:rFonts w:ascii="Arial" w:eastAsia="Arial" w:hAnsi="Arial" w:cs="Arial"/>
        </w:rPr>
        <w:t xml:space="preserve"> Helper chart is posted at circle area</w:t>
      </w:r>
    </w:p>
    <w:p w14:paraId="14337F2A" w14:textId="77777777" w:rsidR="00D43788" w:rsidRPr="006F7EA0" w:rsidRDefault="00D43788">
      <w:pPr>
        <w:rPr>
          <w:rFonts w:ascii="Arial" w:eastAsia="Arial" w:hAnsi="Arial" w:cs="Arial"/>
        </w:rPr>
      </w:pPr>
    </w:p>
    <w:p w14:paraId="16A222A3" w14:textId="77777777" w:rsidR="00D43788" w:rsidRPr="006F7EA0" w:rsidRDefault="00B4067C">
      <w:pPr>
        <w:spacing w:after="160" w:line="259" w:lineRule="auto"/>
        <w:rPr>
          <w:rFonts w:ascii="Arial" w:eastAsia="Arial" w:hAnsi="Arial" w:cs="Arial"/>
          <w:b/>
        </w:rPr>
      </w:pPr>
      <w:r w:rsidRPr="006F7EA0">
        <w:rPr>
          <w:rFonts w:ascii="Arial" w:eastAsia="Arial" w:hAnsi="Arial" w:cs="Arial"/>
          <w:b/>
        </w:rPr>
        <w:lastRenderedPageBreak/>
        <w:t>Attendance Chart – Home/School</w:t>
      </w:r>
    </w:p>
    <w:p w14:paraId="6517796A" w14:textId="77777777" w:rsidR="00D43788" w:rsidRPr="00211CC0" w:rsidRDefault="00B4067C">
      <w:pPr>
        <w:spacing w:line="259" w:lineRule="auto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  <w:u w:val="single"/>
        </w:rPr>
        <w:t xml:space="preserve">     </w:t>
      </w:r>
      <w:r w:rsidRPr="00211CC0">
        <w:rPr>
          <w:rFonts w:ascii="Arial" w:eastAsia="Arial" w:hAnsi="Arial" w:cs="Arial"/>
          <w:color w:val="000000" w:themeColor="text1"/>
        </w:rPr>
        <w:t xml:space="preserve"> Children’s names and photos are on individual cards with Velcro mounted on the back</w:t>
      </w:r>
    </w:p>
    <w:p w14:paraId="4506B05C" w14:textId="77777777" w:rsidR="0053249A" w:rsidRPr="00211CC0" w:rsidRDefault="0053249A">
      <w:pPr>
        <w:spacing w:line="259" w:lineRule="auto"/>
        <w:jc w:val="both"/>
        <w:rPr>
          <w:rFonts w:ascii="Arial" w:eastAsia="Arial" w:hAnsi="Arial" w:cs="Arial"/>
          <w:color w:val="000000" w:themeColor="text1"/>
        </w:rPr>
      </w:pPr>
    </w:p>
    <w:p w14:paraId="5C344B58" w14:textId="6E6FB61E" w:rsidR="0053249A" w:rsidRPr="00211CC0" w:rsidRDefault="0053249A">
      <w:pPr>
        <w:spacing w:line="259" w:lineRule="auto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>___ Chart includes two labeled (word and image) columns: Home and School</w:t>
      </w:r>
    </w:p>
    <w:p w14:paraId="5B4E959C" w14:textId="77777777" w:rsidR="00D43788" w:rsidRDefault="00D43788">
      <w:pPr>
        <w:spacing w:after="160" w:line="259" w:lineRule="auto"/>
        <w:jc w:val="both"/>
        <w:rPr>
          <w:rFonts w:ascii="Arial" w:eastAsia="Arial" w:hAnsi="Arial" w:cs="Arial"/>
        </w:rPr>
      </w:pPr>
    </w:p>
    <w:p w14:paraId="70CE62ED" w14:textId="77777777" w:rsidR="00D43788" w:rsidRPr="00211CC0" w:rsidRDefault="00B4067C">
      <w:pPr>
        <w:spacing w:after="160" w:line="259" w:lineRule="auto"/>
        <w:rPr>
          <w:rFonts w:ascii="Arial" w:eastAsia="Arial" w:hAnsi="Arial" w:cs="Arial"/>
          <w:b/>
          <w:color w:val="000000" w:themeColor="text1"/>
        </w:rPr>
      </w:pPr>
      <w:r w:rsidRPr="00211CC0">
        <w:rPr>
          <w:rFonts w:ascii="Arial" w:eastAsia="Arial" w:hAnsi="Arial" w:cs="Arial"/>
          <w:b/>
          <w:color w:val="000000" w:themeColor="text1"/>
        </w:rPr>
        <w:t xml:space="preserve">Daily Schedule - Based on the Daily Routine </w:t>
      </w:r>
    </w:p>
    <w:p w14:paraId="38B61576" w14:textId="108C0C11" w:rsidR="00D43788" w:rsidRPr="00211CC0" w:rsidRDefault="00B4067C" w:rsidP="00A75468">
      <w:pPr>
        <w:spacing w:after="160" w:line="259" w:lineRule="auto"/>
        <w:ind w:left="450" w:hanging="450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  <w:u w:val="single"/>
        </w:rPr>
        <w:t xml:space="preserve">   </w:t>
      </w:r>
      <w:r w:rsidR="005E40E7" w:rsidRPr="00211CC0">
        <w:rPr>
          <w:rFonts w:ascii="Arial" w:eastAsia="Arial" w:hAnsi="Arial" w:cs="Arial"/>
          <w:color w:val="000000" w:themeColor="text1"/>
          <w:u w:val="single"/>
        </w:rPr>
        <w:t xml:space="preserve"> </w:t>
      </w:r>
      <w:r w:rsidRPr="00211CC0">
        <w:rPr>
          <w:rFonts w:ascii="Arial" w:eastAsia="Arial" w:hAnsi="Arial" w:cs="Arial"/>
          <w:color w:val="000000" w:themeColor="text1"/>
          <w:u w:val="single"/>
        </w:rPr>
        <w:t xml:space="preserve"> </w:t>
      </w:r>
      <w:r w:rsidRPr="00211CC0">
        <w:rPr>
          <w:rFonts w:ascii="Arial" w:eastAsia="Arial" w:hAnsi="Arial" w:cs="Arial"/>
          <w:color w:val="000000" w:themeColor="text1"/>
        </w:rPr>
        <w:t xml:space="preserve"> </w:t>
      </w:r>
      <w:r w:rsidR="00292C3A" w:rsidRPr="00211CC0">
        <w:rPr>
          <w:rFonts w:ascii="Arial" w:eastAsia="Arial" w:hAnsi="Arial" w:cs="Arial"/>
          <w:color w:val="000000" w:themeColor="text1"/>
        </w:rPr>
        <w:t xml:space="preserve">All activities on </w:t>
      </w:r>
      <w:r w:rsidRPr="00211CC0">
        <w:rPr>
          <w:rFonts w:ascii="Arial" w:eastAsia="Arial" w:hAnsi="Arial" w:cs="Arial"/>
          <w:color w:val="000000" w:themeColor="text1"/>
        </w:rPr>
        <w:t>the daily schedule are</w:t>
      </w:r>
      <w:r w:rsidR="00292C3A" w:rsidRPr="00211CC0">
        <w:rPr>
          <w:rFonts w:ascii="Arial" w:eastAsia="Arial" w:hAnsi="Arial" w:cs="Arial"/>
          <w:color w:val="000000" w:themeColor="text1"/>
        </w:rPr>
        <w:t xml:space="preserve"> represented </w:t>
      </w:r>
      <w:r w:rsidR="00A75468" w:rsidRPr="00211CC0">
        <w:rPr>
          <w:rFonts w:ascii="Arial" w:eastAsia="Arial" w:hAnsi="Arial" w:cs="Arial"/>
          <w:color w:val="000000" w:themeColor="text1"/>
        </w:rPr>
        <w:t>by an icon or picture, labeled with their name, and</w:t>
      </w:r>
      <w:r w:rsidRPr="00211CC0">
        <w:rPr>
          <w:rFonts w:ascii="Arial" w:eastAsia="Arial" w:hAnsi="Arial" w:cs="Arial"/>
          <w:color w:val="000000" w:themeColor="text1"/>
        </w:rPr>
        <w:t xml:space="preserve"> glued on to card stock</w:t>
      </w:r>
      <w:r w:rsidR="00A75468" w:rsidRPr="00211CC0">
        <w:rPr>
          <w:rFonts w:ascii="Arial" w:eastAsia="Arial" w:hAnsi="Arial" w:cs="Arial"/>
          <w:color w:val="000000" w:themeColor="text1"/>
        </w:rPr>
        <w:t>. These activity cards are then</w:t>
      </w:r>
      <w:r w:rsidRPr="00211CC0">
        <w:rPr>
          <w:rFonts w:ascii="Arial" w:eastAsia="Arial" w:hAnsi="Arial" w:cs="Arial"/>
          <w:color w:val="000000" w:themeColor="text1"/>
        </w:rPr>
        <w:t xml:space="preserve"> placed in</w:t>
      </w:r>
      <w:r w:rsidR="00A75468" w:rsidRPr="00211CC0">
        <w:rPr>
          <w:rFonts w:ascii="Arial" w:eastAsia="Arial" w:hAnsi="Arial" w:cs="Arial"/>
          <w:color w:val="000000" w:themeColor="text1"/>
        </w:rPr>
        <w:t xml:space="preserve"> </w:t>
      </w:r>
      <w:r w:rsidRPr="00211CC0">
        <w:rPr>
          <w:rFonts w:ascii="Arial" w:eastAsia="Arial" w:hAnsi="Arial" w:cs="Arial"/>
          <w:color w:val="000000" w:themeColor="text1"/>
        </w:rPr>
        <w:t>correct order in a pocket chart</w:t>
      </w:r>
      <w:r w:rsidR="00A75468" w:rsidRPr="00211CC0">
        <w:rPr>
          <w:rFonts w:ascii="Arial" w:eastAsia="Arial" w:hAnsi="Arial" w:cs="Arial"/>
          <w:color w:val="000000" w:themeColor="text1"/>
        </w:rPr>
        <w:t xml:space="preserve"> so that they can be rearranged to accommodate last minute changes to the day’s schedule and can be turned over to indicate to the children that activity has finished</w:t>
      </w:r>
    </w:p>
    <w:p w14:paraId="507D1139" w14:textId="0F1788EC" w:rsidR="00D43788" w:rsidRDefault="005E40E7">
      <w:pPr>
        <w:spacing w:after="160" w:line="259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__</w:t>
      </w:r>
      <w:r w:rsidR="00A75468">
        <w:rPr>
          <w:rFonts w:ascii="Arial" w:eastAsia="Arial" w:hAnsi="Arial" w:cs="Arial"/>
        </w:rPr>
        <w:t>_</w:t>
      </w:r>
      <w:r w:rsidR="00B4067C">
        <w:rPr>
          <w:rFonts w:ascii="Arial" w:eastAsia="Arial" w:hAnsi="Arial" w:cs="Arial"/>
        </w:rPr>
        <w:t xml:space="preserve"> The visual schedule includes an indicator that is moved as each activity occurs. </w:t>
      </w:r>
    </w:p>
    <w:p w14:paraId="55113E72" w14:textId="77777777" w:rsidR="00D43788" w:rsidRPr="006F7EA0" w:rsidRDefault="00B4067C">
      <w:pPr>
        <w:spacing w:after="160" w:line="259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Center </w:t>
      </w:r>
      <w:r w:rsidRPr="006F7EA0">
        <w:rPr>
          <w:rFonts w:ascii="Arial" w:eastAsia="Arial" w:hAnsi="Arial" w:cs="Arial"/>
          <w:b/>
        </w:rPr>
        <w:t>Management Chart</w:t>
      </w:r>
    </w:p>
    <w:p w14:paraId="2C20E7C1" w14:textId="4394B0C3" w:rsidR="00A7708D" w:rsidRPr="006F7EA0" w:rsidRDefault="00B4067C" w:rsidP="00A7708D">
      <w:pPr>
        <w:spacing w:after="160" w:line="259" w:lineRule="auto"/>
        <w:ind w:left="360" w:hanging="360"/>
        <w:jc w:val="both"/>
        <w:rPr>
          <w:rFonts w:ascii="Arial" w:eastAsia="Arial" w:hAnsi="Arial" w:cs="Arial"/>
        </w:rPr>
      </w:pPr>
      <w:r w:rsidRPr="006F7EA0">
        <w:rPr>
          <w:rFonts w:ascii="Arial" w:eastAsia="Arial" w:hAnsi="Arial" w:cs="Arial"/>
          <w:u w:val="single"/>
        </w:rPr>
        <w:t xml:space="preserve">     </w:t>
      </w:r>
      <w:r w:rsidRPr="006F7EA0">
        <w:rPr>
          <w:rFonts w:ascii="Arial" w:eastAsia="Arial" w:hAnsi="Arial" w:cs="Arial"/>
        </w:rPr>
        <w:t xml:space="preserve"> The chart includes ten center pockets</w:t>
      </w:r>
      <w:r w:rsidR="00A7708D" w:rsidRPr="006F7EA0">
        <w:rPr>
          <w:rFonts w:ascii="Arial" w:eastAsia="Arial" w:hAnsi="Arial" w:cs="Arial"/>
        </w:rPr>
        <w:t xml:space="preserve"> and </w:t>
      </w:r>
      <w:r w:rsidRPr="006F7EA0">
        <w:rPr>
          <w:rFonts w:ascii="Arial" w:eastAsia="Arial" w:hAnsi="Arial" w:cs="Arial"/>
        </w:rPr>
        <w:t>one pocket for study time</w:t>
      </w:r>
      <w:r w:rsidR="00A7708D" w:rsidRPr="006F7EA0">
        <w:rPr>
          <w:rFonts w:ascii="Arial" w:eastAsia="Arial" w:hAnsi="Arial" w:cs="Arial"/>
        </w:rPr>
        <w:t xml:space="preserve"> (11 total)</w:t>
      </w:r>
      <w:r w:rsidRPr="006F7EA0">
        <w:rPr>
          <w:rFonts w:ascii="Arial" w:eastAsia="Arial" w:hAnsi="Arial" w:cs="Arial"/>
        </w:rPr>
        <w:t xml:space="preserve"> </w:t>
      </w:r>
      <w:r w:rsidR="00A7708D" w:rsidRPr="006F7EA0">
        <w:rPr>
          <w:rFonts w:ascii="Arial" w:eastAsia="Arial" w:hAnsi="Arial" w:cs="Arial"/>
        </w:rPr>
        <w:t>with</w:t>
      </w:r>
    </w:p>
    <w:p w14:paraId="2C60DABA" w14:textId="0BFB099A" w:rsidR="00A7708D" w:rsidRPr="006F7EA0" w:rsidRDefault="00A7708D" w:rsidP="00A7708D">
      <w:pPr>
        <w:spacing w:after="160" w:line="259" w:lineRule="auto"/>
        <w:ind w:left="360" w:hanging="360"/>
        <w:jc w:val="both"/>
        <w:rPr>
          <w:rFonts w:ascii="Arial" w:eastAsia="Arial" w:hAnsi="Arial" w:cs="Arial"/>
        </w:rPr>
      </w:pPr>
      <w:r w:rsidRPr="006F7EA0">
        <w:rPr>
          <w:rFonts w:ascii="Arial" w:eastAsia="Arial" w:hAnsi="Arial" w:cs="Arial"/>
        </w:rPr>
        <w:t xml:space="preserve">      </w:t>
      </w:r>
      <w:r w:rsidR="00B4067C" w:rsidRPr="006F7EA0">
        <w:rPr>
          <w:rFonts w:ascii="Arial" w:eastAsia="Arial" w:hAnsi="Arial" w:cs="Arial"/>
        </w:rPr>
        <w:t>children’s</w:t>
      </w:r>
      <w:r w:rsidRPr="006F7EA0">
        <w:rPr>
          <w:rFonts w:ascii="Arial" w:eastAsia="Arial" w:hAnsi="Arial" w:cs="Arial"/>
        </w:rPr>
        <w:t xml:space="preserve"> </w:t>
      </w:r>
      <w:r w:rsidR="00B4067C" w:rsidRPr="006F7EA0">
        <w:rPr>
          <w:rFonts w:ascii="Arial" w:eastAsia="Arial" w:hAnsi="Arial" w:cs="Arial"/>
        </w:rPr>
        <w:t>names glue</w:t>
      </w:r>
      <w:r w:rsidR="005E40E7" w:rsidRPr="006F7EA0">
        <w:rPr>
          <w:rFonts w:ascii="Arial" w:eastAsia="Arial" w:hAnsi="Arial" w:cs="Arial"/>
        </w:rPr>
        <w:t>d</w:t>
      </w:r>
      <w:r w:rsidRPr="006F7EA0">
        <w:rPr>
          <w:rFonts w:ascii="Arial" w:eastAsia="Arial" w:hAnsi="Arial" w:cs="Arial"/>
        </w:rPr>
        <w:t xml:space="preserve"> </w:t>
      </w:r>
      <w:r w:rsidR="00B4067C" w:rsidRPr="006F7EA0">
        <w:rPr>
          <w:rFonts w:ascii="Arial" w:eastAsia="Arial" w:hAnsi="Arial" w:cs="Arial"/>
        </w:rPr>
        <w:t>to craft sticks</w:t>
      </w:r>
      <w:r w:rsidR="005E40E7" w:rsidRPr="006F7EA0">
        <w:rPr>
          <w:rFonts w:ascii="Arial" w:eastAsia="Arial" w:hAnsi="Arial" w:cs="Arial"/>
        </w:rPr>
        <w:t xml:space="preserve">. </w:t>
      </w:r>
      <w:r w:rsidR="005E40E7" w:rsidRPr="006F7EA0">
        <w:rPr>
          <w:rFonts w:ascii="Arial" w:eastAsia="Arial" w:hAnsi="Arial" w:cs="Arial"/>
          <w:u w:val="single"/>
        </w:rPr>
        <w:t>10 centers:</w:t>
      </w:r>
      <w:r w:rsidR="005E40E7" w:rsidRPr="006F7EA0">
        <w:rPr>
          <w:rFonts w:ascii="Arial" w:eastAsia="Arial" w:hAnsi="Arial" w:cs="Arial"/>
        </w:rPr>
        <w:t xml:space="preserve"> Library and Listening, Art, Computer, Sand</w:t>
      </w:r>
    </w:p>
    <w:p w14:paraId="2AAB20EE" w14:textId="77777777" w:rsidR="00A7708D" w:rsidRPr="006F7EA0" w:rsidRDefault="00A7708D" w:rsidP="00A7708D">
      <w:pPr>
        <w:spacing w:after="160" w:line="259" w:lineRule="auto"/>
        <w:ind w:left="360" w:hanging="360"/>
        <w:jc w:val="both"/>
        <w:rPr>
          <w:rFonts w:ascii="Arial" w:eastAsia="Arial" w:hAnsi="Arial" w:cs="Arial"/>
        </w:rPr>
      </w:pPr>
      <w:r w:rsidRPr="006F7EA0">
        <w:rPr>
          <w:rFonts w:ascii="Arial" w:eastAsia="Arial" w:hAnsi="Arial" w:cs="Arial"/>
        </w:rPr>
        <w:t xml:space="preserve">      and Water, Science and Discovery, Blocks, Math, Toys and Games, Writing and Dramatic</w:t>
      </w:r>
    </w:p>
    <w:p w14:paraId="047652E4" w14:textId="4E766EC6" w:rsidR="00A7708D" w:rsidRPr="005769EF" w:rsidRDefault="00A7708D" w:rsidP="00A7708D">
      <w:pPr>
        <w:spacing w:after="160" w:line="259" w:lineRule="auto"/>
        <w:ind w:left="360" w:hanging="360"/>
        <w:jc w:val="both"/>
        <w:rPr>
          <w:rFonts w:ascii="Arial" w:eastAsia="Arial" w:hAnsi="Arial" w:cs="Arial"/>
        </w:rPr>
      </w:pPr>
      <w:r w:rsidRPr="006F7EA0">
        <w:rPr>
          <w:rFonts w:ascii="Arial" w:eastAsia="Arial" w:hAnsi="Arial" w:cs="Arial"/>
        </w:rPr>
        <w:t xml:space="preserve">      Play.</w:t>
      </w:r>
    </w:p>
    <w:p w14:paraId="178D9D18" w14:textId="77777777" w:rsidR="005E40E7" w:rsidRPr="006F7EA0" w:rsidRDefault="00B4067C">
      <w:pPr>
        <w:spacing w:after="160" w:line="259" w:lineRule="auto"/>
        <w:ind w:left="360" w:hanging="360"/>
        <w:jc w:val="both"/>
        <w:rPr>
          <w:rFonts w:ascii="Arial" w:eastAsia="Arial" w:hAnsi="Arial" w:cs="Arial"/>
        </w:rPr>
      </w:pPr>
      <w:r w:rsidRPr="006F7EA0">
        <w:rPr>
          <w:rFonts w:ascii="Arial" w:eastAsia="Arial" w:hAnsi="Arial" w:cs="Arial"/>
          <w:u w:val="single"/>
        </w:rPr>
        <w:t xml:space="preserve">     </w:t>
      </w:r>
      <w:r w:rsidRPr="006F7EA0">
        <w:rPr>
          <w:rFonts w:ascii="Arial" w:eastAsia="Arial" w:hAnsi="Arial" w:cs="Arial"/>
        </w:rPr>
        <w:t xml:space="preserve"> Teacher guides children into choosing center during morning circle time or teacher may “pre</w:t>
      </w:r>
    </w:p>
    <w:p w14:paraId="3E247DF9" w14:textId="4509DCE0" w:rsidR="00D43788" w:rsidRPr="006F7EA0" w:rsidRDefault="005E40E7">
      <w:pPr>
        <w:spacing w:after="160" w:line="259" w:lineRule="auto"/>
        <w:ind w:left="360" w:hanging="360"/>
        <w:jc w:val="both"/>
        <w:rPr>
          <w:rFonts w:ascii="Arial" w:eastAsia="Arial" w:hAnsi="Arial" w:cs="Arial"/>
        </w:rPr>
      </w:pPr>
      <w:r w:rsidRPr="006F7EA0">
        <w:rPr>
          <w:rFonts w:ascii="Arial" w:eastAsia="Arial" w:hAnsi="Arial" w:cs="Arial"/>
        </w:rPr>
        <w:t xml:space="preserve">      </w:t>
      </w:r>
      <w:r w:rsidR="00B4067C" w:rsidRPr="006F7EA0">
        <w:rPr>
          <w:rFonts w:ascii="Arial" w:eastAsia="Arial" w:hAnsi="Arial" w:cs="Arial"/>
        </w:rPr>
        <w:t xml:space="preserve">select” children for specific areas and have names in pockets beforehand. </w:t>
      </w:r>
    </w:p>
    <w:p w14:paraId="4864A6D0" w14:textId="77777777" w:rsidR="00D43788" w:rsidRDefault="00B4067C">
      <w:pPr>
        <w:spacing w:after="160" w:line="259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Visual Cues  </w:t>
      </w:r>
    </w:p>
    <w:p w14:paraId="5860514D" w14:textId="4E94028E" w:rsidR="00D43788" w:rsidRPr="006F7EA0" w:rsidRDefault="00B4067C">
      <w:pPr>
        <w:spacing w:after="160" w:line="259" w:lineRule="auto"/>
        <w:ind w:left="450" w:hanging="450"/>
        <w:jc w:val="both"/>
        <w:rPr>
          <w:rFonts w:ascii="Arial" w:eastAsia="Arial" w:hAnsi="Arial" w:cs="Arial"/>
          <w:u w:val="single"/>
        </w:rPr>
      </w:pPr>
      <w:r>
        <w:rPr>
          <w:rFonts w:ascii="Arial" w:eastAsia="Arial" w:hAnsi="Arial" w:cs="Arial"/>
          <w:u w:val="single"/>
        </w:rPr>
        <w:t xml:space="preserve">     </w:t>
      </w:r>
      <w:r>
        <w:rPr>
          <w:rFonts w:ascii="Arial" w:eastAsia="Arial" w:hAnsi="Arial" w:cs="Arial"/>
        </w:rPr>
        <w:t xml:space="preserve"> There is a clearly defined visual guide on classroom floors and</w:t>
      </w:r>
      <w:r w:rsidR="00A75468">
        <w:rPr>
          <w:rFonts w:ascii="Arial" w:eastAsia="Arial" w:hAnsi="Arial" w:cs="Arial"/>
        </w:rPr>
        <w:t>/</w:t>
      </w:r>
      <w:r>
        <w:rPr>
          <w:rFonts w:ascii="Arial" w:eastAsia="Arial" w:hAnsi="Arial" w:cs="Arial"/>
        </w:rPr>
        <w:t xml:space="preserve">or walls for children to use as a cue when lining up for handwashing, entering a building during arrival and departure, </w:t>
      </w:r>
      <w:r w:rsidRPr="006F7EA0">
        <w:rPr>
          <w:rFonts w:ascii="Arial" w:eastAsia="Arial" w:hAnsi="Arial" w:cs="Arial"/>
        </w:rPr>
        <w:t>and for departure from the classroom.</w:t>
      </w:r>
    </w:p>
    <w:p w14:paraId="021BEBB7" w14:textId="77777777" w:rsidR="00D43788" w:rsidRDefault="008E259C">
      <w:pPr>
        <w:rPr>
          <w:rFonts w:ascii="Arial" w:eastAsia="Arial" w:hAnsi="Arial" w:cs="Arial"/>
        </w:rPr>
      </w:pPr>
      <w:sdt>
        <w:sdtPr>
          <w:tag w:val="goog_rdk_2"/>
          <w:id w:val="677393542"/>
        </w:sdtPr>
        <w:sdtEndPr/>
        <w:sdtContent/>
      </w:sdt>
      <w:r w:rsidR="00B4067C" w:rsidRPr="006F7EA0">
        <w:rPr>
          <w:rFonts w:ascii="Arial" w:eastAsia="Arial" w:hAnsi="Arial" w:cs="Arial"/>
        </w:rPr>
        <w:t xml:space="preserve">___ Problem solving visuals are prominently displayed in at least one area of the classroom. </w:t>
      </w:r>
    </w:p>
    <w:p w14:paraId="36A0BCF0" w14:textId="77777777" w:rsidR="00A75468" w:rsidRPr="006F7EA0" w:rsidRDefault="00A75468">
      <w:pPr>
        <w:rPr>
          <w:rFonts w:ascii="Arial" w:eastAsia="Arial" w:hAnsi="Arial" w:cs="Arial"/>
        </w:rPr>
      </w:pPr>
    </w:p>
    <w:p w14:paraId="18F291CE" w14:textId="77777777" w:rsidR="00A75468" w:rsidRPr="00211CC0" w:rsidRDefault="00B4067C">
      <w:pPr>
        <w:rPr>
          <w:rFonts w:ascii="Arial" w:eastAsia="Arial" w:hAnsi="Arial" w:cs="Arial"/>
          <w:color w:val="000000" w:themeColor="text1"/>
        </w:rPr>
      </w:pPr>
      <w:r w:rsidRPr="006F7EA0">
        <w:rPr>
          <w:rFonts w:ascii="Arial" w:eastAsia="Arial" w:hAnsi="Arial" w:cs="Arial"/>
        </w:rPr>
        <w:t xml:space="preserve">___ </w:t>
      </w:r>
      <w:r w:rsidR="00A75468" w:rsidRPr="00211CC0">
        <w:rPr>
          <w:rFonts w:ascii="Arial" w:eastAsia="Arial" w:hAnsi="Arial" w:cs="Arial"/>
          <w:color w:val="000000" w:themeColor="text1"/>
        </w:rPr>
        <w:t xml:space="preserve">A </w:t>
      </w:r>
      <w:r w:rsidRPr="00211CC0">
        <w:rPr>
          <w:rFonts w:ascii="Arial" w:eastAsia="Arial" w:hAnsi="Arial" w:cs="Arial"/>
          <w:color w:val="000000" w:themeColor="text1"/>
        </w:rPr>
        <w:t>Feelings check in</w:t>
      </w:r>
      <w:r w:rsidR="00A75468" w:rsidRPr="00211CC0">
        <w:rPr>
          <w:rFonts w:ascii="Arial" w:eastAsia="Arial" w:hAnsi="Arial" w:cs="Arial"/>
          <w:color w:val="000000" w:themeColor="text1"/>
        </w:rPr>
        <w:t xml:space="preserve"> chart, where children can move a personalized tag to indicate </w:t>
      </w:r>
      <w:proofErr w:type="gramStart"/>
      <w:r w:rsidR="00A75468" w:rsidRPr="00211CC0">
        <w:rPr>
          <w:rFonts w:ascii="Arial" w:eastAsia="Arial" w:hAnsi="Arial" w:cs="Arial"/>
          <w:color w:val="000000" w:themeColor="text1"/>
        </w:rPr>
        <w:t>their</w:t>
      </w:r>
      <w:proofErr w:type="gramEnd"/>
    </w:p>
    <w:p w14:paraId="479CFA0F" w14:textId="296667CD" w:rsidR="00355C08" w:rsidRPr="00211CC0" w:rsidRDefault="00A75468" w:rsidP="00A75468">
      <w:pPr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355C08" w:rsidRPr="00211CC0">
        <w:rPr>
          <w:rFonts w:ascii="Arial" w:eastAsia="Arial" w:hAnsi="Arial" w:cs="Arial"/>
          <w:color w:val="000000" w:themeColor="text1"/>
        </w:rPr>
        <w:t>c</w:t>
      </w:r>
      <w:r w:rsidRPr="00211CC0">
        <w:rPr>
          <w:rFonts w:ascii="Arial" w:eastAsia="Arial" w:hAnsi="Arial" w:cs="Arial"/>
          <w:color w:val="000000" w:themeColor="text1"/>
        </w:rPr>
        <w:t>urrent emotion and that</w:t>
      </w:r>
      <w:r w:rsidR="00445078" w:rsidRPr="00211CC0">
        <w:rPr>
          <w:rFonts w:ascii="Arial" w:eastAsia="Arial" w:hAnsi="Arial" w:cs="Arial"/>
          <w:color w:val="000000" w:themeColor="text1"/>
        </w:rPr>
        <w:t xml:space="preserve"> features </w:t>
      </w:r>
      <w:hyperlink r:id="rId8">
        <w:r w:rsidR="00B4067C" w:rsidRPr="00355C08">
          <w:rPr>
            <w:rFonts w:ascii="Arial" w:eastAsia="Arial" w:hAnsi="Arial" w:cs="Arial"/>
            <w:color w:val="0070C0"/>
            <w:u w:val="single"/>
          </w:rPr>
          <w:t>photos of children</w:t>
        </w:r>
      </w:hyperlink>
      <w:r w:rsidR="00B4067C" w:rsidRPr="006F7EA0">
        <w:rPr>
          <w:rFonts w:ascii="Arial" w:eastAsia="Arial" w:hAnsi="Arial" w:cs="Arial"/>
        </w:rPr>
        <w:t xml:space="preserve"> </w:t>
      </w:r>
      <w:r w:rsidR="00355C08" w:rsidRPr="00211CC0">
        <w:rPr>
          <w:rFonts w:ascii="Arial" w:eastAsia="Arial" w:hAnsi="Arial" w:cs="Arial"/>
          <w:color w:val="000000" w:themeColor="text1"/>
        </w:rPr>
        <w:t>as well as easily</w:t>
      </w:r>
    </w:p>
    <w:p w14:paraId="79C46206" w14:textId="568CA854" w:rsidR="00D207C3" w:rsidRPr="00211CC0" w:rsidRDefault="00355C08" w:rsidP="00A75468">
      <w:pPr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understood visual representations of major emotions (such as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 PATHs feelings cards</w:t>
      </w:r>
      <w:r w:rsidR="00D207C3" w:rsidRPr="00211CC0">
        <w:rPr>
          <w:rFonts w:ascii="Arial" w:eastAsia="Arial" w:hAnsi="Arial" w:cs="Arial"/>
          <w:color w:val="000000" w:themeColor="text1"/>
        </w:rPr>
        <w:t>)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 </w:t>
      </w:r>
      <w:proofErr w:type="gramStart"/>
      <w:r w:rsidR="00B4067C" w:rsidRPr="00211CC0">
        <w:rPr>
          <w:rFonts w:ascii="Arial" w:eastAsia="Arial" w:hAnsi="Arial" w:cs="Arial"/>
          <w:color w:val="000000" w:themeColor="text1"/>
        </w:rPr>
        <w:t>is</w:t>
      </w:r>
      <w:proofErr w:type="gramEnd"/>
    </w:p>
    <w:p w14:paraId="042E7ECF" w14:textId="404AF293" w:rsidR="00D43788" w:rsidRPr="00211CC0" w:rsidRDefault="00D207C3" w:rsidP="00211CC0">
      <w:pPr>
        <w:rPr>
          <w:rFonts w:ascii="Arial" w:eastAsia="Arial" w:hAnsi="Arial" w:cs="Arial"/>
          <w:strike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displayed </w:t>
      </w:r>
      <w:r w:rsidRPr="00211CC0">
        <w:rPr>
          <w:rFonts w:ascii="Arial" w:eastAsia="Arial" w:hAnsi="Arial" w:cs="Arial"/>
          <w:color w:val="000000" w:themeColor="text1"/>
        </w:rPr>
        <w:t xml:space="preserve">at children’s eye level </w:t>
      </w:r>
    </w:p>
    <w:p w14:paraId="06D8DC00" w14:textId="77777777" w:rsidR="00D207C3" w:rsidRPr="00D207C3" w:rsidRDefault="00D207C3">
      <w:pPr>
        <w:rPr>
          <w:rFonts w:ascii="Arial" w:eastAsia="Arial" w:hAnsi="Arial" w:cs="Arial"/>
          <w:strike/>
          <w:color w:val="EE0000"/>
        </w:rPr>
      </w:pPr>
    </w:p>
    <w:p w14:paraId="2AFD156A" w14:textId="77777777" w:rsidR="00211CC0" w:rsidRPr="00211CC0" w:rsidRDefault="00B4067C">
      <w:pPr>
        <w:rPr>
          <w:rFonts w:ascii="Arial" w:eastAsia="Arial" w:hAnsi="Arial" w:cs="Arial"/>
          <w:color w:val="000000" w:themeColor="text1"/>
        </w:rPr>
      </w:pPr>
      <w:r w:rsidRPr="006F7EA0">
        <w:rPr>
          <w:rFonts w:ascii="Arial" w:eastAsia="Arial" w:hAnsi="Arial" w:cs="Arial"/>
        </w:rPr>
        <w:t xml:space="preserve">___ </w:t>
      </w:r>
      <w:r w:rsidR="00D207C3" w:rsidRPr="00211CC0">
        <w:rPr>
          <w:rFonts w:ascii="Arial" w:eastAsia="Arial" w:hAnsi="Arial" w:cs="Arial"/>
          <w:color w:val="000000" w:themeColor="text1"/>
        </w:rPr>
        <w:t>Each center is labeled in a child-friendly way. These labels must include</w:t>
      </w:r>
      <w:r w:rsidR="00211CC0" w:rsidRPr="00211CC0">
        <w:rPr>
          <w:rFonts w:ascii="Arial" w:eastAsia="Arial" w:hAnsi="Arial" w:cs="Arial"/>
          <w:color w:val="000000" w:themeColor="text1"/>
        </w:rPr>
        <w:t xml:space="preserve"> </w:t>
      </w:r>
      <w:r w:rsidRPr="00211CC0">
        <w:rPr>
          <w:rFonts w:ascii="Arial" w:eastAsia="Arial" w:hAnsi="Arial" w:cs="Arial"/>
          <w:color w:val="000000" w:themeColor="text1"/>
        </w:rPr>
        <w:t xml:space="preserve">the name of the </w:t>
      </w:r>
      <w:r w:rsidR="00211CC0" w:rsidRPr="00211CC0">
        <w:rPr>
          <w:rFonts w:ascii="Arial" w:eastAsia="Arial" w:hAnsi="Arial" w:cs="Arial"/>
          <w:color w:val="000000" w:themeColor="text1"/>
        </w:rPr>
        <w:t xml:space="preserve"> </w:t>
      </w:r>
    </w:p>
    <w:p w14:paraId="6665367E" w14:textId="77777777" w:rsidR="00211CC0" w:rsidRPr="00211CC0" w:rsidRDefault="00211CC0">
      <w:pPr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B4067C" w:rsidRPr="00211CC0">
        <w:rPr>
          <w:rFonts w:ascii="Arial" w:eastAsia="Arial" w:hAnsi="Arial" w:cs="Arial"/>
          <w:color w:val="000000" w:themeColor="text1"/>
        </w:rPr>
        <w:t>center</w:t>
      </w:r>
      <w:r w:rsidR="00D207C3" w:rsidRPr="00211CC0">
        <w:rPr>
          <w:rFonts w:ascii="Arial" w:eastAsia="Arial" w:hAnsi="Arial" w:cs="Arial"/>
          <w:color w:val="000000" w:themeColor="text1"/>
        </w:rPr>
        <w:t>, a picture indicating the center being</w:t>
      </w:r>
      <w:r w:rsidRPr="00211CC0">
        <w:rPr>
          <w:rFonts w:ascii="Arial" w:eastAsia="Arial" w:hAnsi="Arial" w:cs="Arial"/>
          <w:color w:val="000000" w:themeColor="text1"/>
        </w:rPr>
        <w:t xml:space="preserve"> </w:t>
      </w:r>
      <w:r w:rsidR="00D207C3" w:rsidRPr="00211CC0">
        <w:rPr>
          <w:rFonts w:ascii="Arial" w:eastAsia="Arial" w:hAnsi="Arial" w:cs="Arial"/>
          <w:color w:val="000000" w:themeColor="text1"/>
        </w:rPr>
        <w:t>used appropriately,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 and</w:t>
      </w:r>
      <w:r w:rsidR="00D207C3" w:rsidRPr="00211CC0">
        <w:rPr>
          <w:rFonts w:ascii="Arial" w:eastAsia="Arial" w:hAnsi="Arial" w:cs="Arial"/>
          <w:color w:val="000000" w:themeColor="text1"/>
        </w:rPr>
        <w:t xml:space="preserve"> an indicator that </w:t>
      </w:r>
    </w:p>
    <w:p w14:paraId="06C38EF1" w14:textId="34583960" w:rsidR="00D43788" w:rsidRPr="00211CC0" w:rsidRDefault="00211CC0">
      <w:pPr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D207C3" w:rsidRPr="00211CC0">
        <w:rPr>
          <w:rFonts w:ascii="Arial" w:eastAsia="Arial" w:hAnsi="Arial" w:cs="Arial"/>
          <w:color w:val="000000" w:themeColor="text1"/>
        </w:rPr>
        <w:t xml:space="preserve">makes it obvious </w:t>
      </w:r>
      <w:r w:rsidR="00B4067C" w:rsidRPr="00211CC0">
        <w:rPr>
          <w:rFonts w:ascii="Arial" w:eastAsia="Arial" w:hAnsi="Arial" w:cs="Arial"/>
          <w:color w:val="000000" w:themeColor="text1"/>
        </w:rPr>
        <w:t>how many</w:t>
      </w:r>
      <w:r w:rsidRPr="00211CC0">
        <w:rPr>
          <w:rFonts w:ascii="Arial" w:eastAsia="Arial" w:hAnsi="Arial" w:cs="Arial"/>
          <w:color w:val="000000" w:themeColor="text1"/>
        </w:rPr>
        <w:t xml:space="preserve"> 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children can play in that center at one time. </w:t>
      </w:r>
    </w:p>
    <w:p w14:paraId="7A516371" w14:textId="77777777" w:rsidR="00D207C3" w:rsidRPr="00D207C3" w:rsidRDefault="00D207C3">
      <w:pPr>
        <w:rPr>
          <w:rFonts w:ascii="Arial" w:eastAsia="Arial" w:hAnsi="Arial" w:cs="Arial"/>
          <w:color w:val="00B0F0"/>
        </w:rPr>
      </w:pPr>
    </w:p>
    <w:p w14:paraId="562C6414" w14:textId="77777777" w:rsidR="00211CC0" w:rsidRPr="00211CC0" w:rsidRDefault="00B4067C">
      <w:pPr>
        <w:rPr>
          <w:rFonts w:ascii="Arial" w:eastAsia="Arial" w:hAnsi="Arial" w:cs="Arial"/>
          <w:color w:val="000000" w:themeColor="text1"/>
        </w:rPr>
      </w:pPr>
      <w:r w:rsidRPr="006F7EA0">
        <w:rPr>
          <w:rFonts w:ascii="Arial" w:eastAsia="Arial" w:hAnsi="Arial" w:cs="Arial"/>
        </w:rPr>
        <w:t xml:space="preserve">___ </w:t>
      </w:r>
      <w:r w:rsidRPr="00211CC0">
        <w:rPr>
          <w:rFonts w:ascii="Arial" w:eastAsia="Arial" w:hAnsi="Arial" w:cs="Arial"/>
          <w:color w:val="000000" w:themeColor="text1"/>
        </w:rPr>
        <w:t xml:space="preserve">There is a </w:t>
      </w:r>
      <w:r w:rsidR="00D207C3" w:rsidRPr="00211CC0">
        <w:rPr>
          <w:rFonts w:ascii="Arial" w:eastAsia="Arial" w:hAnsi="Arial" w:cs="Arial"/>
          <w:color w:val="000000" w:themeColor="text1"/>
        </w:rPr>
        <w:t xml:space="preserve">visible process </w:t>
      </w:r>
      <w:r w:rsidRPr="00211CC0">
        <w:rPr>
          <w:rFonts w:ascii="Arial" w:eastAsia="Arial" w:hAnsi="Arial" w:cs="Arial"/>
          <w:color w:val="000000" w:themeColor="text1"/>
        </w:rPr>
        <w:t>for “wait listing” students who</w:t>
      </w:r>
      <w:r w:rsidR="00211CC0" w:rsidRPr="00211CC0">
        <w:rPr>
          <w:rFonts w:ascii="Arial" w:eastAsia="Arial" w:hAnsi="Arial" w:cs="Arial"/>
          <w:color w:val="000000" w:themeColor="text1"/>
        </w:rPr>
        <w:t xml:space="preserve"> </w:t>
      </w:r>
      <w:r w:rsidRPr="00211CC0">
        <w:rPr>
          <w:rFonts w:ascii="Arial" w:eastAsia="Arial" w:hAnsi="Arial" w:cs="Arial"/>
          <w:color w:val="000000" w:themeColor="text1"/>
        </w:rPr>
        <w:t>would like to</w:t>
      </w:r>
      <w:r w:rsidR="00D207C3" w:rsidRPr="00211CC0">
        <w:rPr>
          <w:rFonts w:ascii="Arial" w:eastAsia="Arial" w:hAnsi="Arial" w:cs="Arial"/>
          <w:color w:val="000000" w:themeColor="text1"/>
        </w:rPr>
        <w:t xml:space="preserve"> play at a center that </w:t>
      </w:r>
    </w:p>
    <w:p w14:paraId="174F5F74" w14:textId="63B50B8D" w:rsidR="00D43788" w:rsidRPr="00211CC0" w:rsidRDefault="00211CC0">
      <w:pPr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D207C3" w:rsidRPr="00211CC0">
        <w:rPr>
          <w:rFonts w:ascii="Arial" w:eastAsia="Arial" w:hAnsi="Arial" w:cs="Arial"/>
          <w:color w:val="000000" w:themeColor="text1"/>
        </w:rPr>
        <w:t xml:space="preserve">is currently full </w:t>
      </w:r>
      <w:r w:rsidR="00B4067C" w:rsidRPr="00211CC0">
        <w:rPr>
          <w:rFonts w:ascii="Arial" w:eastAsia="Arial" w:hAnsi="Arial" w:cs="Arial"/>
          <w:color w:val="000000" w:themeColor="text1"/>
        </w:rPr>
        <w:t>(</w:t>
      </w:r>
      <w:proofErr w:type="spellStart"/>
      <w:r w:rsidR="00B4067C" w:rsidRPr="00211CC0">
        <w:rPr>
          <w:rFonts w:ascii="Arial" w:eastAsia="Arial" w:hAnsi="Arial" w:cs="Arial"/>
          <w:color w:val="000000" w:themeColor="text1"/>
        </w:rPr>
        <w:t>ie</w:t>
      </w:r>
      <w:proofErr w:type="spellEnd"/>
      <w:r w:rsidR="00B4067C" w:rsidRPr="00211CC0">
        <w:rPr>
          <w:rFonts w:ascii="Arial" w:eastAsia="Arial" w:hAnsi="Arial" w:cs="Arial"/>
          <w:color w:val="000000" w:themeColor="text1"/>
        </w:rPr>
        <w:t>: Who’s next</w:t>
      </w:r>
      <w:r w:rsidRPr="00211CC0">
        <w:rPr>
          <w:rFonts w:ascii="Arial" w:eastAsia="Arial" w:hAnsi="Arial" w:cs="Arial"/>
          <w:color w:val="000000" w:themeColor="text1"/>
        </w:rPr>
        <w:t xml:space="preserve"> </w:t>
      </w:r>
      <w:r w:rsidR="00B4067C" w:rsidRPr="00211CC0">
        <w:rPr>
          <w:rFonts w:ascii="Arial" w:eastAsia="Arial" w:hAnsi="Arial" w:cs="Arial"/>
          <w:color w:val="000000" w:themeColor="text1"/>
        </w:rPr>
        <w:t>chart, little notepads for names, laminated wait</w:t>
      </w:r>
      <w:r w:rsidR="00904A67" w:rsidRPr="00211CC0">
        <w:rPr>
          <w:rFonts w:ascii="Arial" w:eastAsia="Arial" w:hAnsi="Arial" w:cs="Arial"/>
          <w:color w:val="000000" w:themeColor="text1"/>
        </w:rPr>
        <w:t xml:space="preserve"> 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list) </w:t>
      </w:r>
    </w:p>
    <w:p w14:paraId="7A002445" w14:textId="77777777" w:rsidR="00904A67" w:rsidRPr="00904A67" w:rsidRDefault="00904A67">
      <w:pPr>
        <w:rPr>
          <w:rFonts w:ascii="Arial" w:eastAsia="Arial" w:hAnsi="Arial" w:cs="Arial"/>
          <w:color w:val="00B0F0"/>
        </w:rPr>
      </w:pPr>
    </w:p>
    <w:p w14:paraId="5513A99F" w14:textId="77777777" w:rsidR="00904A67" w:rsidRPr="00211CC0" w:rsidRDefault="008E259C">
      <w:pPr>
        <w:rPr>
          <w:rFonts w:ascii="Arial" w:eastAsia="Arial" w:hAnsi="Arial" w:cs="Arial"/>
          <w:color w:val="000000" w:themeColor="text1"/>
        </w:rPr>
      </w:pPr>
      <w:sdt>
        <w:sdtPr>
          <w:tag w:val="goog_rdk_4"/>
          <w:id w:val="699584249"/>
        </w:sdtPr>
        <w:sdtEndPr/>
        <w:sdtContent/>
      </w:sdt>
      <w:r w:rsidR="00B4067C" w:rsidRPr="006F7EA0">
        <w:rPr>
          <w:rFonts w:ascii="Arial" w:eastAsia="Arial" w:hAnsi="Arial" w:cs="Arial"/>
        </w:rPr>
        <w:t xml:space="preserve">___ 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Sand </w:t>
      </w:r>
      <w:r w:rsidR="00904A67" w:rsidRPr="00211CC0">
        <w:rPr>
          <w:rFonts w:ascii="Arial" w:eastAsia="Arial" w:hAnsi="Arial" w:cs="Arial"/>
          <w:color w:val="000000" w:themeColor="text1"/>
        </w:rPr>
        <w:t xml:space="preserve">timers </w:t>
      </w:r>
      <w:r w:rsidR="00B4067C" w:rsidRPr="00211CC0">
        <w:rPr>
          <w:rFonts w:ascii="Arial" w:eastAsia="Arial" w:hAnsi="Arial" w:cs="Arial"/>
          <w:color w:val="000000" w:themeColor="text1"/>
        </w:rPr>
        <w:t>or other visual timers are</w:t>
      </w:r>
      <w:r w:rsidR="00904A67" w:rsidRPr="00211CC0">
        <w:rPr>
          <w:rFonts w:ascii="Arial" w:eastAsia="Arial" w:hAnsi="Arial" w:cs="Arial"/>
          <w:color w:val="000000" w:themeColor="text1"/>
        </w:rPr>
        <w:t xml:space="preserve"> stored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 at child level and available to children to</w:t>
      </w:r>
    </w:p>
    <w:p w14:paraId="367AF676" w14:textId="72D92AF3" w:rsidR="00D43788" w:rsidRPr="00211CC0" w:rsidRDefault="00904A67" w:rsidP="00A971FD">
      <w:pPr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 </w:t>
      </w:r>
      <w:r w:rsidR="00B4067C" w:rsidRPr="00211CC0">
        <w:rPr>
          <w:rFonts w:ascii="Arial" w:eastAsia="Arial" w:hAnsi="Arial" w:cs="Arial"/>
          <w:color w:val="000000" w:themeColor="text1"/>
        </w:rPr>
        <w:t>utilize as a</w:t>
      </w:r>
      <w:r w:rsidRPr="00211CC0">
        <w:rPr>
          <w:rFonts w:ascii="Arial" w:eastAsia="Arial" w:hAnsi="Arial" w:cs="Arial"/>
          <w:color w:val="000000" w:themeColor="text1"/>
        </w:rPr>
        <w:t xml:space="preserve"> 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potential </w:t>
      </w:r>
      <w:r w:rsidR="00A7708D" w:rsidRPr="00211CC0">
        <w:rPr>
          <w:rFonts w:ascii="Arial" w:eastAsia="Arial" w:hAnsi="Arial" w:cs="Arial"/>
          <w:color w:val="000000" w:themeColor="text1"/>
        </w:rPr>
        <w:t>problem-solving</w:t>
      </w:r>
      <w:r w:rsidR="00B4067C" w:rsidRPr="00211CC0">
        <w:rPr>
          <w:rFonts w:ascii="Arial" w:eastAsia="Arial" w:hAnsi="Arial" w:cs="Arial"/>
          <w:color w:val="000000" w:themeColor="text1"/>
        </w:rPr>
        <w:t xml:space="preserve"> strategy. </w:t>
      </w:r>
    </w:p>
    <w:p w14:paraId="02D294F4" w14:textId="77777777" w:rsidR="00A971FD" w:rsidRPr="00A971FD" w:rsidRDefault="00A971FD" w:rsidP="00A971FD">
      <w:pPr>
        <w:rPr>
          <w:rFonts w:ascii="Arial" w:eastAsia="Arial" w:hAnsi="Arial" w:cs="Arial"/>
        </w:rPr>
      </w:pPr>
    </w:p>
    <w:p w14:paraId="264DD6AC" w14:textId="77777777" w:rsidR="00D43788" w:rsidRDefault="00B4067C">
      <w:pPr>
        <w:spacing w:after="160" w:line="259" w:lineRule="auto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 Labeling Personal Child Space</w:t>
      </w:r>
    </w:p>
    <w:p w14:paraId="0E883979" w14:textId="0C6B5AD9" w:rsidR="00A7708D" w:rsidRDefault="00B4067C">
      <w:pPr>
        <w:spacing w:after="160" w:line="259" w:lineRule="auto"/>
        <w:ind w:left="450" w:hanging="45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u w:val="single"/>
        </w:rPr>
        <w:t xml:space="preserve">     </w:t>
      </w:r>
      <w:r>
        <w:rPr>
          <w:rFonts w:ascii="Arial" w:eastAsia="Arial" w:hAnsi="Arial" w:cs="Arial"/>
        </w:rPr>
        <w:t xml:space="preserve"> Each child’s personal space is labeled with an 8 x</w:t>
      </w:r>
      <w:r w:rsidR="00A7708D"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>2½ colored strip which shows the child’s</w:t>
      </w:r>
    </w:p>
    <w:p w14:paraId="13315B1B" w14:textId="338914E3" w:rsidR="00D43788" w:rsidRPr="00211CC0" w:rsidRDefault="00A7708D">
      <w:pPr>
        <w:spacing w:after="160" w:line="259" w:lineRule="auto"/>
        <w:ind w:left="450" w:hanging="450"/>
        <w:jc w:val="both"/>
        <w:rPr>
          <w:rFonts w:ascii="Arial" w:eastAsia="Arial" w:hAnsi="Arial" w:cs="Arial"/>
          <w:b/>
          <w:color w:val="000000" w:themeColor="text1"/>
        </w:rPr>
      </w:pPr>
      <w:r>
        <w:rPr>
          <w:rFonts w:ascii="Arial" w:eastAsia="Arial" w:hAnsi="Arial" w:cs="Arial"/>
        </w:rPr>
        <w:lastRenderedPageBreak/>
        <w:t xml:space="preserve">      </w:t>
      </w:r>
      <w:r w:rsidRPr="00211CC0">
        <w:rPr>
          <w:rFonts w:ascii="Arial" w:eastAsia="Arial" w:hAnsi="Arial" w:cs="Arial"/>
          <w:color w:val="000000" w:themeColor="text1"/>
        </w:rPr>
        <w:t>f</w:t>
      </w:r>
      <w:r w:rsidR="00B4067C" w:rsidRPr="00211CC0">
        <w:rPr>
          <w:rFonts w:ascii="Arial" w:eastAsia="Arial" w:hAnsi="Arial" w:cs="Arial"/>
          <w:color w:val="000000" w:themeColor="text1"/>
        </w:rPr>
        <w:t>irst name and a 2x2 photo placed to the right of the name.</w:t>
      </w:r>
    </w:p>
    <w:p w14:paraId="6780CD62" w14:textId="0DEFCF17" w:rsidR="00D43788" w:rsidRPr="00211CC0" w:rsidRDefault="00B4067C" w:rsidP="00211CC0">
      <w:pPr>
        <w:spacing w:after="160" w:line="259" w:lineRule="auto"/>
        <w:ind w:left="450" w:hanging="450"/>
        <w:jc w:val="both"/>
        <w:rPr>
          <w:rFonts w:ascii="Arial" w:eastAsia="Arial" w:hAnsi="Arial" w:cs="Arial"/>
          <w:strike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  <w:u w:val="single"/>
        </w:rPr>
        <w:t xml:space="preserve">     </w:t>
      </w:r>
      <w:r w:rsidRPr="00211CC0">
        <w:rPr>
          <w:rFonts w:ascii="Arial" w:eastAsia="Arial" w:hAnsi="Arial" w:cs="Arial"/>
          <w:color w:val="000000" w:themeColor="text1"/>
        </w:rPr>
        <w:t xml:space="preserve"> Personal space</w:t>
      </w:r>
      <w:r w:rsidR="00904A67" w:rsidRPr="00211CC0">
        <w:rPr>
          <w:rFonts w:ascii="Arial" w:eastAsia="Arial" w:hAnsi="Arial" w:cs="Arial"/>
          <w:color w:val="000000" w:themeColor="text1"/>
        </w:rPr>
        <w:t>s to be</w:t>
      </w:r>
      <w:r w:rsidRPr="00211CC0">
        <w:rPr>
          <w:rFonts w:ascii="Arial" w:eastAsia="Arial" w:hAnsi="Arial" w:cs="Arial"/>
          <w:color w:val="000000" w:themeColor="text1"/>
        </w:rPr>
        <w:t xml:space="preserve"> labeled: a child’s cubby, art display space and mailbox.</w:t>
      </w:r>
    </w:p>
    <w:p w14:paraId="535419BE" w14:textId="620E3602" w:rsidR="00D43788" w:rsidRPr="00211CC0" w:rsidRDefault="00B4067C" w:rsidP="00211CC0">
      <w:pPr>
        <w:spacing w:after="160" w:line="259" w:lineRule="auto"/>
        <w:ind w:left="450" w:hanging="450"/>
        <w:jc w:val="both"/>
        <w:rPr>
          <w:rFonts w:ascii="Arial" w:eastAsia="Arial" w:hAnsi="Arial" w:cs="Arial"/>
          <w:strike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  <w:u w:val="single"/>
        </w:rPr>
        <w:t xml:space="preserve">     </w:t>
      </w:r>
      <w:r w:rsidRPr="00211CC0">
        <w:rPr>
          <w:rFonts w:ascii="Arial" w:eastAsia="Arial" w:hAnsi="Arial" w:cs="Arial"/>
          <w:color w:val="000000" w:themeColor="text1"/>
        </w:rPr>
        <w:t xml:space="preserve"> Each table is labeled with an object </w:t>
      </w:r>
      <w:r w:rsidR="00904A67" w:rsidRPr="00211CC0">
        <w:rPr>
          <w:rFonts w:ascii="Arial" w:eastAsia="Arial" w:hAnsi="Arial" w:cs="Arial"/>
          <w:color w:val="000000" w:themeColor="text1"/>
        </w:rPr>
        <w:t>(</w:t>
      </w:r>
      <w:r w:rsidRPr="00211CC0">
        <w:rPr>
          <w:rFonts w:ascii="Arial" w:eastAsia="Arial" w:hAnsi="Arial" w:cs="Arial"/>
          <w:color w:val="000000" w:themeColor="text1"/>
        </w:rPr>
        <w:t>Shape, animal, Letter etc.</w:t>
      </w:r>
      <w:r w:rsidR="00904A67" w:rsidRPr="00211CC0">
        <w:rPr>
          <w:rFonts w:ascii="Arial" w:eastAsia="Arial" w:hAnsi="Arial" w:cs="Arial"/>
          <w:color w:val="000000" w:themeColor="text1"/>
        </w:rPr>
        <w:t>)</w:t>
      </w:r>
      <w:r w:rsidRPr="00211CC0">
        <w:rPr>
          <w:rFonts w:ascii="Arial" w:eastAsia="Arial" w:hAnsi="Arial" w:cs="Arial"/>
          <w:strike/>
          <w:color w:val="000000" w:themeColor="text1"/>
        </w:rPr>
        <w:t xml:space="preserve"> </w:t>
      </w:r>
    </w:p>
    <w:p w14:paraId="6F2F20EB" w14:textId="67B08BEC" w:rsidR="0001023C" w:rsidRPr="00211CC0" w:rsidRDefault="00B4067C">
      <w:pPr>
        <w:pBdr>
          <w:bottom w:val="single" w:sz="6" w:space="1" w:color="000000"/>
        </w:pBdr>
        <w:spacing w:after="160" w:line="259" w:lineRule="auto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  <w:u w:val="single"/>
        </w:rPr>
        <w:t xml:space="preserve">     </w:t>
      </w:r>
      <w:r w:rsidRPr="00211CC0">
        <w:rPr>
          <w:rFonts w:ascii="Arial" w:eastAsia="Arial" w:hAnsi="Arial" w:cs="Arial"/>
          <w:color w:val="000000" w:themeColor="text1"/>
        </w:rPr>
        <w:t xml:space="preserve"> </w:t>
      </w:r>
      <w:r w:rsidR="00CF4BCE" w:rsidRPr="00211CC0">
        <w:rPr>
          <w:rFonts w:ascii="Arial" w:eastAsia="Arial" w:hAnsi="Arial" w:cs="Arial"/>
          <w:color w:val="000000" w:themeColor="text1"/>
        </w:rPr>
        <w:t xml:space="preserve">Tables are free of seat assignments. </w:t>
      </w:r>
      <w:r w:rsidRPr="00211CC0">
        <w:rPr>
          <w:rFonts w:ascii="Arial" w:eastAsia="Arial" w:hAnsi="Arial" w:cs="Arial"/>
          <w:color w:val="000000" w:themeColor="text1"/>
        </w:rPr>
        <w:t xml:space="preserve">Children </w:t>
      </w:r>
      <w:r w:rsidR="00CF4BCE" w:rsidRPr="00211CC0">
        <w:rPr>
          <w:rFonts w:ascii="Arial" w:eastAsia="Arial" w:hAnsi="Arial" w:cs="Arial"/>
          <w:color w:val="000000" w:themeColor="text1"/>
        </w:rPr>
        <w:t xml:space="preserve">may be </w:t>
      </w:r>
      <w:r w:rsidR="0001023C" w:rsidRPr="00211CC0">
        <w:rPr>
          <w:rFonts w:ascii="Arial" w:eastAsia="Arial" w:hAnsi="Arial" w:cs="Arial"/>
          <w:color w:val="000000" w:themeColor="text1"/>
        </w:rPr>
        <w:t>assigned a table with their primary</w:t>
      </w:r>
    </w:p>
    <w:p w14:paraId="5C6C7280" w14:textId="467631D2" w:rsidR="00D43788" w:rsidRPr="00211CC0" w:rsidRDefault="0001023C" w:rsidP="0001023C">
      <w:pPr>
        <w:pBdr>
          <w:bottom w:val="single" w:sz="6" w:space="1" w:color="000000"/>
        </w:pBdr>
        <w:spacing w:after="160" w:line="259" w:lineRule="auto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      caregiver, but children must </w:t>
      </w:r>
      <w:r w:rsidR="000D2BCD" w:rsidRPr="00211CC0">
        <w:rPr>
          <w:rFonts w:ascii="Arial" w:eastAsia="Arial" w:hAnsi="Arial" w:cs="Arial"/>
          <w:color w:val="000000" w:themeColor="text1"/>
        </w:rPr>
        <w:t xml:space="preserve">be </w:t>
      </w:r>
      <w:r w:rsidR="00B4067C" w:rsidRPr="00211CC0">
        <w:rPr>
          <w:rFonts w:ascii="Arial" w:eastAsia="Arial" w:hAnsi="Arial" w:cs="Arial"/>
          <w:color w:val="000000" w:themeColor="text1"/>
        </w:rPr>
        <w:t>able to choose their own seats at their tables.</w:t>
      </w:r>
    </w:p>
    <w:p w14:paraId="58BB6E76" w14:textId="0CF2006C" w:rsidR="00D07989" w:rsidRPr="00211CC0" w:rsidRDefault="00D07989">
      <w:pPr>
        <w:pBdr>
          <w:bottom w:val="single" w:sz="6" w:space="1" w:color="000000"/>
        </w:pBdr>
        <w:spacing w:after="160" w:line="259" w:lineRule="auto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>___ Pictures are at eye level</w:t>
      </w:r>
    </w:p>
    <w:p w14:paraId="133CA5E5" w14:textId="1F86A34A" w:rsidR="00D07989" w:rsidRPr="00211CC0" w:rsidRDefault="00953313">
      <w:pPr>
        <w:pBdr>
          <w:bottom w:val="single" w:sz="6" w:space="1" w:color="000000"/>
        </w:pBdr>
        <w:spacing w:after="160" w:line="259" w:lineRule="auto"/>
        <w:jc w:val="both"/>
        <w:rPr>
          <w:rFonts w:ascii="Arial" w:eastAsia="Arial" w:hAnsi="Arial" w:cs="Arial"/>
          <w:color w:val="000000" w:themeColor="text1"/>
        </w:rPr>
      </w:pPr>
      <w:r w:rsidRPr="00211CC0">
        <w:rPr>
          <w:rFonts w:ascii="Arial" w:eastAsia="Arial" w:hAnsi="Arial" w:cs="Arial"/>
          <w:color w:val="000000" w:themeColor="text1"/>
        </w:rPr>
        <w:t xml:space="preserve">___ Family photos are posted </w:t>
      </w:r>
    </w:p>
    <w:p w14:paraId="1E553E25" w14:textId="77777777" w:rsidR="001A31E8" w:rsidRDefault="001A31E8">
      <w:pPr>
        <w:pBdr>
          <w:bottom w:val="single" w:sz="6" w:space="1" w:color="000000"/>
        </w:pBdr>
        <w:spacing w:after="160" w:line="259" w:lineRule="auto"/>
        <w:jc w:val="both"/>
        <w:rPr>
          <w:rFonts w:ascii="Arial" w:eastAsia="Arial" w:hAnsi="Arial" w:cs="Arial"/>
        </w:rPr>
      </w:pPr>
    </w:p>
    <w:p w14:paraId="6392BC23" w14:textId="77777777" w:rsidR="00A971FD" w:rsidRPr="000D2BCD" w:rsidRDefault="00A971FD">
      <w:pPr>
        <w:rPr>
          <w:rFonts w:ascii="Arial" w:hAnsi="Arial" w:cs="Arial"/>
          <w:strike/>
          <w:color w:val="EE0000"/>
        </w:rPr>
      </w:pPr>
    </w:p>
    <w:p w14:paraId="691DE839" w14:textId="77777777" w:rsidR="00866048" w:rsidRPr="00847E0B" w:rsidRDefault="00866048" w:rsidP="00866048">
      <w:pPr>
        <w:rPr>
          <w:rFonts w:ascii="Arial" w:hAnsi="Arial" w:cs="Arial"/>
          <w:b/>
          <w:bCs/>
          <w:color w:val="000000" w:themeColor="text1"/>
        </w:rPr>
      </w:pPr>
      <w:r w:rsidRPr="00847E0B">
        <w:rPr>
          <w:rFonts w:ascii="Arial" w:hAnsi="Arial" w:cs="Arial"/>
          <w:b/>
          <w:bCs/>
          <w:color w:val="000000" w:themeColor="text1"/>
        </w:rPr>
        <w:t xml:space="preserve">Due date for any missing checklist items </w:t>
      </w:r>
    </w:p>
    <w:p w14:paraId="3B62D2C3" w14:textId="77777777" w:rsidR="00866048" w:rsidRPr="00847E0B" w:rsidRDefault="00866048" w:rsidP="00866048">
      <w:pPr>
        <w:rPr>
          <w:rFonts w:ascii="Arial" w:hAnsi="Arial" w:cs="Arial"/>
          <w:b/>
          <w:bCs/>
          <w:color w:val="000000" w:themeColor="text1"/>
        </w:rPr>
      </w:pPr>
      <w:r w:rsidRPr="00847E0B">
        <w:rPr>
          <w:rFonts w:ascii="Arial" w:hAnsi="Arial" w:cs="Arial"/>
          <w:b/>
          <w:bCs/>
          <w:color w:val="000000" w:themeColor="text1"/>
        </w:rPr>
        <w:t>to be incorporated into the classroom:               ____________________________</w:t>
      </w:r>
    </w:p>
    <w:p w14:paraId="558BF0C6" w14:textId="77777777" w:rsidR="00866048" w:rsidRPr="00847E0B" w:rsidRDefault="00866048" w:rsidP="00866048">
      <w:pPr>
        <w:rPr>
          <w:rFonts w:ascii="Arial" w:hAnsi="Arial" w:cs="Arial"/>
          <w:b/>
          <w:bCs/>
          <w:color w:val="000000" w:themeColor="text1"/>
        </w:rPr>
      </w:pPr>
    </w:p>
    <w:p w14:paraId="3C75FA95" w14:textId="77777777" w:rsidR="00D43788" w:rsidRPr="00847E0B" w:rsidRDefault="00D43788">
      <w:pPr>
        <w:rPr>
          <w:rFonts w:ascii="Arial" w:hAnsi="Arial" w:cs="Arial"/>
          <w:strike/>
          <w:color w:val="000000" w:themeColor="text1"/>
        </w:rPr>
      </w:pPr>
    </w:p>
    <w:p w14:paraId="151AE7D8" w14:textId="77777777" w:rsidR="00D43788" w:rsidRPr="00847E0B" w:rsidRDefault="00B4067C">
      <w:pPr>
        <w:rPr>
          <w:rFonts w:ascii="Arial" w:eastAsia="Arial" w:hAnsi="Arial" w:cs="Arial"/>
          <w:color w:val="000000" w:themeColor="text1"/>
        </w:rPr>
      </w:pPr>
      <w:r w:rsidRPr="00847E0B">
        <w:rPr>
          <w:rFonts w:ascii="Arial" w:eastAsia="Arial" w:hAnsi="Arial" w:cs="Arial"/>
          <w:color w:val="000000" w:themeColor="text1"/>
        </w:rPr>
        <w:t xml:space="preserve">Program Manager: </w:t>
      </w:r>
      <w:r w:rsidRPr="00847E0B">
        <w:rPr>
          <w:rFonts w:ascii="Arial" w:eastAsia="Arial" w:hAnsi="Arial" w:cs="Arial"/>
          <w:color w:val="000000" w:themeColor="text1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proofErr w:type="gramStart"/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</w:rPr>
        <w:t xml:space="preserve">  Date</w:t>
      </w:r>
      <w:proofErr w:type="gramEnd"/>
      <w:r w:rsidRPr="00847E0B">
        <w:rPr>
          <w:rFonts w:ascii="Arial" w:eastAsia="Arial" w:hAnsi="Arial" w:cs="Arial"/>
          <w:color w:val="000000" w:themeColor="text1"/>
        </w:rPr>
        <w:t xml:space="preserve">: </w:t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</w:p>
    <w:p w14:paraId="443D0869" w14:textId="77777777" w:rsidR="00D43788" w:rsidRPr="00847E0B" w:rsidRDefault="00D43788">
      <w:pPr>
        <w:rPr>
          <w:rFonts w:ascii="Arial" w:eastAsia="Arial" w:hAnsi="Arial" w:cs="Arial"/>
          <w:color w:val="000000" w:themeColor="text1"/>
        </w:rPr>
      </w:pPr>
    </w:p>
    <w:p w14:paraId="74786DCC" w14:textId="77777777" w:rsidR="00D43788" w:rsidRPr="00847E0B" w:rsidRDefault="00D43788">
      <w:pPr>
        <w:rPr>
          <w:rFonts w:ascii="Arial" w:eastAsia="Arial" w:hAnsi="Arial" w:cs="Arial"/>
          <w:color w:val="000000" w:themeColor="text1"/>
        </w:rPr>
      </w:pPr>
    </w:p>
    <w:p w14:paraId="4B191A27" w14:textId="77777777" w:rsidR="00D43788" w:rsidRPr="000D2BCD" w:rsidRDefault="00B4067C">
      <w:pPr>
        <w:rPr>
          <w:rFonts w:ascii="Arial" w:eastAsia="Arial" w:hAnsi="Arial" w:cs="Arial"/>
          <w:u w:val="single"/>
        </w:rPr>
      </w:pPr>
      <w:r w:rsidRPr="00847E0B">
        <w:rPr>
          <w:rFonts w:ascii="Arial" w:eastAsia="Arial" w:hAnsi="Arial" w:cs="Arial"/>
          <w:color w:val="000000" w:themeColor="text1"/>
        </w:rPr>
        <w:t xml:space="preserve">Teacher: </w:t>
      </w:r>
      <w:r w:rsidRPr="00847E0B">
        <w:rPr>
          <w:rFonts w:ascii="Arial" w:eastAsia="Arial" w:hAnsi="Arial" w:cs="Arial"/>
          <w:color w:val="000000" w:themeColor="text1"/>
        </w:rPr>
        <w:tab/>
      </w:r>
      <w:r w:rsidRPr="00847E0B">
        <w:rPr>
          <w:rFonts w:ascii="Arial" w:eastAsia="Arial" w:hAnsi="Arial" w:cs="Arial"/>
          <w:color w:val="000000" w:themeColor="text1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proofErr w:type="gramStart"/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</w:rPr>
        <w:t xml:space="preserve">  Date</w:t>
      </w:r>
      <w:proofErr w:type="gramEnd"/>
      <w:r w:rsidRPr="00847E0B">
        <w:rPr>
          <w:rFonts w:ascii="Arial" w:eastAsia="Arial" w:hAnsi="Arial" w:cs="Arial"/>
          <w:color w:val="000000" w:themeColor="text1"/>
        </w:rPr>
        <w:t xml:space="preserve">: </w:t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847E0B">
        <w:rPr>
          <w:rFonts w:ascii="Arial" w:eastAsia="Arial" w:hAnsi="Arial" w:cs="Arial"/>
          <w:color w:val="000000" w:themeColor="text1"/>
          <w:u w:val="single"/>
        </w:rPr>
        <w:tab/>
      </w:r>
      <w:r w:rsidRPr="000D2BCD">
        <w:rPr>
          <w:rFonts w:ascii="Arial" w:eastAsia="Arial" w:hAnsi="Arial" w:cs="Arial"/>
          <w:u w:val="single"/>
        </w:rPr>
        <w:tab/>
      </w:r>
    </w:p>
    <w:sectPr w:rsidR="00D43788" w:rsidRPr="000D2BC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630" w:right="1080" w:bottom="432" w:left="1080" w:header="576" w:footer="36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9AE7E2" w14:textId="77777777" w:rsidR="008E259C" w:rsidRDefault="008E259C">
      <w:r>
        <w:separator/>
      </w:r>
    </w:p>
  </w:endnote>
  <w:endnote w:type="continuationSeparator" w:id="0">
    <w:p w14:paraId="126DBA93" w14:textId="77777777" w:rsidR="008E259C" w:rsidRDefault="008E25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43B41" w14:textId="77777777" w:rsidR="00D43788" w:rsidRDefault="00D437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6894B" w14:textId="77777777" w:rsidR="00D43788" w:rsidRDefault="00D437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EA003" w14:textId="77777777" w:rsidR="00D43788" w:rsidRDefault="00D437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12581E" w14:textId="77777777" w:rsidR="008E259C" w:rsidRDefault="008E259C">
      <w:r>
        <w:separator/>
      </w:r>
    </w:p>
  </w:footnote>
  <w:footnote w:type="continuationSeparator" w:id="0">
    <w:p w14:paraId="3786EF06" w14:textId="77777777" w:rsidR="008E259C" w:rsidRDefault="008E25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5E0B9" w14:textId="77777777" w:rsidR="00F307BA" w:rsidRDefault="00F307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5BF945" w14:textId="77777777" w:rsidR="00D43788" w:rsidRDefault="00D437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2E4A0" w14:textId="68FDBDBB" w:rsidR="00D43788" w:rsidRPr="001A31E8" w:rsidRDefault="001A31E8" w:rsidP="00D062DD">
    <w:pPr>
      <w:widowControl w:val="0"/>
      <w:pBdr>
        <w:top w:val="nil"/>
        <w:left w:val="nil"/>
        <w:bottom w:val="nil"/>
        <w:right w:val="nil"/>
        <w:between w:val="nil"/>
      </w:pBdr>
      <w:tabs>
        <w:tab w:val="right" w:pos="10080"/>
      </w:tabs>
      <w:spacing w:line="276" w:lineRule="auto"/>
      <w:rPr>
        <w:rFonts w:ascii="Arial" w:eastAsia="Arial" w:hAnsi="Arial" w:cs="Arial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DC58058" wp14:editId="6A1C8B97">
          <wp:simplePos x="0" y="0"/>
          <wp:positionH relativeFrom="column">
            <wp:posOffset>-431800</wp:posOffset>
          </wp:positionH>
          <wp:positionV relativeFrom="paragraph">
            <wp:posOffset>-254000</wp:posOffset>
          </wp:positionV>
          <wp:extent cx="2133600" cy="711200"/>
          <wp:effectExtent l="0" t="0" r="0" b="0"/>
          <wp:wrapSquare wrapText="bothSides"/>
          <wp:docPr id="887087791" name="Picture 887087791" descr="Early Learning Connection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arly Learning Connection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3600" cy="71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</w:rPr>
      <w:tab/>
      <w:t>Appendix ED-G</w:t>
    </w:r>
    <w:r w:rsidR="00F307BA">
      <w:rPr>
        <w:rFonts w:ascii="Arial" w:eastAsia="Arial" w:hAnsi="Arial" w:cs="Arial"/>
      </w:rPr>
      <w:t>1</w:t>
    </w:r>
  </w:p>
  <w:p w14:paraId="756D60D2" w14:textId="77777777" w:rsidR="00D43788" w:rsidRDefault="00D43788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-63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BF0016"/>
    <w:multiLevelType w:val="multilevel"/>
    <w:tmpl w:val="F0FC7EA4"/>
    <w:lvl w:ilvl="0">
      <w:start w:val="1"/>
      <w:numFmt w:val="decimal"/>
      <w:pStyle w:val="Heading4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60B3773A"/>
    <w:multiLevelType w:val="multilevel"/>
    <w:tmpl w:val="98DA6E7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Heading3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892425740">
    <w:abstractNumId w:val="1"/>
  </w:num>
  <w:num w:numId="2" w16cid:durableId="16427294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3788"/>
    <w:rsid w:val="0001023C"/>
    <w:rsid w:val="0001166C"/>
    <w:rsid w:val="00071EA8"/>
    <w:rsid w:val="000D2BCD"/>
    <w:rsid w:val="000D4E6F"/>
    <w:rsid w:val="000F0DED"/>
    <w:rsid w:val="00127FC0"/>
    <w:rsid w:val="00161DF3"/>
    <w:rsid w:val="001A31E8"/>
    <w:rsid w:val="00211CC0"/>
    <w:rsid w:val="00214EB0"/>
    <w:rsid w:val="00220100"/>
    <w:rsid w:val="002742A8"/>
    <w:rsid w:val="00292C3A"/>
    <w:rsid w:val="002B6A8B"/>
    <w:rsid w:val="00355C08"/>
    <w:rsid w:val="00363297"/>
    <w:rsid w:val="0036372F"/>
    <w:rsid w:val="0038382C"/>
    <w:rsid w:val="003E751F"/>
    <w:rsid w:val="003F434A"/>
    <w:rsid w:val="00445078"/>
    <w:rsid w:val="00457FAD"/>
    <w:rsid w:val="00474A54"/>
    <w:rsid w:val="004E1012"/>
    <w:rsid w:val="005278B0"/>
    <w:rsid w:val="00531C7A"/>
    <w:rsid w:val="0053249A"/>
    <w:rsid w:val="005769EF"/>
    <w:rsid w:val="005E40E7"/>
    <w:rsid w:val="00604C09"/>
    <w:rsid w:val="00610293"/>
    <w:rsid w:val="006D0ABA"/>
    <w:rsid w:val="006F3C47"/>
    <w:rsid w:val="006F7EA0"/>
    <w:rsid w:val="00741540"/>
    <w:rsid w:val="007820D9"/>
    <w:rsid w:val="007B1215"/>
    <w:rsid w:val="007D5BCC"/>
    <w:rsid w:val="007F4ABB"/>
    <w:rsid w:val="00847E0B"/>
    <w:rsid w:val="00866048"/>
    <w:rsid w:val="00883B4F"/>
    <w:rsid w:val="008B7156"/>
    <w:rsid w:val="008E259C"/>
    <w:rsid w:val="00901498"/>
    <w:rsid w:val="00904A67"/>
    <w:rsid w:val="00933BB0"/>
    <w:rsid w:val="00953313"/>
    <w:rsid w:val="00957BD1"/>
    <w:rsid w:val="00970E46"/>
    <w:rsid w:val="009A7E96"/>
    <w:rsid w:val="009B092A"/>
    <w:rsid w:val="009E609A"/>
    <w:rsid w:val="00A51E8A"/>
    <w:rsid w:val="00A75468"/>
    <w:rsid w:val="00A7708D"/>
    <w:rsid w:val="00A971FD"/>
    <w:rsid w:val="00AB4F7D"/>
    <w:rsid w:val="00B4067C"/>
    <w:rsid w:val="00B4140B"/>
    <w:rsid w:val="00BB4E93"/>
    <w:rsid w:val="00C33332"/>
    <w:rsid w:val="00CC0439"/>
    <w:rsid w:val="00CC6A64"/>
    <w:rsid w:val="00CF4BCE"/>
    <w:rsid w:val="00D062DD"/>
    <w:rsid w:val="00D07989"/>
    <w:rsid w:val="00D207C3"/>
    <w:rsid w:val="00D24C9B"/>
    <w:rsid w:val="00D2611B"/>
    <w:rsid w:val="00D43788"/>
    <w:rsid w:val="00D97E83"/>
    <w:rsid w:val="00DB0E94"/>
    <w:rsid w:val="00E424DB"/>
    <w:rsid w:val="00EF5B02"/>
    <w:rsid w:val="00F00ED0"/>
    <w:rsid w:val="00F307BA"/>
    <w:rsid w:val="00F50E0F"/>
    <w:rsid w:val="00F94A41"/>
    <w:rsid w:val="00FF0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7651B0"/>
  <w15:docId w15:val="{85A1E296-3D2D-464E-9BD5-1D4C6D8AFD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numPr>
        <w:ilvl w:val="1"/>
        <w:numId w:val="1"/>
      </w:numPr>
      <w:ind w:hanging="1575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numPr>
        <w:numId w:val="2"/>
      </w:numPr>
      <w:ind w:hanging="63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outlineLvl w:val="5"/>
    </w:pPr>
    <w:rPr>
      <w:rFonts w:ascii="Garamond" w:hAnsi="Garamond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PlainText">
    <w:name w:val="Plain Text"/>
    <w:basedOn w:val="Normal"/>
    <w:semiHidden/>
    <w:rPr>
      <w:rFonts w:ascii="Courier New" w:hAnsi="Courier New"/>
      <w:sz w:val="20"/>
    </w:rPr>
  </w:style>
  <w:style w:type="paragraph" w:styleId="Closing">
    <w:name w:val="Closing"/>
    <w:basedOn w:val="Normal"/>
    <w:link w:val="ClosingChar"/>
    <w:semiHidden/>
    <w:pPr>
      <w:spacing w:line="220" w:lineRule="atLeast"/>
      <w:ind w:left="840" w:right="-360"/>
    </w:pPr>
    <w:rPr>
      <w:sz w:val="20"/>
    </w:rPr>
  </w:style>
  <w:style w:type="paragraph" w:styleId="MessageHeader">
    <w:name w:val="Message Header"/>
    <w:basedOn w:val="BodyText"/>
    <w:semiHidden/>
    <w:pPr>
      <w:keepLines/>
      <w:spacing w:after="0" w:line="415" w:lineRule="atLeast"/>
      <w:ind w:left="1560" w:right="-360" w:hanging="720"/>
    </w:pPr>
    <w:rPr>
      <w:sz w:val="20"/>
    </w:rPr>
  </w:style>
  <w:style w:type="paragraph" w:customStyle="1" w:styleId="MessageHeaderFirst">
    <w:name w:val="Message Header First"/>
    <w:basedOn w:val="MessageHeader"/>
    <w:next w:val="MessageHeader"/>
  </w:style>
  <w:style w:type="character" w:customStyle="1" w:styleId="MessageHeaderLabel">
    <w:name w:val="Message Header Label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pPr>
      <w:pBdr>
        <w:bottom w:val="single" w:sz="6" w:space="22" w:color="auto"/>
      </w:pBdr>
      <w:spacing w:after="400"/>
    </w:pPr>
  </w:style>
  <w:style w:type="paragraph" w:customStyle="1" w:styleId="Slogan">
    <w:name w:val="Slogan"/>
    <w:basedOn w:val="Normal"/>
    <w:pPr>
      <w:framePr w:w="5170" w:h="1800" w:hRule="exact" w:hSpace="187" w:vSpace="187" w:wrap="around" w:vAnchor="page" w:hAnchor="page" w:x="966" w:yAlign="bottom"/>
    </w:pPr>
    <w:rPr>
      <w:rFonts w:ascii="Impact" w:hAnsi="Impact"/>
      <w:caps/>
      <w:color w:val="FFFFFF"/>
      <w:spacing w:val="20"/>
      <w:position w:val="12"/>
      <w:sz w:val="48"/>
    </w:rPr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DocumentLabel">
    <w:name w:val="Document Label"/>
    <w:next w:val="Normal"/>
    <w:pPr>
      <w:pBdr>
        <w:top w:val="double" w:sz="6" w:space="8" w:color="808080"/>
        <w:bottom w:val="double" w:sz="6" w:space="8" w:color="808080"/>
      </w:pBdr>
      <w:spacing w:after="40" w:line="240" w:lineRule="atLeast"/>
      <w:jc w:val="center"/>
    </w:pPr>
    <w:rPr>
      <w:rFonts w:ascii="Garamond" w:hAnsi="Garamond"/>
      <w:b/>
      <w:caps/>
      <w:spacing w:val="20"/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Heading2Char">
    <w:name w:val="Heading 2 Char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Hyperlink">
    <w:name w:val="Hyperlink"/>
    <w:semiHidden/>
    <w:rPr>
      <w:color w:val="0000FF"/>
      <w:u w:val="single"/>
    </w:rPr>
  </w:style>
  <w:style w:type="character" w:customStyle="1" w:styleId="Heading1Char">
    <w:name w:val="Heading 1 Char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BodyTextIndent">
    <w:name w:val="Body Text Indent"/>
    <w:basedOn w:val="Normal"/>
    <w:semiHidden/>
    <w:pPr>
      <w:spacing w:after="120"/>
      <w:ind w:left="360"/>
    </w:pPr>
  </w:style>
  <w:style w:type="character" w:customStyle="1" w:styleId="BodyTextIndentChar">
    <w:name w:val="Body Text Indent Char"/>
    <w:rPr>
      <w:sz w:val="24"/>
    </w:rPr>
  </w:style>
  <w:style w:type="paragraph" w:styleId="BodyTextIndent2">
    <w:name w:val="Body Text Indent 2"/>
    <w:basedOn w:val="Normal"/>
    <w:semiHidden/>
    <w:pPr>
      <w:ind w:left="630"/>
    </w:pPr>
    <w:rPr>
      <w:bCs/>
    </w:rPr>
  </w:style>
  <w:style w:type="character" w:customStyle="1" w:styleId="Heading6Char">
    <w:name w:val="Heading 6 Char"/>
    <w:link w:val="Heading6"/>
    <w:rsid w:val="00AD0335"/>
    <w:rPr>
      <w:rFonts w:ascii="Garamond" w:hAnsi="Garamond"/>
      <w:b/>
      <w:sz w:val="24"/>
    </w:rPr>
  </w:style>
  <w:style w:type="character" w:customStyle="1" w:styleId="ClosingChar">
    <w:name w:val="Closing Char"/>
    <w:basedOn w:val="DefaultParagraphFont"/>
    <w:link w:val="Closing"/>
    <w:semiHidden/>
    <w:rsid w:val="00AD0335"/>
  </w:style>
  <w:style w:type="paragraph" w:styleId="ListParagraph">
    <w:name w:val="List Paragraph"/>
    <w:basedOn w:val="Normal"/>
    <w:uiPriority w:val="34"/>
    <w:qFormat/>
    <w:rsid w:val="0051207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2F0AC1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2F0AC1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2F0AC1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2F0AC1"/>
    <w:rPr>
      <w:sz w:val="24"/>
    </w:rPr>
  </w:style>
  <w:style w:type="table" w:styleId="TableGrid">
    <w:name w:val="Table Grid"/>
    <w:basedOn w:val="TableNormal"/>
    <w:uiPriority w:val="59"/>
    <w:rsid w:val="002F0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D207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allengingbehavior.org/document/feeling-faces-cards-english-spanish-spanish-intro/" TargetMode="External"/><Relationship Id="rId13" Type="http://schemas.openxmlformats.org/officeDocument/2006/relationships/header" Target="head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oM7FcQTB9DeIXhEmnaD1tEvJ9g==">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417F6852D24646A18609176716DC87" ma:contentTypeVersion="0" ma:contentTypeDescription="Create a new document." ma:contentTypeScope="" ma:versionID="933b876af444384a7b1d6a34c9df7d10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A6C9FE9-FF4B-497E-A6BB-F386EEC4F4AF}"/>
</file>

<file path=customXml/itemProps3.xml><?xml version="1.0" encoding="utf-8"?>
<ds:datastoreItem xmlns:ds="http://schemas.openxmlformats.org/officeDocument/2006/customXml" ds:itemID="{9C029229-01C4-47B1-B61C-02BC3C9E6B4C}"/>
</file>

<file path=customXml/itemProps4.xml><?xml version="1.0" encoding="utf-8"?>
<ds:datastoreItem xmlns:ds="http://schemas.openxmlformats.org/officeDocument/2006/customXml" ds:itemID="{FD3635C6-DA12-4BA4-92A5-4C2C6A53D11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809</Words>
  <Characters>4228</Characters>
  <Application>Microsoft Office Word</Application>
  <DocSecurity>0</DocSecurity>
  <Lines>117</Lines>
  <Paragraphs>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PATTY</dc:creator>
  <cp:lastModifiedBy>Brittney Courson</cp:lastModifiedBy>
  <cp:revision>4</cp:revision>
  <dcterms:created xsi:type="dcterms:W3CDTF">2026-08-06T12:28:00Z</dcterms:created>
  <dcterms:modified xsi:type="dcterms:W3CDTF">2026-08-06T12:32:00Z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0x01010087417F6852D24646A18609176716DC87</vt:lpwstr>
  </property>
</Properties>
</file>