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81"/>
        <w:gridCol w:w="2483"/>
        <w:gridCol w:w="2112"/>
        <w:gridCol w:w="2666"/>
      </w:tblGrid>
      <w:tr w:rsidR="002D6D3A" w:rsidRPr="007A66F4" w14:paraId="16D77F74" w14:textId="77777777" w:rsidTr="00770A84">
        <w:trPr>
          <w:trHeight w:hRule="exact" w:val="357"/>
          <w:jc w:val="center"/>
        </w:trPr>
        <w:tc>
          <w:tcPr>
            <w:tcW w:w="4864" w:type="dxa"/>
            <w:gridSpan w:val="2"/>
          </w:tcPr>
          <w:p w14:paraId="0B391681" w14:textId="77777777" w:rsidR="002D6D3A" w:rsidRPr="007A66F4" w:rsidRDefault="002D6D3A" w:rsidP="00770A84">
            <w:pPr>
              <w:jc w:val="center"/>
              <w:rPr>
                <w:rFonts w:ascii="Arial" w:hAnsi="Arial" w:cs="Arial"/>
              </w:rPr>
            </w:pPr>
            <w:r w:rsidRPr="002D6D3A">
              <w:rPr>
                <w:rFonts w:ascii="Arial" w:hAnsi="Arial" w:cs="Arial"/>
              </w:rPr>
              <w:t xml:space="preserve">Infant/Toddler: The </w:t>
            </w:r>
            <w:r w:rsidRPr="007A66F4">
              <w:rPr>
                <w:rFonts w:ascii="Arial" w:hAnsi="Arial" w:cs="Arial"/>
              </w:rPr>
              <w:t>Learning Environment</w:t>
            </w:r>
          </w:p>
        </w:tc>
        <w:tc>
          <w:tcPr>
            <w:tcW w:w="4778" w:type="dxa"/>
            <w:gridSpan w:val="2"/>
          </w:tcPr>
          <w:p w14:paraId="28210C09" w14:textId="53E60AB5" w:rsidR="002D6D3A" w:rsidRPr="007A66F4" w:rsidRDefault="002D6D3A" w:rsidP="00770A84">
            <w:pPr>
              <w:jc w:val="center"/>
              <w:rPr>
                <w:rFonts w:ascii="Arial" w:hAnsi="Arial" w:cs="Arial"/>
              </w:rPr>
            </w:pPr>
            <w:r w:rsidRPr="007A66F4">
              <w:rPr>
                <w:rFonts w:ascii="Arial" w:hAnsi="Arial" w:cs="Arial"/>
              </w:rPr>
              <w:t>ED-03-</w:t>
            </w:r>
            <w:r>
              <w:rPr>
                <w:rFonts w:ascii="Arial" w:hAnsi="Arial" w:cs="Arial"/>
              </w:rPr>
              <w:t>136</w:t>
            </w:r>
          </w:p>
        </w:tc>
      </w:tr>
      <w:tr w:rsidR="002D6D3A" w:rsidRPr="007A66F4" w14:paraId="342322B6" w14:textId="77777777" w:rsidTr="00770A84">
        <w:trPr>
          <w:trHeight w:hRule="exact" w:val="357"/>
          <w:jc w:val="center"/>
        </w:trPr>
        <w:tc>
          <w:tcPr>
            <w:tcW w:w="9642" w:type="dxa"/>
            <w:gridSpan w:val="4"/>
          </w:tcPr>
          <w:p w14:paraId="644131DF" w14:textId="77777777" w:rsidR="002D6D3A" w:rsidRPr="007A66F4" w:rsidRDefault="002D6D3A" w:rsidP="00770A84">
            <w:pPr>
              <w:jc w:val="center"/>
              <w:rPr>
                <w:rFonts w:ascii="Arial" w:hAnsi="Arial" w:cs="Arial"/>
              </w:rPr>
            </w:pPr>
            <w:r w:rsidRPr="007A66F4">
              <w:rPr>
                <w:rFonts w:ascii="Arial" w:hAnsi="Arial" w:cs="Arial"/>
              </w:rPr>
              <w:t>Early Learning Connections (ELC)</w:t>
            </w:r>
          </w:p>
        </w:tc>
      </w:tr>
      <w:tr w:rsidR="002D6D3A" w:rsidRPr="007A66F4" w14:paraId="4319E5FD" w14:textId="77777777" w:rsidTr="00770A84">
        <w:trPr>
          <w:trHeight w:hRule="exact" w:val="366"/>
          <w:jc w:val="center"/>
        </w:trPr>
        <w:tc>
          <w:tcPr>
            <w:tcW w:w="2381" w:type="dxa"/>
          </w:tcPr>
          <w:p w14:paraId="42F76CC5" w14:textId="77777777" w:rsidR="002D6D3A" w:rsidRPr="007A66F4" w:rsidRDefault="002D6D3A" w:rsidP="00770A84">
            <w:pPr>
              <w:rPr>
                <w:rFonts w:ascii="Arial" w:hAnsi="Arial" w:cs="Arial"/>
              </w:rPr>
            </w:pPr>
            <w:r w:rsidRPr="007A66F4">
              <w:rPr>
                <w:rFonts w:ascii="Arial" w:hAnsi="Arial" w:cs="Arial"/>
              </w:rPr>
              <w:t>Effective Date:</w:t>
            </w:r>
          </w:p>
        </w:tc>
        <w:tc>
          <w:tcPr>
            <w:tcW w:w="2483" w:type="dxa"/>
          </w:tcPr>
          <w:p w14:paraId="29149470" w14:textId="1BA33ECA" w:rsidR="002D6D3A" w:rsidRPr="007A66F4" w:rsidRDefault="00E91E98" w:rsidP="00770A84">
            <w:pPr>
              <w:jc w:val="center"/>
              <w:rPr>
                <w:rFonts w:ascii="Arial" w:hAnsi="Arial" w:cs="Arial"/>
              </w:rPr>
            </w:pPr>
            <w:r>
              <w:rPr>
                <w:rFonts w:ascii="Arial" w:hAnsi="Arial" w:cs="Arial"/>
              </w:rPr>
              <w:t>1/3/2025</w:t>
            </w:r>
          </w:p>
        </w:tc>
        <w:tc>
          <w:tcPr>
            <w:tcW w:w="2112" w:type="dxa"/>
          </w:tcPr>
          <w:p w14:paraId="158F627C" w14:textId="77777777" w:rsidR="002D6D3A" w:rsidRPr="00791012" w:rsidRDefault="002D6D3A" w:rsidP="00770A84">
            <w:pPr>
              <w:rPr>
                <w:rFonts w:ascii="Arial" w:hAnsi="Arial" w:cs="Arial"/>
              </w:rPr>
            </w:pPr>
            <w:r w:rsidRPr="00791012">
              <w:rPr>
                <w:rFonts w:ascii="Arial" w:hAnsi="Arial" w:cs="Arial"/>
              </w:rPr>
              <w:t>Revised Date:</w:t>
            </w:r>
          </w:p>
        </w:tc>
        <w:tc>
          <w:tcPr>
            <w:tcW w:w="2666" w:type="dxa"/>
          </w:tcPr>
          <w:p w14:paraId="38C1E1B3" w14:textId="1E760B6C" w:rsidR="002D6D3A" w:rsidRPr="002D6D3A" w:rsidRDefault="005B6EEE" w:rsidP="00770A84">
            <w:pPr>
              <w:spacing w:after="0" w:line="240" w:lineRule="auto"/>
              <w:jc w:val="center"/>
              <w:rPr>
                <w:rFonts w:ascii="Arial" w:hAnsi="Arial" w:cs="Arial"/>
              </w:rPr>
            </w:pPr>
            <w:r>
              <w:rPr>
                <w:rFonts w:ascii="Arial" w:hAnsi="Arial" w:cs="Arial"/>
              </w:rPr>
              <w:t>5/25/25</w:t>
            </w:r>
          </w:p>
          <w:p w14:paraId="00FC61C7" w14:textId="77777777" w:rsidR="002D6D3A" w:rsidRPr="00B146CE" w:rsidRDefault="002D6D3A" w:rsidP="00770A84">
            <w:pPr>
              <w:spacing w:after="0" w:line="240" w:lineRule="auto"/>
              <w:jc w:val="center"/>
              <w:rPr>
                <w:rFonts w:ascii="Arial" w:hAnsi="Arial" w:cs="Arial"/>
              </w:rPr>
            </w:pPr>
          </w:p>
          <w:p w14:paraId="6D3FC949" w14:textId="77777777" w:rsidR="002D6D3A" w:rsidRPr="00791012" w:rsidRDefault="002D6D3A" w:rsidP="00770A84">
            <w:pPr>
              <w:rPr>
                <w:rFonts w:ascii="Arial" w:hAnsi="Arial" w:cs="Arial"/>
              </w:rPr>
            </w:pPr>
          </w:p>
        </w:tc>
      </w:tr>
      <w:tr w:rsidR="002D6D3A" w:rsidRPr="007A66F4" w14:paraId="312AE2B0" w14:textId="77777777" w:rsidTr="00770A84">
        <w:trPr>
          <w:trHeight w:hRule="exact" w:val="366"/>
          <w:jc w:val="center"/>
        </w:trPr>
        <w:tc>
          <w:tcPr>
            <w:tcW w:w="4864" w:type="dxa"/>
            <w:gridSpan w:val="2"/>
          </w:tcPr>
          <w:p w14:paraId="5398F2A6" w14:textId="77777777" w:rsidR="002D6D3A" w:rsidRPr="007A66F4" w:rsidRDefault="002D6D3A" w:rsidP="00770A84">
            <w:pPr>
              <w:jc w:val="center"/>
              <w:rPr>
                <w:rFonts w:ascii="Arial" w:hAnsi="Arial" w:cs="Arial"/>
              </w:rPr>
            </w:pPr>
            <w:r w:rsidRPr="007A66F4">
              <w:rPr>
                <w:rFonts w:ascii="Arial" w:hAnsi="Arial" w:cs="Arial"/>
              </w:rPr>
              <w:t>Approved By:</w:t>
            </w:r>
          </w:p>
        </w:tc>
        <w:tc>
          <w:tcPr>
            <w:tcW w:w="4778" w:type="dxa"/>
            <w:gridSpan w:val="2"/>
          </w:tcPr>
          <w:p w14:paraId="2DA1BF0B" w14:textId="77777777" w:rsidR="002D6D3A" w:rsidRPr="004E0E49" w:rsidRDefault="002D6D3A" w:rsidP="00770A84">
            <w:pPr>
              <w:jc w:val="center"/>
              <w:rPr>
                <w:rFonts w:ascii="Arial" w:hAnsi="Arial" w:cs="Arial"/>
              </w:rPr>
            </w:pPr>
            <w:r w:rsidRPr="004E0E49">
              <w:rPr>
                <w:rFonts w:ascii="Arial" w:hAnsi="Arial" w:cs="Arial"/>
              </w:rPr>
              <w:t>Date:</w:t>
            </w:r>
          </w:p>
        </w:tc>
      </w:tr>
      <w:tr w:rsidR="002D6D3A" w:rsidRPr="007A66F4" w14:paraId="45043960" w14:textId="77777777" w:rsidTr="00770A84">
        <w:trPr>
          <w:trHeight w:hRule="exact" w:val="357"/>
          <w:jc w:val="center"/>
        </w:trPr>
        <w:tc>
          <w:tcPr>
            <w:tcW w:w="4864" w:type="dxa"/>
            <w:gridSpan w:val="2"/>
          </w:tcPr>
          <w:p w14:paraId="55473DAC" w14:textId="77777777" w:rsidR="002D6D3A" w:rsidRPr="007A66F4" w:rsidRDefault="002D6D3A" w:rsidP="00770A84">
            <w:pPr>
              <w:jc w:val="center"/>
              <w:rPr>
                <w:rFonts w:ascii="Arial" w:hAnsi="Arial" w:cs="Arial"/>
              </w:rPr>
            </w:pPr>
            <w:r w:rsidRPr="007A66F4">
              <w:rPr>
                <w:rFonts w:ascii="Arial" w:hAnsi="Arial" w:cs="Arial"/>
              </w:rPr>
              <w:t>Board of Directors</w:t>
            </w:r>
          </w:p>
        </w:tc>
        <w:tc>
          <w:tcPr>
            <w:tcW w:w="4778" w:type="dxa"/>
            <w:gridSpan w:val="2"/>
          </w:tcPr>
          <w:p w14:paraId="2915D11E" w14:textId="12AC005F" w:rsidR="002D6D3A" w:rsidRPr="004E0E49" w:rsidRDefault="004E0E49" w:rsidP="00770A84">
            <w:pPr>
              <w:jc w:val="center"/>
              <w:rPr>
                <w:rFonts w:ascii="Arial" w:hAnsi="Arial" w:cs="Arial"/>
              </w:rPr>
            </w:pPr>
            <w:r w:rsidRPr="004E0E49">
              <w:rPr>
                <w:rFonts w:ascii="Arial" w:hAnsi="Arial" w:cs="Arial"/>
              </w:rPr>
              <w:t>9/2/25</w:t>
            </w:r>
          </w:p>
        </w:tc>
      </w:tr>
      <w:tr w:rsidR="002D6D3A" w:rsidRPr="007A66F4" w14:paraId="3C558ED6" w14:textId="77777777" w:rsidTr="00770A84">
        <w:trPr>
          <w:trHeight w:hRule="exact" w:val="357"/>
          <w:jc w:val="center"/>
        </w:trPr>
        <w:tc>
          <w:tcPr>
            <w:tcW w:w="4864" w:type="dxa"/>
            <w:gridSpan w:val="2"/>
          </w:tcPr>
          <w:p w14:paraId="4E19EAAC" w14:textId="77777777" w:rsidR="002D6D3A" w:rsidRPr="007A66F4" w:rsidRDefault="002D6D3A" w:rsidP="00770A84">
            <w:pPr>
              <w:jc w:val="center"/>
              <w:rPr>
                <w:rFonts w:ascii="Arial" w:hAnsi="Arial" w:cs="Arial"/>
              </w:rPr>
            </w:pPr>
            <w:r w:rsidRPr="007A66F4">
              <w:rPr>
                <w:rFonts w:ascii="Arial" w:hAnsi="Arial" w:cs="Arial"/>
              </w:rPr>
              <w:t>Policy Council</w:t>
            </w:r>
          </w:p>
        </w:tc>
        <w:tc>
          <w:tcPr>
            <w:tcW w:w="4778" w:type="dxa"/>
            <w:gridSpan w:val="2"/>
          </w:tcPr>
          <w:p w14:paraId="534C974F" w14:textId="6FEED4EA" w:rsidR="002D6D3A" w:rsidRPr="004E0E49" w:rsidRDefault="004E0E49" w:rsidP="00770A84">
            <w:pPr>
              <w:jc w:val="center"/>
              <w:rPr>
                <w:rFonts w:ascii="Arial" w:hAnsi="Arial" w:cs="Arial"/>
              </w:rPr>
            </w:pPr>
            <w:r w:rsidRPr="004E0E49">
              <w:rPr>
                <w:rFonts w:ascii="Arial" w:hAnsi="Arial" w:cs="Arial"/>
              </w:rPr>
              <w:t>7/1/25</w:t>
            </w:r>
          </w:p>
        </w:tc>
      </w:tr>
      <w:tr w:rsidR="002D6D3A" w:rsidRPr="007A66F4" w14:paraId="1F14316B" w14:textId="77777777" w:rsidTr="00770A84">
        <w:trPr>
          <w:trHeight w:hRule="exact" w:val="366"/>
          <w:jc w:val="center"/>
        </w:trPr>
        <w:tc>
          <w:tcPr>
            <w:tcW w:w="9642" w:type="dxa"/>
            <w:gridSpan w:val="4"/>
          </w:tcPr>
          <w:p w14:paraId="3955791D" w14:textId="703A765B" w:rsidR="002D6D3A" w:rsidRPr="003022F3" w:rsidRDefault="002D6D3A" w:rsidP="00770A84">
            <w:pPr>
              <w:jc w:val="center"/>
              <w:rPr>
                <w:rFonts w:ascii="Arial" w:hAnsi="Arial" w:cs="Arial"/>
                <w:b/>
                <w:bCs/>
                <w:color w:val="FF0000"/>
              </w:rPr>
            </w:pPr>
            <w:r w:rsidRPr="003022F3">
              <w:rPr>
                <w:rFonts w:ascii="Arial" w:hAnsi="Arial" w:cs="Arial"/>
                <w:b/>
                <w:bCs/>
              </w:rPr>
              <w:t xml:space="preserve">Implemented for </w:t>
            </w:r>
            <w:r w:rsidRPr="00E55067">
              <w:rPr>
                <w:rFonts w:ascii="Arial" w:hAnsi="Arial" w:cs="Arial"/>
                <w:b/>
                <w:bCs/>
              </w:rPr>
              <w:t>202</w:t>
            </w:r>
            <w:r w:rsidR="00E91E98">
              <w:rPr>
                <w:rFonts w:ascii="Arial" w:hAnsi="Arial" w:cs="Arial"/>
                <w:b/>
                <w:bCs/>
              </w:rPr>
              <w:t>5</w:t>
            </w:r>
            <w:r w:rsidRPr="00E55067">
              <w:rPr>
                <w:rFonts w:ascii="Arial" w:hAnsi="Arial" w:cs="Arial"/>
                <w:b/>
                <w:bCs/>
              </w:rPr>
              <w:t>-202</w:t>
            </w:r>
            <w:r w:rsidR="00E91E98">
              <w:rPr>
                <w:rFonts w:ascii="Arial" w:hAnsi="Arial" w:cs="Arial"/>
                <w:b/>
                <w:bCs/>
              </w:rPr>
              <w:t>6</w:t>
            </w:r>
            <w:r w:rsidRPr="00E55067">
              <w:rPr>
                <w:rFonts w:ascii="Arial" w:hAnsi="Arial" w:cs="Arial"/>
                <w:b/>
                <w:bCs/>
              </w:rPr>
              <w:t xml:space="preserve"> School </w:t>
            </w:r>
            <w:r w:rsidRPr="003022F3">
              <w:rPr>
                <w:rFonts w:ascii="Arial" w:hAnsi="Arial" w:cs="Arial"/>
                <w:b/>
                <w:bCs/>
              </w:rPr>
              <w:t>Year</w:t>
            </w:r>
          </w:p>
        </w:tc>
      </w:tr>
    </w:tbl>
    <w:p w14:paraId="3969DD36" w14:textId="77777777" w:rsidR="002D6D3A" w:rsidRDefault="002D6D3A" w:rsidP="002D6D3A">
      <w:pPr>
        <w:pStyle w:val="NoSpacing"/>
        <w:jc w:val="center"/>
        <w:rPr>
          <w:rFonts w:ascii="Arial" w:hAnsi="Arial" w:cs="Arial"/>
          <w:b/>
        </w:rPr>
      </w:pPr>
    </w:p>
    <w:p w14:paraId="30F48E96" w14:textId="05055A67" w:rsidR="002D6D3A" w:rsidRDefault="002D6D3A" w:rsidP="002D6D3A">
      <w:pPr>
        <w:pStyle w:val="NoSpacing"/>
        <w:jc w:val="center"/>
        <w:rPr>
          <w:rFonts w:ascii="Arial" w:hAnsi="Arial" w:cs="Arial"/>
          <w:b/>
          <w:color w:val="00B0F0"/>
        </w:rPr>
      </w:pPr>
      <w:r w:rsidRPr="007A66F4">
        <w:rPr>
          <w:rFonts w:ascii="Arial" w:hAnsi="Arial" w:cs="Arial"/>
          <w:b/>
        </w:rPr>
        <w:t>ORGANIZING THE LEARNING ENVIRONMENT</w:t>
      </w:r>
    </w:p>
    <w:p w14:paraId="310ED1C2" w14:textId="53B18459" w:rsidR="002D6D3A" w:rsidRPr="007E5AD5" w:rsidRDefault="002D6D3A" w:rsidP="002D6D3A">
      <w:pPr>
        <w:pStyle w:val="NoSpacing"/>
        <w:jc w:val="center"/>
        <w:rPr>
          <w:rFonts w:ascii="Arial" w:hAnsi="Arial" w:cs="Arial"/>
          <w:b/>
        </w:rPr>
      </w:pPr>
    </w:p>
    <w:p w14:paraId="2091BAF9" w14:textId="77777777" w:rsidR="002D6D3A" w:rsidRDefault="002D6D3A" w:rsidP="00446DDB">
      <w:pPr>
        <w:pStyle w:val="NoSpacing"/>
        <w:jc w:val="center"/>
        <w:rPr>
          <w:rFonts w:ascii="Arial" w:hAnsi="Arial" w:cs="Arial"/>
          <w:b/>
        </w:rPr>
      </w:pPr>
      <w:r w:rsidRPr="007E5AD5">
        <w:rPr>
          <w:rFonts w:ascii="Arial" w:hAnsi="Arial" w:cs="Arial"/>
          <w:b/>
        </w:rPr>
        <w:t>Learning Centers</w:t>
      </w:r>
    </w:p>
    <w:p w14:paraId="37EDB67E" w14:textId="77777777" w:rsidR="002D6D3A" w:rsidRDefault="002D6D3A" w:rsidP="002D6D3A">
      <w:pPr>
        <w:pStyle w:val="NoSpacing"/>
        <w:rPr>
          <w:rFonts w:ascii="Arial" w:hAnsi="Arial" w:cs="Arial"/>
          <w:color w:val="00B0F0"/>
        </w:rPr>
      </w:pPr>
    </w:p>
    <w:p w14:paraId="357ED5CB" w14:textId="59765308" w:rsidR="002D6D3A" w:rsidRPr="002D6D3A" w:rsidRDefault="002D6D3A" w:rsidP="002D6D3A">
      <w:pPr>
        <w:pStyle w:val="NoSpacing"/>
        <w:rPr>
          <w:rFonts w:ascii="Arial" w:hAnsi="Arial" w:cs="Arial"/>
        </w:rPr>
      </w:pPr>
      <w:r w:rsidRPr="002D6D3A">
        <w:rPr>
          <w:rFonts w:ascii="Arial" w:hAnsi="Arial" w:cs="Arial"/>
        </w:rPr>
        <w:t xml:space="preserve">Each </w:t>
      </w:r>
      <w:r>
        <w:rPr>
          <w:rFonts w:ascii="Arial" w:hAnsi="Arial" w:cs="Arial"/>
        </w:rPr>
        <w:t>i</w:t>
      </w:r>
      <w:r w:rsidRPr="002D6D3A">
        <w:rPr>
          <w:rFonts w:ascii="Arial" w:hAnsi="Arial" w:cs="Arial"/>
        </w:rPr>
        <w:t>nfant/</w:t>
      </w:r>
      <w:r>
        <w:rPr>
          <w:rFonts w:ascii="Arial" w:hAnsi="Arial" w:cs="Arial"/>
        </w:rPr>
        <w:t>t</w:t>
      </w:r>
      <w:r w:rsidRPr="002D6D3A">
        <w:rPr>
          <w:rFonts w:ascii="Arial" w:hAnsi="Arial" w:cs="Arial"/>
        </w:rPr>
        <w:t xml:space="preserve">oddler classroom is arranged to accommodate five learning experiences to support children’s development and learning. As cited in the Creative Curriculum manual the indicators are playing with toys, imitating and pretending, stories and books, music and movement, art, tasting and preparing food, sand and water play, and outdoor </w:t>
      </w:r>
      <w:proofErr w:type="gramStart"/>
      <w:r w:rsidRPr="002D6D3A">
        <w:rPr>
          <w:rFonts w:ascii="Arial" w:hAnsi="Arial" w:cs="Arial"/>
        </w:rPr>
        <w:t>area</w:t>
      </w:r>
      <w:proofErr w:type="gramEnd"/>
      <w:r w:rsidRPr="002D6D3A">
        <w:rPr>
          <w:rFonts w:ascii="Arial" w:hAnsi="Arial" w:cs="Arial"/>
        </w:rPr>
        <w:t>.</w:t>
      </w:r>
    </w:p>
    <w:p w14:paraId="5DDC944D" w14:textId="77777777" w:rsidR="002D6D3A" w:rsidRPr="002D6D3A" w:rsidRDefault="002D6D3A" w:rsidP="002D6D3A">
      <w:pPr>
        <w:pStyle w:val="NoSpacing"/>
        <w:ind w:left="270"/>
        <w:rPr>
          <w:rFonts w:ascii="Arial" w:hAnsi="Arial" w:cs="Arial"/>
        </w:rPr>
      </w:pPr>
    </w:p>
    <w:p w14:paraId="723239B8" w14:textId="77777777" w:rsidR="002D6D3A" w:rsidRPr="002D6D3A" w:rsidRDefault="002D6D3A" w:rsidP="002D6D3A">
      <w:pPr>
        <w:pStyle w:val="NoSpacing"/>
        <w:rPr>
          <w:rFonts w:ascii="Arial" w:hAnsi="Arial" w:cs="Arial"/>
        </w:rPr>
      </w:pPr>
      <w:r w:rsidRPr="002D6D3A">
        <w:rPr>
          <w:rFonts w:ascii="Arial" w:hAnsi="Arial" w:cs="Arial"/>
        </w:rPr>
        <w:t>The Five (Indoor) Learning Centers include:</w:t>
      </w:r>
    </w:p>
    <w:p w14:paraId="0BDD2954" w14:textId="77777777" w:rsidR="002D6D3A" w:rsidRPr="002D6D3A" w:rsidRDefault="002D6D3A" w:rsidP="002D6D3A">
      <w:pPr>
        <w:pStyle w:val="NoSpacing"/>
        <w:rPr>
          <w:rFonts w:ascii="Arial" w:hAnsi="Arial" w:cs="Arial"/>
        </w:rPr>
      </w:pPr>
    </w:p>
    <w:p w14:paraId="3E873B21" w14:textId="77777777" w:rsidR="002D6D3A" w:rsidRPr="002D6D3A" w:rsidRDefault="002D6D3A" w:rsidP="002D6D3A">
      <w:pPr>
        <w:pStyle w:val="NoSpacing"/>
        <w:numPr>
          <w:ilvl w:val="0"/>
          <w:numId w:val="2"/>
        </w:numPr>
        <w:rPr>
          <w:rFonts w:ascii="Arial" w:hAnsi="Arial" w:cs="Arial"/>
        </w:rPr>
      </w:pPr>
      <w:r w:rsidRPr="002D6D3A">
        <w:rPr>
          <w:rFonts w:ascii="Arial" w:hAnsi="Arial" w:cs="Arial"/>
        </w:rPr>
        <w:t>Library and Listening</w:t>
      </w:r>
    </w:p>
    <w:p w14:paraId="64F442FE" w14:textId="77777777" w:rsidR="002D6D3A" w:rsidRPr="002D6D3A" w:rsidRDefault="002D6D3A" w:rsidP="002D6D3A">
      <w:pPr>
        <w:pStyle w:val="NoSpacing"/>
        <w:numPr>
          <w:ilvl w:val="0"/>
          <w:numId w:val="2"/>
        </w:numPr>
        <w:rPr>
          <w:rFonts w:ascii="Arial" w:hAnsi="Arial" w:cs="Arial"/>
        </w:rPr>
      </w:pPr>
      <w:r w:rsidRPr="002D6D3A">
        <w:rPr>
          <w:rFonts w:ascii="Arial" w:hAnsi="Arial" w:cs="Arial"/>
        </w:rPr>
        <w:t>Art</w:t>
      </w:r>
    </w:p>
    <w:p w14:paraId="09BAFA98" w14:textId="77777777" w:rsidR="002D6D3A" w:rsidRPr="002D6D3A" w:rsidRDefault="002D6D3A" w:rsidP="002D6D3A">
      <w:pPr>
        <w:pStyle w:val="NoSpacing"/>
        <w:numPr>
          <w:ilvl w:val="0"/>
          <w:numId w:val="2"/>
        </w:numPr>
        <w:rPr>
          <w:rFonts w:ascii="Arial" w:hAnsi="Arial" w:cs="Arial"/>
        </w:rPr>
      </w:pPr>
      <w:r w:rsidRPr="002D6D3A">
        <w:rPr>
          <w:rFonts w:ascii="Arial" w:hAnsi="Arial" w:cs="Arial"/>
        </w:rPr>
        <w:t>Sand and Water</w:t>
      </w:r>
    </w:p>
    <w:p w14:paraId="652C5768" w14:textId="77777777" w:rsidR="002D6D3A" w:rsidRPr="002D6D3A" w:rsidRDefault="002D6D3A" w:rsidP="002D6D3A">
      <w:pPr>
        <w:pStyle w:val="NoSpacing"/>
        <w:numPr>
          <w:ilvl w:val="0"/>
          <w:numId w:val="2"/>
        </w:numPr>
        <w:rPr>
          <w:rFonts w:ascii="Arial" w:hAnsi="Arial" w:cs="Arial"/>
        </w:rPr>
      </w:pPr>
      <w:r w:rsidRPr="002D6D3A">
        <w:rPr>
          <w:rFonts w:ascii="Arial" w:hAnsi="Arial" w:cs="Arial"/>
        </w:rPr>
        <w:t>Discovery</w:t>
      </w:r>
    </w:p>
    <w:p w14:paraId="712227D7" w14:textId="77777777" w:rsidR="002D6D3A" w:rsidRDefault="002D6D3A" w:rsidP="002D6D3A">
      <w:pPr>
        <w:pStyle w:val="NoSpacing"/>
        <w:numPr>
          <w:ilvl w:val="0"/>
          <w:numId w:val="2"/>
        </w:numPr>
        <w:rPr>
          <w:rFonts w:ascii="Arial" w:hAnsi="Arial" w:cs="Arial"/>
        </w:rPr>
      </w:pPr>
      <w:r w:rsidRPr="002D6D3A">
        <w:rPr>
          <w:rFonts w:ascii="Arial" w:hAnsi="Arial" w:cs="Arial"/>
        </w:rPr>
        <w:t>Dramatic Play</w:t>
      </w:r>
    </w:p>
    <w:p w14:paraId="17F8B8BF" w14:textId="77777777" w:rsidR="00446DDB" w:rsidRPr="002D6D3A" w:rsidRDefault="00446DDB" w:rsidP="00446DDB">
      <w:pPr>
        <w:pStyle w:val="NoSpacing"/>
        <w:ind w:left="630"/>
        <w:rPr>
          <w:rFonts w:ascii="Arial" w:hAnsi="Arial" w:cs="Arial"/>
        </w:rPr>
      </w:pPr>
    </w:p>
    <w:p w14:paraId="0D198E48" w14:textId="77777777" w:rsidR="002D6D3A" w:rsidRPr="00D23785" w:rsidRDefault="002D6D3A" w:rsidP="002D6D3A">
      <w:pPr>
        <w:jc w:val="center"/>
        <w:rPr>
          <w:rFonts w:ascii="Arial" w:hAnsi="Arial" w:cs="Arial"/>
          <w:b/>
        </w:rPr>
      </w:pPr>
      <w:r w:rsidRPr="00D23785">
        <w:rPr>
          <w:rFonts w:ascii="Arial" w:hAnsi="Arial" w:cs="Arial"/>
          <w:b/>
        </w:rPr>
        <w:t>Active Supervision</w:t>
      </w:r>
    </w:p>
    <w:p w14:paraId="54F3382A" w14:textId="52B2DA68" w:rsidR="00446DDB" w:rsidRPr="00E91E98" w:rsidRDefault="002D6D3A" w:rsidP="00E91E98">
      <w:pPr>
        <w:rPr>
          <w:rFonts w:ascii="Arial" w:hAnsi="Arial" w:cs="Arial"/>
          <w:bCs/>
        </w:rPr>
      </w:pPr>
      <w:r w:rsidRPr="00D23785">
        <w:rPr>
          <w:rFonts w:ascii="Arial" w:hAnsi="Arial" w:cs="Arial"/>
          <w:bCs/>
        </w:rPr>
        <w:t xml:space="preserve">The single most important task of the caregiver/teacher(s) is to keep </w:t>
      </w:r>
      <w:proofErr w:type="gramStart"/>
      <w:r w:rsidRPr="00D23785">
        <w:rPr>
          <w:rFonts w:ascii="Arial" w:hAnsi="Arial" w:cs="Arial"/>
          <w:bCs/>
        </w:rPr>
        <w:t>each and every</w:t>
      </w:r>
      <w:proofErr w:type="gramEnd"/>
      <w:r w:rsidRPr="00D23785">
        <w:rPr>
          <w:rFonts w:ascii="Arial" w:hAnsi="Arial" w:cs="Arial"/>
          <w:bCs/>
        </w:rPr>
        <w:t xml:space="preserve"> child safe and out of harm’s way. Each classroom is required to have procedures, redundant systems in place, posted, and observed to ensure compliance </w:t>
      </w:r>
      <w:proofErr w:type="gramStart"/>
      <w:r w:rsidRPr="00D23785">
        <w:rPr>
          <w:rFonts w:ascii="Arial" w:hAnsi="Arial" w:cs="Arial"/>
          <w:bCs/>
        </w:rPr>
        <w:t>of</w:t>
      </w:r>
      <w:proofErr w:type="gramEnd"/>
      <w:r w:rsidRPr="00D23785">
        <w:rPr>
          <w:rFonts w:ascii="Arial" w:hAnsi="Arial" w:cs="Arial"/>
          <w:bCs/>
        </w:rPr>
        <w:t xml:space="preserve"> ELC policies. Classrooms must refer to </w:t>
      </w:r>
      <w:r w:rsidRPr="00D23785">
        <w:rPr>
          <w:rFonts w:ascii="Arial" w:hAnsi="Arial" w:cs="Arial"/>
          <w:b/>
          <w:i/>
          <w:iCs/>
        </w:rPr>
        <w:t xml:space="preserve">Active Supervision Policy (HS-02-102) </w:t>
      </w:r>
      <w:r w:rsidRPr="00D23785">
        <w:rPr>
          <w:rFonts w:ascii="Arial" w:hAnsi="Arial" w:cs="Arial"/>
          <w:bCs/>
        </w:rPr>
        <w:t xml:space="preserve">and </w:t>
      </w:r>
      <w:r w:rsidRPr="00D23785">
        <w:rPr>
          <w:rFonts w:ascii="Arial" w:hAnsi="Arial" w:cs="Arial"/>
          <w:b/>
          <w:i/>
          <w:iCs/>
        </w:rPr>
        <w:t>Arrival and Departure Plan (ED-03-133)</w:t>
      </w:r>
    </w:p>
    <w:p w14:paraId="4CB3DE09" w14:textId="77777777" w:rsidR="00E91E98" w:rsidRDefault="00E91E98" w:rsidP="002D6D3A">
      <w:pPr>
        <w:jc w:val="center"/>
        <w:rPr>
          <w:rFonts w:ascii="Arial" w:hAnsi="Arial" w:cs="Arial"/>
          <w:b/>
        </w:rPr>
      </w:pPr>
    </w:p>
    <w:p w14:paraId="0B639A06" w14:textId="3271A42B" w:rsidR="002D6D3A" w:rsidRPr="007E5AD5" w:rsidRDefault="002D6D3A" w:rsidP="002D6D3A">
      <w:pPr>
        <w:jc w:val="center"/>
        <w:rPr>
          <w:rFonts w:ascii="Arial" w:hAnsi="Arial" w:cs="Arial"/>
          <w:b/>
        </w:rPr>
      </w:pPr>
      <w:r w:rsidRPr="007E5AD5">
        <w:rPr>
          <w:rFonts w:ascii="Arial" w:hAnsi="Arial" w:cs="Arial"/>
          <w:b/>
        </w:rPr>
        <w:t>Classroom Management Charts</w:t>
      </w:r>
    </w:p>
    <w:p w14:paraId="0718855E" w14:textId="4935CFE9" w:rsidR="002D6D3A" w:rsidRPr="007E5AD5" w:rsidRDefault="002D6D3A" w:rsidP="002D6D3A">
      <w:pPr>
        <w:rPr>
          <w:rFonts w:ascii="Arial" w:hAnsi="Arial" w:cs="Arial"/>
        </w:rPr>
      </w:pPr>
      <w:r w:rsidRPr="007E5AD5">
        <w:rPr>
          <w:rFonts w:ascii="Arial" w:hAnsi="Arial" w:cs="Arial"/>
        </w:rPr>
        <w:t xml:space="preserve">Each </w:t>
      </w:r>
      <w:r>
        <w:rPr>
          <w:rFonts w:ascii="Arial" w:hAnsi="Arial" w:cs="Arial"/>
        </w:rPr>
        <w:t>infant/toddler</w:t>
      </w:r>
      <w:r w:rsidRPr="007E5AD5">
        <w:rPr>
          <w:rFonts w:ascii="Arial" w:hAnsi="Arial" w:cs="Arial"/>
        </w:rPr>
        <w:t xml:space="preserve"> classroom is required to create and implement Classroom Management Charts </w:t>
      </w:r>
      <w:proofErr w:type="gramStart"/>
      <w:r w:rsidRPr="007E5AD5">
        <w:rPr>
          <w:rFonts w:ascii="Arial" w:hAnsi="Arial" w:cs="Arial"/>
        </w:rPr>
        <w:t>in order to</w:t>
      </w:r>
      <w:proofErr w:type="gramEnd"/>
      <w:r w:rsidRPr="007E5AD5">
        <w:rPr>
          <w:rFonts w:ascii="Arial" w:hAnsi="Arial" w:cs="Arial"/>
        </w:rPr>
        <w:t>:</w:t>
      </w:r>
      <w:r>
        <w:rPr>
          <w:rFonts w:ascii="Arial" w:hAnsi="Arial" w:cs="Arial"/>
        </w:rPr>
        <w:t xml:space="preserve"> </w:t>
      </w:r>
    </w:p>
    <w:p w14:paraId="52C10891" w14:textId="77777777" w:rsidR="002D6D3A" w:rsidRPr="007E5AD5" w:rsidRDefault="002D6D3A" w:rsidP="002D6D3A">
      <w:pPr>
        <w:pStyle w:val="ListParagraph"/>
        <w:numPr>
          <w:ilvl w:val="0"/>
          <w:numId w:val="3"/>
        </w:numPr>
        <w:rPr>
          <w:rFonts w:ascii="Arial" w:hAnsi="Arial" w:cs="Arial"/>
        </w:rPr>
      </w:pPr>
      <w:r w:rsidRPr="007E5AD5">
        <w:rPr>
          <w:rFonts w:ascii="Arial" w:hAnsi="Arial" w:cs="Arial"/>
        </w:rPr>
        <w:t>Create a sense of community.</w:t>
      </w:r>
    </w:p>
    <w:p w14:paraId="52727CF7" w14:textId="77777777" w:rsidR="002D6D3A" w:rsidRPr="007E5AD5" w:rsidRDefault="002D6D3A" w:rsidP="002D6D3A">
      <w:pPr>
        <w:pStyle w:val="ListParagraph"/>
        <w:numPr>
          <w:ilvl w:val="0"/>
          <w:numId w:val="3"/>
        </w:numPr>
        <w:rPr>
          <w:rFonts w:ascii="Arial" w:hAnsi="Arial" w:cs="Arial"/>
        </w:rPr>
      </w:pPr>
      <w:r w:rsidRPr="007E5AD5">
        <w:rPr>
          <w:rFonts w:ascii="Arial" w:hAnsi="Arial" w:cs="Arial"/>
        </w:rPr>
        <w:t>Provide structure to the daily routine.</w:t>
      </w:r>
    </w:p>
    <w:p w14:paraId="0D30E4DA" w14:textId="77777777" w:rsidR="002D6D3A" w:rsidRPr="007E5AD5" w:rsidRDefault="002D6D3A" w:rsidP="002D6D3A">
      <w:pPr>
        <w:pStyle w:val="ListParagraph"/>
        <w:numPr>
          <w:ilvl w:val="0"/>
          <w:numId w:val="3"/>
        </w:numPr>
        <w:rPr>
          <w:rFonts w:ascii="Arial" w:hAnsi="Arial" w:cs="Arial"/>
        </w:rPr>
      </w:pPr>
      <w:r w:rsidRPr="007E5AD5">
        <w:rPr>
          <w:rFonts w:ascii="Arial" w:hAnsi="Arial" w:cs="Arial"/>
        </w:rPr>
        <w:t>Provide opportunities for children to see and use print.</w:t>
      </w:r>
    </w:p>
    <w:p w14:paraId="27C83FDC" w14:textId="77777777" w:rsidR="002D6D3A" w:rsidRPr="007E5AD5" w:rsidRDefault="002D6D3A" w:rsidP="002D6D3A">
      <w:pPr>
        <w:jc w:val="both"/>
        <w:rPr>
          <w:rFonts w:ascii="Arial" w:hAnsi="Arial" w:cs="Arial"/>
        </w:rPr>
      </w:pPr>
      <w:r w:rsidRPr="007E5AD5">
        <w:rPr>
          <w:rFonts w:ascii="Arial" w:hAnsi="Arial" w:cs="Arial"/>
        </w:rPr>
        <w:t>Classroom Management Charts are to be displayed in the classroom’s large group activity area to permit ease of use.</w:t>
      </w:r>
    </w:p>
    <w:p w14:paraId="32D9429A" w14:textId="77777777" w:rsidR="00E91E98" w:rsidRDefault="00E91E98" w:rsidP="002D6D3A">
      <w:pPr>
        <w:rPr>
          <w:rFonts w:ascii="Arial" w:hAnsi="Arial" w:cs="Arial"/>
          <w:b/>
        </w:rPr>
      </w:pPr>
    </w:p>
    <w:p w14:paraId="59E63C06" w14:textId="77777777" w:rsidR="00E91E98" w:rsidRDefault="00E91E98" w:rsidP="002D6D3A">
      <w:pPr>
        <w:rPr>
          <w:rFonts w:ascii="Arial" w:hAnsi="Arial" w:cs="Arial"/>
          <w:b/>
        </w:rPr>
      </w:pPr>
    </w:p>
    <w:p w14:paraId="4846AB65" w14:textId="53DCD50D" w:rsidR="002D6D3A" w:rsidRPr="007E5AD5" w:rsidRDefault="002D6D3A" w:rsidP="002D6D3A">
      <w:pPr>
        <w:rPr>
          <w:rFonts w:ascii="Arial" w:hAnsi="Arial" w:cs="Arial"/>
          <w:b/>
        </w:rPr>
      </w:pPr>
      <w:r w:rsidRPr="007E5AD5">
        <w:rPr>
          <w:rFonts w:ascii="Arial" w:hAnsi="Arial" w:cs="Arial"/>
          <w:b/>
        </w:rPr>
        <w:lastRenderedPageBreak/>
        <w:t xml:space="preserve">Classroom Rules </w:t>
      </w:r>
    </w:p>
    <w:p w14:paraId="5A2A1EAD" w14:textId="77777777" w:rsidR="002D6D3A" w:rsidRPr="007E5AD5" w:rsidRDefault="002D6D3A" w:rsidP="002D6D3A">
      <w:pPr>
        <w:rPr>
          <w:rFonts w:ascii="Arial" w:hAnsi="Arial" w:cs="Arial"/>
        </w:rPr>
      </w:pPr>
      <w:r w:rsidRPr="007E5AD5">
        <w:rPr>
          <w:rFonts w:ascii="Arial" w:hAnsi="Arial" w:cs="Arial"/>
        </w:rPr>
        <w:t>There are three main components of class rules:</w:t>
      </w:r>
    </w:p>
    <w:p w14:paraId="1CE7BCA6" w14:textId="77777777" w:rsidR="002D6D3A" w:rsidRPr="007E5AD5" w:rsidRDefault="002D6D3A" w:rsidP="002D6D3A">
      <w:pPr>
        <w:pStyle w:val="ListParagraph"/>
        <w:numPr>
          <w:ilvl w:val="0"/>
          <w:numId w:val="4"/>
        </w:numPr>
        <w:rPr>
          <w:rFonts w:ascii="Arial" w:hAnsi="Arial" w:cs="Arial"/>
        </w:rPr>
      </w:pPr>
      <w:r w:rsidRPr="007E5AD5">
        <w:rPr>
          <w:rFonts w:ascii="Arial" w:hAnsi="Arial" w:cs="Arial"/>
        </w:rPr>
        <w:t>Positive Statements</w:t>
      </w:r>
    </w:p>
    <w:p w14:paraId="013CF211" w14:textId="77777777" w:rsidR="002D6D3A" w:rsidRPr="007E5AD5" w:rsidRDefault="002D6D3A" w:rsidP="002D6D3A">
      <w:pPr>
        <w:pStyle w:val="ListParagraph"/>
        <w:numPr>
          <w:ilvl w:val="0"/>
          <w:numId w:val="4"/>
        </w:numPr>
        <w:rPr>
          <w:rFonts w:ascii="Arial" w:hAnsi="Arial" w:cs="Arial"/>
        </w:rPr>
      </w:pPr>
      <w:proofErr w:type="gramStart"/>
      <w:r w:rsidRPr="007E5AD5">
        <w:rPr>
          <w:rFonts w:ascii="Arial" w:hAnsi="Arial" w:cs="Arial"/>
        </w:rPr>
        <w:t>Involve</w:t>
      </w:r>
      <w:proofErr w:type="gramEnd"/>
      <w:r w:rsidRPr="007E5AD5">
        <w:rPr>
          <w:rFonts w:ascii="Arial" w:hAnsi="Arial" w:cs="Arial"/>
        </w:rPr>
        <w:t xml:space="preserve"> Children</w:t>
      </w:r>
    </w:p>
    <w:p w14:paraId="1A1F2DC6" w14:textId="77777777" w:rsidR="002D6D3A" w:rsidRPr="007E5AD5" w:rsidRDefault="002D6D3A" w:rsidP="002D6D3A">
      <w:pPr>
        <w:pStyle w:val="ListParagraph"/>
        <w:numPr>
          <w:ilvl w:val="0"/>
          <w:numId w:val="4"/>
        </w:numPr>
        <w:rPr>
          <w:rFonts w:ascii="Arial" w:hAnsi="Arial" w:cs="Arial"/>
        </w:rPr>
      </w:pPr>
      <w:r w:rsidRPr="007E5AD5">
        <w:rPr>
          <w:rFonts w:ascii="Arial" w:hAnsi="Arial" w:cs="Arial"/>
        </w:rPr>
        <w:t>Continuous dialogue about the rules (referring to the rules, talking about them)</w:t>
      </w:r>
    </w:p>
    <w:p w14:paraId="2F6334A9" w14:textId="15CABD9A" w:rsidR="002D6D3A" w:rsidRPr="007E5AD5" w:rsidRDefault="00446DDB" w:rsidP="002D6D3A">
      <w:pPr>
        <w:rPr>
          <w:rFonts w:ascii="Arial" w:hAnsi="Arial" w:cs="Arial"/>
        </w:rPr>
      </w:pPr>
      <w:r>
        <w:rPr>
          <w:rFonts w:ascii="Arial" w:hAnsi="Arial" w:cs="Arial"/>
        </w:rPr>
        <w:t>Established Rules</w:t>
      </w:r>
      <w:r w:rsidR="002D6D3A" w:rsidRPr="007E5AD5">
        <w:rPr>
          <w:rFonts w:ascii="Arial" w:hAnsi="Arial" w:cs="Arial"/>
        </w:rPr>
        <w:t>:</w:t>
      </w:r>
    </w:p>
    <w:p w14:paraId="19EF1F6F" w14:textId="397FC1B2" w:rsidR="002D6D3A" w:rsidRDefault="00446DDB" w:rsidP="002D6D3A">
      <w:pPr>
        <w:pStyle w:val="ListParagraph"/>
        <w:numPr>
          <w:ilvl w:val="0"/>
          <w:numId w:val="6"/>
        </w:numPr>
        <w:rPr>
          <w:rFonts w:ascii="Arial" w:hAnsi="Arial" w:cs="Arial"/>
        </w:rPr>
      </w:pPr>
      <w:r>
        <w:rPr>
          <w:rFonts w:ascii="Arial" w:hAnsi="Arial" w:cs="Arial"/>
        </w:rPr>
        <w:t>We Walk</w:t>
      </w:r>
    </w:p>
    <w:p w14:paraId="4A6DD195" w14:textId="25896708" w:rsidR="00446DDB" w:rsidRDefault="00446DDB" w:rsidP="002D6D3A">
      <w:pPr>
        <w:pStyle w:val="ListParagraph"/>
        <w:numPr>
          <w:ilvl w:val="0"/>
          <w:numId w:val="6"/>
        </w:numPr>
        <w:rPr>
          <w:rFonts w:ascii="Arial" w:hAnsi="Arial" w:cs="Arial"/>
        </w:rPr>
      </w:pPr>
      <w:r>
        <w:rPr>
          <w:rFonts w:ascii="Arial" w:hAnsi="Arial" w:cs="Arial"/>
        </w:rPr>
        <w:t>We Listen</w:t>
      </w:r>
    </w:p>
    <w:p w14:paraId="427490B9" w14:textId="09FDF2B9" w:rsidR="00446DDB" w:rsidRDefault="00446DDB" w:rsidP="002D6D3A">
      <w:pPr>
        <w:pStyle w:val="ListParagraph"/>
        <w:numPr>
          <w:ilvl w:val="0"/>
          <w:numId w:val="6"/>
        </w:numPr>
        <w:rPr>
          <w:rFonts w:ascii="Arial" w:hAnsi="Arial" w:cs="Arial"/>
        </w:rPr>
      </w:pPr>
      <w:r>
        <w:rPr>
          <w:rFonts w:ascii="Arial" w:hAnsi="Arial" w:cs="Arial"/>
        </w:rPr>
        <w:t>We Clean Up</w:t>
      </w:r>
    </w:p>
    <w:p w14:paraId="5DBCC8C9" w14:textId="79560235" w:rsidR="00446DDB" w:rsidRDefault="00446DDB" w:rsidP="002D6D3A">
      <w:pPr>
        <w:pStyle w:val="ListParagraph"/>
        <w:numPr>
          <w:ilvl w:val="0"/>
          <w:numId w:val="6"/>
        </w:numPr>
        <w:rPr>
          <w:rFonts w:ascii="Arial" w:hAnsi="Arial" w:cs="Arial"/>
        </w:rPr>
      </w:pPr>
      <w:r>
        <w:rPr>
          <w:rFonts w:ascii="Arial" w:hAnsi="Arial" w:cs="Arial"/>
        </w:rPr>
        <w:t>We Take Turns</w:t>
      </w:r>
    </w:p>
    <w:p w14:paraId="5ABCD7FC" w14:textId="6FC4898E" w:rsidR="002D6D3A" w:rsidRPr="00446DDB" w:rsidRDefault="002D6D3A" w:rsidP="002D6D3A">
      <w:pPr>
        <w:rPr>
          <w:rFonts w:ascii="Arial" w:hAnsi="Arial" w:cs="Arial"/>
        </w:rPr>
      </w:pPr>
      <w:r w:rsidRPr="00446DDB">
        <w:rPr>
          <w:rFonts w:ascii="Arial" w:hAnsi="Arial" w:cs="Arial"/>
        </w:rPr>
        <w:t>These rules will be modified according to the children’s ages and developmental abilities. The goal is when they transition out of EHS, they are prepared to follow these rules in a Preschool Classroom.</w:t>
      </w:r>
    </w:p>
    <w:p w14:paraId="2A21A0FC" w14:textId="77777777" w:rsidR="00446DDB" w:rsidRDefault="00446DDB" w:rsidP="00446DDB">
      <w:pPr>
        <w:jc w:val="both"/>
        <w:rPr>
          <w:rFonts w:ascii="Arial" w:eastAsia="Calibri" w:hAnsi="Arial" w:cs="Arial"/>
          <w:b/>
          <w:bCs/>
        </w:rPr>
      </w:pPr>
      <w:r w:rsidRPr="007E5AD5">
        <w:rPr>
          <w:rFonts w:ascii="Arial" w:eastAsia="Calibri" w:hAnsi="Arial" w:cs="Arial"/>
          <w:b/>
          <w:bCs/>
        </w:rPr>
        <w:t>Positive Behavioral Interventions and Supports (PBIS) Chart</w:t>
      </w:r>
    </w:p>
    <w:p w14:paraId="67299A51" w14:textId="77777777" w:rsidR="00446DDB" w:rsidRPr="007E5AD5" w:rsidRDefault="00446DDB" w:rsidP="00446DDB">
      <w:pPr>
        <w:jc w:val="both"/>
        <w:rPr>
          <w:rFonts w:ascii="Arial" w:eastAsia="Calibri" w:hAnsi="Arial" w:cs="Arial"/>
        </w:rPr>
      </w:pPr>
      <w:r w:rsidRPr="007E5AD5">
        <w:rPr>
          <w:rFonts w:ascii="Arial" w:eastAsia="Calibri" w:hAnsi="Arial" w:cs="Arial"/>
        </w:rPr>
        <w:t>The three expectations that should be posted and referred to frequently are:</w:t>
      </w:r>
    </w:p>
    <w:p w14:paraId="42120D29" w14:textId="77777777" w:rsidR="00446DDB" w:rsidRPr="007E5AD5" w:rsidRDefault="00446DDB" w:rsidP="00446DDB">
      <w:pPr>
        <w:pStyle w:val="ListParagraph"/>
        <w:numPr>
          <w:ilvl w:val="0"/>
          <w:numId w:val="8"/>
        </w:numPr>
        <w:jc w:val="both"/>
        <w:rPr>
          <w:rFonts w:ascii="Arial" w:eastAsia="Calibri" w:hAnsi="Arial" w:cs="Arial"/>
        </w:rPr>
      </w:pPr>
      <w:r w:rsidRPr="007E5AD5">
        <w:rPr>
          <w:rFonts w:ascii="Arial" w:eastAsia="Calibri" w:hAnsi="Arial" w:cs="Arial"/>
        </w:rPr>
        <w:t>Be Safe</w:t>
      </w:r>
    </w:p>
    <w:p w14:paraId="498FC1C6" w14:textId="77777777" w:rsidR="00446DDB" w:rsidRPr="007E5AD5" w:rsidRDefault="00446DDB" w:rsidP="00446DDB">
      <w:pPr>
        <w:pStyle w:val="ListParagraph"/>
        <w:numPr>
          <w:ilvl w:val="0"/>
          <w:numId w:val="8"/>
        </w:numPr>
        <w:jc w:val="both"/>
        <w:rPr>
          <w:rFonts w:ascii="Arial" w:eastAsia="Calibri" w:hAnsi="Arial" w:cs="Arial"/>
        </w:rPr>
      </w:pPr>
      <w:r w:rsidRPr="007E5AD5">
        <w:rPr>
          <w:rFonts w:ascii="Arial" w:eastAsia="Calibri" w:hAnsi="Arial" w:cs="Arial"/>
        </w:rPr>
        <w:t>Be Kind</w:t>
      </w:r>
    </w:p>
    <w:p w14:paraId="2B09A7A4" w14:textId="77777777" w:rsidR="00446DDB" w:rsidRPr="007E5AD5" w:rsidRDefault="00446DDB" w:rsidP="00446DDB">
      <w:pPr>
        <w:pStyle w:val="ListParagraph"/>
        <w:numPr>
          <w:ilvl w:val="0"/>
          <w:numId w:val="8"/>
        </w:numPr>
        <w:jc w:val="both"/>
        <w:rPr>
          <w:rFonts w:ascii="Arial" w:eastAsia="Calibri" w:hAnsi="Arial" w:cs="Arial"/>
        </w:rPr>
      </w:pPr>
      <w:r w:rsidRPr="007E5AD5">
        <w:rPr>
          <w:rFonts w:ascii="Arial" w:eastAsia="Calibri" w:hAnsi="Arial" w:cs="Arial"/>
        </w:rPr>
        <w:t xml:space="preserve">Be Respectful </w:t>
      </w:r>
    </w:p>
    <w:p w14:paraId="2C7108D5" w14:textId="77777777" w:rsidR="00446DDB" w:rsidRPr="007E5AD5" w:rsidRDefault="00446DDB" w:rsidP="00446DDB">
      <w:pPr>
        <w:ind w:left="360"/>
        <w:jc w:val="both"/>
        <w:rPr>
          <w:rFonts w:ascii="Arial" w:eastAsia="Calibri" w:hAnsi="Arial" w:cs="Arial"/>
        </w:rPr>
      </w:pPr>
      <w:r w:rsidRPr="007E5AD5">
        <w:rPr>
          <w:rFonts w:ascii="Arial" w:eastAsia="Calibri" w:hAnsi="Arial" w:cs="Arial"/>
          <w:b/>
          <w:bCs/>
        </w:rPr>
        <w:t>Note:</w:t>
      </w:r>
      <w:r w:rsidRPr="007E5AD5">
        <w:rPr>
          <w:rFonts w:ascii="Arial" w:eastAsia="Calibri" w:hAnsi="Arial" w:cs="Arial"/>
        </w:rPr>
        <w:t xml:space="preserve"> Teachers also must post the Behavior </w:t>
      </w:r>
      <w:r w:rsidRPr="00E55067">
        <w:rPr>
          <w:rFonts w:ascii="Arial" w:eastAsia="Calibri" w:hAnsi="Arial" w:cs="Arial"/>
        </w:rPr>
        <w:t xml:space="preserve">Matrix in each corresponding area </w:t>
      </w:r>
      <w:r w:rsidRPr="007E5AD5">
        <w:rPr>
          <w:rFonts w:ascii="Arial" w:eastAsia="Calibri" w:hAnsi="Arial" w:cs="Arial"/>
        </w:rPr>
        <w:t>and have a small visual (i.e. key ring) of the expectations to be used when outside of the classroom (i.e. playground or hallway)</w:t>
      </w:r>
    </w:p>
    <w:p w14:paraId="076CAD72" w14:textId="77777777" w:rsidR="00446DDB" w:rsidRPr="007E5AD5" w:rsidRDefault="00446DDB" w:rsidP="00446DDB">
      <w:pPr>
        <w:jc w:val="both"/>
        <w:rPr>
          <w:rFonts w:ascii="Arial" w:eastAsia="Calibri" w:hAnsi="Arial" w:cs="Arial"/>
        </w:rPr>
      </w:pPr>
      <w:r w:rsidRPr="007E5AD5">
        <w:rPr>
          <w:rFonts w:ascii="Arial" w:eastAsia="Calibri" w:hAnsi="Arial" w:cs="Arial"/>
        </w:rPr>
        <w:t>Materials Needed</w:t>
      </w:r>
      <w:proofErr w:type="gramStart"/>
      <w:r w:rsidRPr="007E5AD5">
        <w:rPr>
          <w:rFonts w:ascii="Arial" w:eastAsia="Calibri" w:hAnsi="Arial" w:cs="Arial"/>
        </w:rPr>
        <w:t xml:space="preserve">: </w:t>
      </w:r>
      <w:r>
        <w:rPr>
          <w:rFonts w:ascii="Arial" w:eastAsia="Calibri" w:hAnsi="Arial" w:cs="Arial"/>
        </w:rPr>
        <w:t xml:space="preserve"> </w:t>
      </w:r>
      <w:r w:rsidRPr="007E5AD5">
        <w:rPr>
          <w:rFonts w:ascii="Arial" w:eastAsia="Calibri" w:hAnsi="Arial" w:cs="Arial"/>
        </w:rPr>
        <w:t>poster</w:t>
      </w:r>
      <w:proofErr w:type="gramEnd"/>
      <w:r w:rsidRPr="007E5AD5">
        <w:rPr>
          <w:rFonts w:ascii="Arial" w:eastAsia="Calibri" w:hAnsi="Arial" w:cs="Arial"/>
        </w:rPr>
        <w:t xml:space="preserve"> board, markers, icons and glue</w:t>
      </w:r>
    </w:p>
    <w:p w14:paraId="6F46AEA0" w14:textId="77777777" w:rsidR="00446DDB" w:rsidRPr="007E5AD5" w:rsidRDefault="00446DDB" w:rsidP="00446DDB">
      <w:pPr>
        <w:jc w:val="both"/>
        <w:rPr>
          <w:rFonts w:ascii="Arial" w:eastAsia="Calibri" w:hAnsi="Arial" w:cs="Arial"/>
        </w:rPr>
      </w:pPr>
      <w:r w:rsidRPr="007E5AD5">
        <w:rPr>
          <w:rFonts w:ascii="Arial" w:eastAsia="Calibri" w:hAnsi="Arial" w:cs="Arial"/>
        </w:rPr>
        <w:t xml:space="preserve">Procedure: </w:t>
      </w:r>
    </w:p>
    <w:p w14:paraId="05A62385" w14:textId="77777777" w:rsidR="00446DDB" w:rsidRPr="007E5AD5" w:rsidRDefault="00446DDB" w:rsidP="00446DDB">
      <w:pPr>
        <w:pStyle w:val="ListParagraph"/>
        <w:numPr>
          <w:ilvl w:val="0"/>
          <w:numId w:val="9"/>
        </w:numPr>
        <w:jc w:val="both"/>
        <w:rPr>
          <w:rFonts w:ascii="Arial" w:eastAsia="Calibri" w:hAnsi="Arial" w:cs="Arial"/>
        </w:rPr>
      </w:pPr>
      <w:r w:rsidRPr="007E5AD5">
        <w:rPr>
          <w:rFonts w:ascii="Arial" w:eastAsia="Calibri" w:hAnsi="Arial" w:cs="Arial"/>
        </w:rPr>
        <w:t>Follow the above procedure for Classroom Rules</w:t>
      </w:r>
    </w:p>
    <w:p w14:paraId="4E4D9C38" w14:textId="0696143D" w:rsidR="00446DDB" w:rsidRPr="00446DDB" w:rsidRDefault="00446DDB" w:rsidP="00446DDB">
      <w:pPr>
        <w:pStyle w:val="ListParagraph"/>
        <w:numPr>
          <w:ilvl w:val="0"/>
          <w:numId w:val="9"/>
        </w:numPr>
        <w:jc w:val="both"/>
        <w:rPr>
          <w:rFonts w:ascii="Arial" w:eastAsia="Calibri" w:hAnsi="Arial" w:cs="Arial"/>
        </w:rPr>
      </w:pPr>
      <w:r w:rsidRPr="007E5AD5">
        <w:rPr>
          <w:rFonts w:ascii="Arial" w:eastAsia="Calibri" w:hAnsi="Arial" w:cs="Arial"/>
        </w:rPr>
        <w:t>In addition, teachers can take pictures of their students following these expectations to post in the room or make a book for their classroom library.</w:t>
      </w:r>
    </w:p>
    <w:p w14:paraId="2873F605" w14:textId="77777777" w:rsidR="00446DDB" w:rsidRPr="00446DDB" w:rsidRDefault="00446DDB" w:rsidP="00446DDB">
      <w:pPr>
        <w:rPr>
          <w:rFonts w:ascii="Arial" w:eastAsia="Calibri" w:hAnsi="Arial" w:cs="Arial"/>
          <w:b/>
        </w:rPr>
      </w:pPr>
      <w:r w:rsidRPr="00446DDB">
        <w:rPr>
          <w:rFonts w:ascii="Arial" w:eastAsia="Calibri" w:hAnsi="Arial" w:cs="Arial"/>
          <w:b/>
        </w:rPr>
        <w:t xml:space="preserve">Helper Chart </w:t>
      </w:r>
    </w:p>
    <w:p w14:paraId="03B1F0FE" w14:textId="1A7F8123" w:rsidR="00446DDB" w:rsidRDefault="00446DDB" w:rsidP="00446DDB">
      <w:pPr>
        <w:spacing w:after="0"/>
        <w:ind w:left="2160" w:hanging="2160"/>
        <w:rPr>
          <w:rFonts w:ascii="Arial" w:eastAsia="Calibri" w:hAnsi="Arial" w:cs="Arial"/>
        </w:rPr>
      </w:pPr>
      <w:r w:rsidRPr="00446DDB">
        <w:rPr>
          <w:rFonts w:ascii="Arial" w:eastAsia="Calibri" w:hAnsi="Arial" w:cs="Arial"/>
        </w:rPr>
        <w:t>Materials Needed</w:t>
      </w:r>
      <w:proofErr w:type="gramStart"/>
      <w:r w:rsidRPr="00446DDB">
        <w:rPr>
          <w:rFonts w:ascii="Arial" w:eastAsia="Calibri" w:hAnsi="Arial" w:cs="Arial"/>
        </w:rPr>
        <w:t>:  poster</w:t>
      </w:r>
      <w:proofErr w:type="gramEnd"/>
      <w:r w:rsidRPr="00446DDB">
        <w:rPr>
          <w:rFonts w:ascii="Arial" w:eastAsia="Calibri" w:hAnsi="Arial" w:cs="Arial"/>
        </w:rPr>
        <w:t xml:space="preserve"> board, markers, icons, pockets, glue, wooden craft sticks, </w:t>
      </w:r>
      <w:r>
        <w:rPr>
          <w:rFonts w:ascii="Arial" w:eastAsia="Calibri" w:hAnsi="Arial" w:cs="Arial"/>
        </w:rPr>
        <w:t>8</w:t>
      </w:r>
      <w:r w:rsidRPr="00446DDB">
        <w:rPr>
          <w:rFonts w:ascii="Arial" w:eastAsia="Calibri" w:hAnsi="Arial" w:cs="Arial"/>
        </w:rPr>
        <w:t xml:space="preserve"> symbols</w:t>
      </w:r>
    </w:p>
    <w:p w14:paraId="26240F17" w14:textId="77777777" w:rsidR="00446DDB" w:rsidRDefault="00446DDB" w:rsidP="00446DDB">
      <w:pPr>
        <w:spacing w:after="0"/>
        <w:ind w:left="2160" w:hanging="2160"/>
        <w:rPr>
          <w:rFonts w:ascii="Arial" w:eastAsia="Calibri" w:hAnsi="Arial" w:cs="Arial"/>
        </w:rPr>
      </w:pPr>
    </w:p>
    <w:p w14:paraId="27011C22" w14:textId="77777777" w:rsidR="00446DDB" w:rsidRPr="00446DDB" w:rsidRDefault="00446DDB" w:rsidP="00446DDB">
      <w:pPr>
        <w:jc w:val="both"/>
        <w:rPr>
          <w:rFonts w:ascii="Arial" w:hAnsi="Arial" w:cs="Arial"/>
        </w:rPr>
      </w:pPr>
      <w:r w:rsidRPr="00446DDB">
        <w:rPr>
          <w:rFonts w:ascii="Arial" w:hAnsi="Arial" w:cs="Arial"/>
        </w:rPr>
        <w:t>Procedure:</w:t>
      </w:r>
    </w:p>
    <w:p w14:paraId="70A0FA99" w14:textId="77777777" w:rsidR="00446DDB" w:rsidRPr="00446DDB" w:rsidRDefault="00446DDB" w:rsidP="00446DDB">
      <w:pPr>
        <w:pStyle w:val="ListParagraph"/>
        <w:numPr>
          <w:ilvl w:val="0"/>
          <w:numId w:val="6"/>
        </w:numPr>
        <w:jc w:val="both"/>
        <w:rPr>
          <w:rFonts w:ascii="Arial" w:hAnsi="Arial" w:cs="Arial"/>
        </w:rPr>
      </w:pPr>
      <w:r w:rsidRPr="00446DDB">
        <w:rPr>
          <w:rFonts w:ascii="Arial" w:hAnsi="Arial" w:cs="Arial"/>
        </w:rPr>
        <w:t>Make prior to school year starting</w:t>
      </w:r>
    </w:p>
    <w:p w14:paraId="6ABAACE6" w14:textId="77777777" w:rsidR="00446DDB" w:rsidRPr="00446DDB" w:rsidRDefault="00446DDB" w:rsidP="00446DDB">
      <w:pPr>
        <w:pStyle w:val="ListParagraph"/>
        <w:numPr>
          <w:ilvl w:val="0"/>
          <w:numId w:val="6"/>
        </w:numPr>
        <w:jc w:val="both"/>
        <w:rPr>
          <w:rFonts w:ascii="Arial" w:hAnsi="Arial" w:cs="Arial"/>
        </w:rPr>
      </w:pPr>
      <w:r w:rsidRPr="00446DDB">
        <w:rPr>
          <w:rFonts w:ascii="Arial" w:hAnsi="Arial" w:cs="Arial"/>
        </w:rPr>
        <w:t>Pockets and icons are glued on to poster board</w:t>
      </w:r>
    </w:p>
    <w:p w14:paraId="1687F45C" w14:textId="77777777" w:rsidR="00446DDB" w:rsidRPr="00446DDB" w:rsidRDefault="00446DDB" w:rsidP="00446DDB">
      <w:pPr>
        <w:pStyle w:val="ListParagraph"/>
        <w:numPr>
          <w:ilvl w:val="0"/>
          <w:numId w:val="6"/>
        </w:numPr>
        <w:jc w:val="both"/>
        <w:rPr>
          <w:rFonts w:ascii="Arial" w:hAnsi="Arial" w:cs="Arial"/>
        </w:rPr>
      </w:pPr>
      <w:r w:rsidRPr="00446DDB">
        <w:rPr>
          <w:rFonts w:ascii="Arial" w:hAnsi="Arial" w:cs="Arial"/>
        </w:rPr>
        <w:t>Decide on a symbol to be used for help charts (square, circle or star, etc.)</w:t>
      </w:r>
    </w:p>
    <w:p w14:paraId="78B62A1C" w14:textId="77777777" w:rsidR="00446DDB" w:rsidRPr="00446DDB" w:rsidRDefault="00446DDB" w:rsidP="00446DDB">
      <w:pPr>
        <w:pStyle w:val="ListParagraph"/>
        <w:numPr>
          <w:ilvl w:val="0"/>
          <w:numId w:val="6"/>
        </w:numPr>
        <w:jc w:val="both"/>
        <w:rPr>
          <w:rFonts w:ascii="Arial" w:hAnsi="Arial" w:cs="Arial"/>
        </w:rPr>
      </w:pPr>
      <w:r w:rsidRPr="00446DDB">
        <w:rPr>
          <w:rFonts w:ascii="Arial" w:hAnsi="Arial" w:cs="Arial"/>
        </w:rPr>
        <w:t>Print each child’s name on the symbol, then glue on craft stick</w:t>
      </w:r>
    </w:p>
    <w:p w14:paraId="7F7A7951" w14:textId="77777777" w:rsidR="00446DDB" w:rsidRPr="00446DDB" w:rsidRDefault="00446DDB" w:rsidP="00446DDB">
      <w:pPr>
        <w:pStyle w:val="ListParagraph"/>
        <w:numPr>
          <w:ilvl w:val="0"/>
          <w:numId w:val="6"/>
        </w:numPr>
        <w:jc w:val="both"/>
        <w:rPr>
          <w:rFonts w:ascii="Arial" w:hAnsi="Arial" w:cs="Arial"/>
        </w:rPr>
      </w:pPr>
      <w:r w:rsidRPr="00446DDB">
        <w:rPr>
          <w:rFonts w:ascii="Arial" w:hAnsi="Arial" w:cs="Arial"/>
        </w:rPr>
        <w:t>Title of jobs are printed on the chart</w:t>
      </w:r>
    </w:p>
    <w:p w14:paraId="188D1017" w14:textId="77777777" w:rsidR="00446DDB" w:rsidRPr="00446DDB" w:rsidRDefault="00446DDB" w:rsidP="00446DDB">
      <w:pPr>
        <w:pStyle w:val="ListParagraph"/>
        <w:numPr>
          <w:ilvl w:val="0"/>
          <w:numId w:val="6"/>
        </w:numPr>
        <w:jc w:val="both"/>
        <w:rPr>
          <w:rFonts w:ascii="Arial" w:hAnsi="Arial" w:cs="Arial"/>
        </w:rPr>
      </w:pPr>
      <w:r w:rsidRPr="00446DDB">
        <w:rPr>
          <w:rFonts w:ascii="Arial" w:hAnsi="Arial" w:cs="Arial"/>
        </w:rPr>
        <w:t>Helper chart is posted at circle area</w:t>
      </w:r>
    </w:p>
    <w:p w14:paraId="76AEF8FA" w14:textId="0BCFCBD3" w:rsidR="00446DDB" w:rsidRPr="00446DDB" w:rsidRDefault="00446DDB" w:rsidP="00446DDB">
      <w:pPr>
        <w:pStyle w:val="ListParagraph"/>
        <w:numPr>
          <w:ilvl w:val="0"/>
          <w:numId w:val="6"/>
        </w:numPr>
        <w:jc w:val="both"/>
        <w:rPr>
          <w:rFonts w:ascii="Arial" w:hAnsi="Arial" w:cs="Arial"/>
        </w:rPr>
      </w:pPr>
      <w:r w:rsidRPr="00446DDB">
        <w:rPr>
          <w:rFonts w:ascii="Arial" w:hAnsi="Arial" w:cs="Arial"/>
        </w:rPr>
        <w:t xml:space="preserve">Weekly teacher assigns the helper job to </w:t>
      </w:r>
      <w:proofErr w:type="gramStart"/>
      <w:r w:rsidRPr="00446DDB">
        <w:rPr>
          <w:rFonts w:ascii="Arial" w:hAnsi="Arial" w:cs="Arial"/>
        </w:rPr>
        <w:t>the children</w:t>
      </w:r>
      <w:proofErr w:type="gramEnd"/>
      <w:r w:rsidRPr="00446DDB">
        <w:rPr>
          <w:rFonts w:ascii="Arial" w:hAnsi="Arial" w:cs="Arial"/>
        </w:rPr>
        <w:t xml:space="preserve">. The teacher identifies the helper by placing his/her name </w:t>
      </w:r>
      <w:proofErr w:type="gramStart"/>
      <w:r w:rsidRPr="00446DDB">
        <w:rPr>
          <w:rFonts w:ascii="Arial" w:hAnsi="Arial" w:cs="Arial"/>
        </w:rPr>
        <w:t>stick</w:t>
      </w:r>
      <w:proofErr w:type="gramEnd"/>
      <w:r w:rsidRPr="00446DDB">
        <w:rPr>
          <w:rFonts w:ascii="Arial" w:hAnsi="Arial" w:cs="Arial"/>
        </w:rPr>
        <w:t xml:space="preserve"> into the pocket that corresponds to the job.</w:t>
      </w:r>
    </w:p>
    <w:p w14:paraId="3192789F" w14:textId="77777777" w:rsidR="00446DDB" w:rsidRPr="00446DDB" w:rsidRDefault="00446DDB" w:rsidP="00446DDB">
      <w:pPr>
        <w:pStyle w:val="ListParagraph"/>
        <w:numPr>
          <w:ilvl w:val="0"/>
          <w:numId w:val="6"/>
        </w:numPr>
        <w:jc w:val="both"/>
        <w:rPr>
          <w:rFonts w:ascii="Arial" w:hAnsi="Arial" w:cs="Arial"/>
        </w:rPr>
      </w:pPr>
      <w:r w:rsidRPr="00446DDB">
        <w:rPr>
          <w:rFonts w:ascii="Arial" w:hAnsi="Arial" w:cs="Arial"/>
        </w:rPr>
        <w:lastRenderedPageBreak/>
        <w:t>Teacher develops a system so that each child gets a turn at each job.</w:t>
      </w:r>
    </w:p>
    <w:p w14:paraId="5B2A3185" w14:textId="77777777" w:rsidR="00446DDB" w:rsidRPr="00446DDB" w:rsidRDefault="00446DDB" w:rsidP="00446DDB">
      <w:pPr>
        <w:pStyle w:val="ListParagraph"/>
        <w:numPr>
          <w:ilvl w:val="0"/>
          <w:numId w:val="6"/>
        </w:numPr>
        <w:jc w:val="both"/>
        <w:rPr>
          <w:rFonts w:ascii="Arial" w:hAnsi="Arial" w:cs="Arial"/>
        </w:rPr>
      </w:pPr>
      <w:r w:rsidRPr="00446DDB">
        <w:rPr>
          <w:rFonts w:ascii="Arial" w:hAnsi="Arial" w:cs="Arial"/>
        </w:rPr>
        <w:t>Jobs are not related to good/bad behavior</w:t>
      </w:r>
    </w:p>
    <w:p w14:paraId="7CBA9946" w14:textId="77777777" w:rsidR="00446DDB" w:rsidRPr="00446DDB" w:rsidRDefault="00446DDB" w:rsidP="00446DDB">
      <w:pPr>
        <w:pStyle w:val="ListParagraph"/>
        <w:numPr>
          <w:ilvl w:val="0"/>
          <w:numId w:val="6"/>
        </w:numPr>
        <w:jc w:val="both"/>
        <w:rPr>
          <w:rFonts w:ascii="Arial" w:hAnsi="Arial" w:cs="Arial"/>
        </w:rPr>
      </w:pPr>
      <w:r w:rsidRPr="00446DDB">
        <w:rPr>
          <w:rFonts w:ascii="Arial" w:hAnsi="Arial" w:cs="Arial"/>
        </w:rPr>
        <w:t>Suggested Jobs: Line Leader, Clean Up Helper, Lunch Helper, Plant Helper, Caboose, Water Carrier, Chair Helper, Light Helper</w:t>
      </w:r>
    </w:p>
    <w:p w14:paraId="740D24E0" w14:textId="77777777" w:rsidR="00446DDB" w:rsidRDefault="00446DDB" w:rsidP="00446DDB">
      <w:pPr>
        <w:rPr>
          <w:rFonts w:ascii="Arial" w:hAnsi="Arial" w:cs="Arial"/>
          <w:b/>
        </w:rPr>
      </w:pPr>
      <w:r w:rsidRPr="007E5AD5">
        <w:rPr>
          <w:rFonts w:ascii="Arial" w:hAnsi="Arial" w:cs="Arial"/>
          <w:b/>
        </w:rPr>
        <w:t xml:space="preserve">Daily Schedule - Based on the Daily Routine </w:t>
      </w:r>
    </w:p>
    <w:p w14:paraId="374C971E" w14:textId="77777777" w:rsidR="00446DDB" w:rsidRPr="007E5AD5" w:rsidRDefault="00446DDB" w:rsidP="00446DDB">
      <w:pPr>
        <w:rPr>
          <w:rFonts w:ascii="Arial" w:hAnsi="Arial" w:cs="Arial"/>
        </w:rPr>
      </w:pPr>
      <w:r w:rsidRPr="007E5AD5">
        <w:rPr>
          <w:rFonts w:ascii="Arial" w:hAnsi="Arial" w:cs="Arial"/>
        </w:rPr>
        <w:t>Material Needed: pocket chart, icons and poster board</w:t>
      </w:r>
    </w:p>
    <w:p w14:paraId="104E298D" w14:textId="77777777" w:rsidR="00446DDB" w:rsidRPr="007E5AD5" w:rsidRDefault="00446DDB" w:rsidP="00446DDB">
      <w:pPr>
        <w:rPr>
          <w:rFonts w:ascii="Arial" w:hAnsi="Arial" w:cs="Arial"/>
        </w:rPr>
      </w:pPr>
      <w:r w:rsidRPr="007E5AD5">
        <w:rPr>
          <w:rFonts w:ascii="Arial" w:hAnsi="Arial" w:cs="Arial"/>
        </w:rPr>
        <w:t>Procedure:</w:t>
      </w:r>
    </w:p>
    <w:p w14:paraId="219CBCEC" w14:textId="77777777" w:rsidR="00446DDB" w:rsidRPr="007E5AD5" w:rsidRDefault="00446DDB" w:rsidP="00446DDB">
      <w:pPr>
        <w:pStyle w:val="ListParagraph"/>
        <w:numPr>
          <w:ilvl w:val="0"/>
          <w:numId w:val="10"/>
        </w:numPr>
        <w:rPr>
          <w:rFonts w:ascii="Arial" w:hAnsi="Arial" w:cs="Arial"/>
        </w:rPr>
      </w:pPr>
      <w:r w:rsidRPr="007E5AD5">
        <w:rPr>
          <w:rFonts w:ascii="Arial" w:hAnsi="Arial" w:cs="Arial"/>
        </w:rPr>
        <w:t xml:space="preserve">Prepared prior to children entering classroom   </w:t>
      </w:r>
    </w:p>
    <w:p w14:paraId="15087424" w14:textId="77777777" w:rsidR="00446DDB" w:rsidRPr="007E5AD5" w:rsidRDefault="00446DDB" w:rsidP="00446DDB">
      <w:pPr>
        <w:pStyle w:val="ListParagraph"/>
        <w:numPr>
          <w:ilvl w:val="0"/>
          <w:numId w:val="10"/>
        </w:numPr>
        <w:rPr>
          <w:rFonts w:ascii="Arial" w:hAnsi="Arial" w:cs="Arial"/>
        </w:rPr>
      </w:pPr>
      <w:r w:rsidRPr="007E5AD5">
        <w:rPr>
          <w:rFonts w:ascii="Arial" w:hAnsi="Arial" w:cs="Arial"/>
        </w:rPr>
        <w:t>Icons/pictures representing the daily schedule are glued on to card stock.</w:t>
      </w:r>
    </w:p>
    <w:p w14:paraId="005C4AB8" w14:textId="77777777" w:rsidR="00446DDB" w:rsidRPr="007E5AD5" w:rsidRDefault="00446DDB" w:rsidP="00446DDB">
      <w:pPr>
        <w:pStyle w:val="ListParagraph"/>
        <w:numPr>
          <w:ilvl w:val="0"/>
          <w:numId w:val="10"/>
        </w:numPr>
        <w:rPr>
          <w:rFonts w:ascii="Arial" w:hAnsi="Arial" w:cs="Arial"/>
        </w:rPr>
      </w:pPr>
      <w:r w:rsidRPr="007E5AD5">
        <w:rPr>
          <w:rFonts w:ascii="Arial" w:hAnsi="Arial" w:cs="Arial"/>
        </w:rPr>
        <w:t>The activity is written beside each icon</w:t>
      </w:r>
    </w:p>
    <w:p w14:paraId="0CAF4B65" w14:textId="2F9D320A" w:rsidR="00446DDB" w:rsidRPr="00446DDB" w:rsidRDefault="00446DDB" w:rsidP="00446DDB">
      <w:pPr>
        <w:pStyle w:val="ListParagraph"/>
        <w:numPr>
          <w:ilvl w:val="0"/>
          <w:numId w:val="10"/>
        </w:numPr>
        <w:rPr>
          <w:rFonts w:ascii="Arial" w:hAnsi="Arial" w:cs="Arial"/>
        </w:rPr>
      </w:pPr>
      <w:r w:rsidRPr="007E5AD5">
        <w:rPr>
          <w:rFonts w:ascii="Arial" w:hAnsi="Arial" w:cs="Arial"/>
        </w:rPr>
        <w:t>Referred to and summarized as the daily routine progresse</w:t>
      </w:r>
      <w:r w:rsidRPr="00E55067">
        <w:rPr>
          <w:rFonts w:ascii="Arial" w:hAnsi="Arial" w:cs="Arial"/>
        </w:rPr>
        <w:t>s (flip icons/pictures over or move clip after each activity is done)</w:t>
      </w:r>
    </w:p>
    <w:p w14:paraId="2F326C63" w14:textId="77777777" w:rsidR="00446DDB" w:rsidRDefault="00446DDB" w:rsidP="00446DDB">
      <w:pPr>
        <w:rPr>
          <w:rFonts w:ascii="Arial" w:hAnsi="Arial" w:cs="Arial"/>
          <w:b/>
        </w:rPr>
      </w:pPr>
      <w:r w:rsidRPr="007E5AD5">
        <w:rPr>
          <w:rFonts w:ascii="Arial" w:hAnsi="Arial" w:cs="Arial"/>
          <w:b/>
        </w:rPr>
        <w:t>Center Management Chart</w:t>
      </w:r>
    </w:p>
    <w:p w14:paraId="5FBB9E21" w14:textId="77777777" w:rsidR="00446DDB" w:rsidRDefault="00446DDB" w:rsidP="00446DDB">
      <w:pPr>
        <w:rPr>
          <w:rFonts w:ascii="Arial" w:hAnsi="Arial" w:cs="Arial"/>
        </w:rPr>
      </w:pPr>
      <w:r w:rsidRPr="00446DDB">
        <w:rPr>
          <w:rFonts w:ascii="Arial" w:hAnsi="Arial" w:cs="Arial"/>
        </w:rPr>
        <w:t xml:space="preserve">Classroom should have 5 centers: </w:t>
      </w:r>
    </w:p>
    <w:p w14:paraId="3E484CC9" w14:textId="77777777" w:rsidR="00446DDB" w:rsidRDefault="00446DDB" w:rsidP="00446DDB">
      <w:pPr>
        <w:pStyle w:val="ListParagraph"/>
        <w:numPr>
          <w:ilvl w:val="0"/>
          <w:numId w:val="11"/>
        </w:numPr>
        <w:rPr>
          <w:rFonts w:ascii="Arial" w:hAnsi="Arial" w:cs="Arial"/>
        </w:rPr>
      </w:pPr>
      <w:r w:rsidRPr="00446DDB">
        <w:rPr>
          <w:rFonts w:ascii="Arial" w:hAnsi="Arial" w:cs="Arial"/>
        </w:rPr>
        <w:t>Library and Listening Area</w:t>
      </w:r>
    </w:p>
    <w:p w14:paraId="2A59E15B" w14:textId="77777777" w:rsidR="00446DDB" w:rsidRDefault="00446DDB" w:rsidP="00446DDB">
      <w:pPr>
        <w:pStyle w:val="ListParagraph"/>
        <w:numPr>
          <w:ilvl w:val="0"/>
          <w:numId w:val="11"/>
        </w:numPr>
        <w:rPr>
          <w:rFonts w:ascii="Arial" w:hAnsi="Arial" w:cs="Arial"/>
        </w:rPr>
      </w:pPr>
      <w:r w:rsidRPr="00446DDB">
        <w:rPr>
          <w:rFonts w:ascii="Arial" w:hAnsi="Arial" w:cs="Arial"/>
        </w:rPr>
        <w:t>Art</w:t>
      </w:r>
    </w:p>
    <w:p w14:paraId="065ACC36" w14:textId="77777777" w:rsidR="00446DDB" w:rsidRDefault="00446DDB" w:rsidP="00446DDB">
      <w:pPr>
        <w:pStyle w:val="ListParagraph"/>
        <w:numPr>
          <w:ilvl w:val="0"/>
          <w:numId w:val="11"/>
        </w:numPr>
        <w:rPr>
          <w:rFonts w:ascii="Arial" w:hAnsi="Arial" w:cs="Arial"/>
        </w:rPr>
      </w:pPr>
      <w:r w:rsidRPr="00446DDB">
        <w:rPr>
          <w:rFonts w:ascii="Arial" w:hAnsi="Arial" w:cs="Arial"/>
        </w:rPr>
        <w:t>Sand and Water</w:t>
      </w:r>
    </w:p>
    <w:p w14:paraId="14CA3E12" w14:textId="77777777" w:rsidR="00446DDB" w:rsidRDefault="00446DDB" w:rsidP="00446DDB">
      <w:pPr>
        <w:pStyle w:val="ListParagraph"/>
        <w:numPr>
          <w:ilvl w:val="0"/>
          <w:numId w:val="11"/>
        </w:numPr>
        <w:rPr>
          <w:rFonts w:ascii="Arial" w:hAnsi="Arial" w:cs="Arial"/>
        </w:rPr>
      </w:pPr>
      <w:r w:rsidRPr="00446DDB">
        <w:rPr>
          <w:rFonts w:ascii="Arial" w:hAnsi="Arial" w:cs="Arial"/>
        </w:rPr>
        <w:t>Discovery</w:t>
      </w:r>
    </w:p>
    <w:p w14:paraId="3D2FC717" w14:textId="77777777" w:rsidR="00446DDB" w:rsidRDefault="00446DDB" w:rsidP="00446DDB">
      <w:pPr>
        <w:pStyle w:val="ListParagraph"/>
        <w:numPr>
          <w:ilvl w:val="0"/>
          <w:numId w:val="11"/>
        </w:numPr>
        <w:rPr>
          <w:rFonts w:ascii="Arial" w:hAnsi="Arial" w:cs="Arial"/>
        </w:rPr>
      </w:pPr>
      <w:r w:rsidRPr="00446DDB">
        <w:rPr>
          <w:rFonts w:ascii="Arial" w:hAnsi="Arial" w:cs="Arial"/>
        </w:rPr>
        <w:t>Dramatic Play</w:t>
      </w:r>
    </w:p>
    <w:p w14:paraId="077E8F71" w14:textId="6CF58A01" w:rsidR="00446DDB" w:rsidRPr="00446DDB" w:rsidRDefault="00446DDB" w:rsidP="00446DDB">
      <w:pPr>
        <w:rPr>
          <w:rFonts w:ascii="Arial" w:hAnsi="Arial" w:cs="Arial"/>
        </w:rPr>
      </w:pPr>
      <w:r w:rsidRPr="00446DDB">
        <w:rPr>
          <w:rFonts w:ascii="Arial" w:hAnsi="Arial" w:cs="Arial"/>
        </w:rPr>
        <w:t>The center icon should be posted in each area of the room.</w:t>
      </w:r>
    </w:p>
    <w:p w14:paraId="66289A45" w14:textId="77777777" w:rsidR="00446DDB" w:rsidRPr="007E5AD5" w:rsidRDefault="00446DDB" w:rsidP="00446DDB">
      <w:pPr>
        <w:jc w:val="center"/>
        <w:rPr>
          <w:rFonts w:ascii="Arial" w:hAnsi="Arial" w:cs="Arial"/>
          <w:b/>
        </w:rPr>
      </w:pPr>
      <w:r w:rsidRPr="007E5AD5">
        <w:rPr>
          <w:rFonts w:ascii="Arial" w:hAnsi="Arial" w:cs="Arial"/>
          <w:b/>
        </w:rPr>
        <w:t>Classroom Displays</w:t>
      </w:r>
    </w:p>
    <w:p w14:paraId="3EB3467F" w14:textId="77777777" w:rsidR="00446DDB" w:rsidRPr="007E5AD5" w:rsidRDefault="00446DDB" w:rsidP="00446DDB">
      <w:pPr>
        <w:jc w:val="both"/>
        <w:rPr>
          <w:rFonts w:ascii="Arial" w:hAnsi="Arial" w:cs="Arial"/>
        </w:rPr>
      </w:pPr>
      <w:r w:rsidRPr="007E5AD5">
        <w:rPr>
          <w:rFonts w:ascii="Arial" w:hAnsi="Arial" w:cs="Arial"/>
        </w:rPr>
        <w:t>Children’s artwork and the items listed below are to be displayed and must be 2/3 of all classroom displays.</w:t>
      </w:r>
    </w:p>
    <w:p w14:paraId="7EA45285" w14:textId="0426F746" w:rsidR="00446DDB" w:rsidRPr="0093450B" w:rsidRDefault="00446DDB" w:rsidP="00446DDB">
      <w:pPr>
        <w:jc w:val="both"/>
        <w:rPr>
          <w:rFonts w:ascii="Arial" w:hAnsi="Arial" w:cs="Arial"/>
        </w:rPr>
      </w:pPr>
      <w:r w:rsidRPr="0093450B">
        <w:rPr>
          <w:rFonts w:ascii="Arial" w:hAnsi="Arial" w:cs="Arial"/>
        </w:rPr>
        <w:t xml:space="preserve">Alphabet poster with corresponding pictures and </w:t>
      </w:r>
      <w:r w:rsidR="0093450B" w:rsidRPr="0093450B">
        <w:rPr>
          <w:rFonts w:ascii="Arial" w:hAnsi="Arial" w:cs="Arial"/>
        </w:rPr>
        <w:t xml:space="preserve">a </w:t>
      </w:r>
      <w:r w:rsidRPr="0093450B">
        <w:rPr>
          <w:rFonts w:ascii="Arial" w:hAnsi="Arial" w:cs="Arial"/>
        </w:rPr>
        <w:t xml:space="preserve">number line (1-8) </w:t>
      </w:r>
      <w:r w:rsidR="0093450B" w:rsidRPr="0093450B">
        <w:rPr>
          <w:rFonts w:ascii="Arial" w:hAnsi="Arial" w:cs="Arial"/>
        </w:rPr>
        <w:t xml:space="preserve">should be </w:t>
      </w:r>
      <w:r w:rsidRPr="0093450B">
        <w:rPr>
          <w:rFonts w:ascii="Arial" w:hAnsi="Arial" w:cs="Arial"/>
        </w:rPr>
        <w:t xml:space="preserve">displayed at eye level </w:t>
      </w:r>
    </w:p>
    <w:p w14:paraId="399EEB3B" w14:textId="77777777" w:rsidR="0093450B" w:rsidRPr="007E5AD5" w:rsidRDefault="0093450B" w:rsidP="0093450B">
      <w:pPr>
        <w:spacing w:after="0" w:line="240" w:lineRule="auto"/>
        <w:jc w:val="both"/>
        <w:rPr>
          <w:rFonts w:ascii="Arial" w:hAnsi="Arial" w:cs="Arial"/>
          <w:b/>
        </w:rPr>
      </w:pPr>
      <w:r w:rsidRPr="007E5AD5">
        <w:rPr>
          <w:rFonts w:ascii="Arial" w:hAnsi="Arial" w:cs="Arial"/>
          <w:b/>
        </w:rPr>
        <w:t>Print Throughout the Classroom</w:t>
      </w:r>
    </w:p>
    <w:p w14:paraId="20B2FC7E" w14:textId="77777777" w:rsidR="0093450B" w:rsidRPr="007E5AD5" w:rsidRDefault="0093450B" w:rsidP="0093450B">
      <w:pPr>
        <w:spacing w:after="0" w:line="240" w:lineRule="auto"/>
        <w:jc w:val="both"/>
        <w:rPr>
          <w:rFonts w:ascii="Arial" w:hAnsi="Arial" w:cs="Arial"/>
        </w:rPr>
      </w:pPr>
    </w:p>
    <w:p w14:paraId="0D8D413F" w14:textId="77777777" w:rsidR="0093450B" w:rsidRPr="007E5AD5" w:rsidRDefault="0093450B" w:rsidP="0093450B">
      <w:pPr>
        <w:spacing w:after="0" w:line="240" w:lineRule="auto"/>
        <w:jc w:val="both"/>
        <w:rPr>
          <w:rFonts w:ascii="Arial" w:hAnsi="Arial" w:cs="Arial"/>
        </w:rPr>
      </w:pPr>
      <w:r w:rsidRPr="007E5AD5">
        <w:rPr>
          <w:rFonts w:ascii="Arial" w:hAnsi="Arial" w:cs="Arial"/>
        </w:rPr>
        <w:t xml:space="preserve">Write children’s names conventionally (using </w:t>
      </w:r>
      <w:proofErr w:type="gramStart"/>
      <w:r w:rsidRPr="007E5AD5">
        <w:rPr>
          <w:rFonts w:ascii="Arial" w:hAnsi="Arial" w:cs="Arial"/>
        </w:rPr>
        <w:t>upper and lower case</w:t>
      </w:r>
      <w:proofErr w:type="gramEnd"/>
      <w:r w:rsidRPr="007E5AD5">
        <w:rPr>
          <w:rFonts w:ascii="Arial" w:hAnsi="Arial" w:cs="Arial"/>
        </w:rPr>
        <w:t xml:space="preserve"> letters) on charts, cards, cubbies and children’s work. </w:t>
      </w:r>
    </w:p>
    <w:p w14:paraId="43F2A86E" w14:textId="77777777" w:rsidR="0093450B" w:rsidRPr="007E5AD5" w:rsidRDefault="0093450B" w:rsidP="0093450B">
      <w:pPr>
        <w:spacing w:after="0" w:line="240" w:lineRule="auto"/>
        <w:jc w:val="both"/>
        <w:rPr>
          <w:rFonts w:ascii="Arial" w:hAnsi="Arial" w:cs="Arial"/>
        </w:rPr>
      </w:pPr>
    </w:p>
    <w:p w14:paraId="4F346E82" w14:textId="77777777" w:rsidR="0093450B" w:rsidRPr="007E5AD5" w:rsidRDefault="0093450B" w:rsidP="0093450B">
      <w:pPr>
        <w:spacing w:after="0" w:line="240" w:lineRule="auto"/>
        <w:jc w:val="both"/>
        <w:rPr>
          <w:rFonts w:ascii="Arial" w:hAnsi="Arial" w:cs="Arial"/>
        </w:rPr>
      </w:pPr>
      <w:r w:rsidRPr="007E5AD5">
        <w:rPr>
          <w:rFonts w:ascii="Arial" w:hAnsi="Arial" w:cs="Arial"/>
        </w:rPr>
        <w:t xml:space="preserve">Display dictated signs, labels, chart titles, posters and other writing that serves a purpose. </w:t>
      </w:r>
    </w:p>
    <w:p w14:paraId="2058A3F2" w14:textId="77777777" w:rsidR="0093450B" w:rsidRPr="007E5AD5" w:rsidRDefault="0093450B" w:rsidP="0093450B">
      <w:pPr>
        <w:spacing w:after="0" w:line="240" w:lineRule="auto"/>
        <w:jc w:val="both"/>
        <w:rPr>
          <w:rFonts w:ascii="Arial" w:hAnsi="Arial" w:cs="Arial"/>
        </w:rPr>
      </w:pPr>
    </w:p>
    <w:p w14:paraId="03965129" w14:textId="77777777" w:rsidR="0093450B" w:rsidRPr="007E5AD5" w:rsidRDefault="0093450B" w:rsidP="0093450B">
      <w:pPr>
        <w:spacing w:after="0" w:line="240" w:lineRule="auto"/>
        <w:jc w:val="both"/>
        <w:rPr>
          <w:rFonts w:ascii="Arial" w:hAnsi="Arial" w:cs="Arial"/>
        </w:rPr>
      </w:pPr>
      <w:r w:rsidRPr="007E5AD5">
        <w:rPr>
          <w:rFonts w:ascii="Arial" w:hAnsi="Arial" w:cs="Arial"/>
        </w:rPr>
        <w:t xml:space="preserve">Include print material related to a study (experience stories, charts and label displays) and provide related literature. </w:t>
      </w:r>
    </w:p>
    <w:p w14:paraId="36C9FF4E" w14:textId="77777777" w:rsidR="0093450B" w:rsidRDefault="0093450B" w:rsidP="0093450B">
      <w:pPr>
        <w:spacing w:after="0" w:line="240" w:lineRule="auto"/>
        <w:jc w:val="both"/>
        <w:rPr>
          <w:rFonts w:ascii="Arial" w:hAnsi="Arial" w:cs="Arial"/>
          <w:b/>
        </w:rPr>
      </w:pPr>
    </w:p>
    <w:p w14:paraId="05569FCC" w14:textId="2821E139" w:rsidR="0093450B" w:rsidRDefault="0093450B" w:rsidP="0093450B">
      <w:pPr>
        <w:spacing w:after="0" w:line="240" w:lineRule="auto"/>
        <w:jc w:val="both"/>
        <w:rPr>
          <w:rFonts w:ascii="Arial" w:hAnsi="Arial" w:cs="Arial"/>
          <w:b/>
        </w:rPr>
      </w:pPr>
      <w:r w:rsidRPr="007E5AD5">
        <w:rPr>
          <w:rFonts w:ascii="Arial" w:hAnsi="Arial" w:cs="Arial"/>
          <w:b/>
        </w:rPr>
        <w:t>Include Literacy Materials in all Interest Areas</w:t>
      </w:r>
    </w:p>
    <w:p w14:paraId="673CFD32" w14:textId="77777777" w:rsidR="0093450B" w:rsidRPr="007E5AD5" w:rsidRDefault="0093450B" w:rsidP="0093450B">
      <w:pPr>
        <w:spacing w:after="0" w:line="240" w:lineRule="auto"/>
        <w:jc w:val="both"/>
        <w:rPr>
          <w:rFonts w:ascii="Arial" w:hAnsi="Arial" w:cs="Arial"/>
        </w:rPr>
      </w:pPr>
    </w:p>
    <w:p w14:paraId="29CA47D3" w14:textId="77777777" w:rsidR="0093450B" w:rsidRPr="007E5AD5" w:rsidRDefault="0093450B" w:rsidP="0093450B">
      <w:pPr>
        <w:spacing w:after="0" w:line="240" w:lineRule="auto"/>
        <w:jc w:val="both"/>
        <w:rPr>
          <w:rFonts w:ascii="Arial" w:hAnsi="Arial" w:cs="Arial"/>
        </w:rPr>
      </w:pPr>
      <w:r w:rsidRPr="007E5AD5">
        <w:rPr>
          <w:rFonts w:ascii="Arial" w:hAnsi="Arial" w:cs="Arial"/>
        </w:rPr>
        <w:t xml:space="preserve">Provide books related to the </w:t>
      </w:r>
      <w:proofErr w:type="gramStart"/>
      <w:r w:rsidRPr="007E5AD5">
        <w:rPr>
          <w:rFonts w:ascii="Arial" w:hAnsi="Arial" w:cs="Arial"/>
        </w:rPr>
        <w:t>interest areas</w:t>
      </w:r>
      <w:proofErr w:type="gramEnd"/>
      <w:r w:rsidRPr="007E5AD5">
        <w:rPr>
          <w:rFonts w:ascii="Arial" w:hAnsi="Arial" w:cs="Arial"/>
        </w:rPr>
        <w:t xml:space="preserve">. Display them so that the covers are visible. </w:t>
      </w:r>
    </w:p>
    <w:p w14:paraId="50322944" w14:textId="77777777" w:rsidR="0093450B" w:rsidRPr="007E5AD5" w:rsidRDefault="0093450B" w:rsidP="0093450B">
      <w:pPr>
        <w:spacing w:after="0" w:line="240" w:lineRule="auto"/>
        <w:jc w:val="both"/>
        <w:rPr>
          <w:rFonts w:ascii="Arial" w:hAnsi="Arial" w:cs="Arial"/>
        </w:rPr>
      </w:pPr>
    </w:p>
    <w:p w14:paraId="2F65F7B6" w14:textId="257E16AC" w:rsidR="0093450B" w:rsidRPr="0093450B" w:rsidRDefault="0093450B" w:rsidP="0093450B">
      <w:pPr>
        <w:spacing w:after="0" w:line="240" w:lineRule="auto"/>
        <w:jc w:val="both"/>
        <w:rPr>
          <w:rFonts w:ascii="Arial" w:hAnsi="Arial" w:cs="Arial"/>
        </w:rPr>
      </w:pPr>
      <w:r w:rsidRPr="0093450B">
        <w:rPr>
          <w:rFonts w:ascii="Arial" w:hAnsi="Arial" w:cs="Arial"/>
        </w:rPr>
        <w:t xml:space="preserve">Add relevant posters, </w:t>
      </w:r>
      <w:proofErr w:type="gramStart"/>
      <w:r w:rsidRPr="0093450B">
        <w:rPr>
          <w:rFonts w:ascii="Arial" w:hAnsi="Arial" w:cs="Arial"/>
        </w:rPr>
        <w:t>brochures</w:t>
      </w:r>
      <w:proofErr w:type="gramEnd"/>
      <w:r w:rsidRPr="0093450B">
        <w:rPr>
          <w:rFonts w:ascii="Arial" w:hAnsi="Arial" w:cs="Arial"/>
        </w:rPr>
        <w:t xml:space="preserve"> magazines, newspapers, etc. </w:t>
      </w:r>
      <w:bookmarkStart w:id="0" w:name="_Hlk181620756"/>
      <w:r w:rsidRPr="0093450B">
        <w:rPr>
          <w:rFonts w:ascii="Arial" w:hAnsi="Arial" w:cs="Arial"/>
        </w:rPr>
        <w:t xml:space="preserve">Be sure items are developmentally appropriate. </w:t>
      </w:r>
      <w:bookmarkEnd w:id="0"/>
    </w:p>
    <w:p w14:paraId="727B6F29" w14:textId="77777777" w:rsidR="0093450B" w:rsidRDefault="0093450B" w:rsidP="0093450B">
      <w:pPr>
        <w:spacing w:after="0" w:line="240" w:lineRule="auto"/>
        <w:jc w:val="both"/>
        <w:rPr>
          <w:rFonts w:ascii="Arial" w:hAnsi="Arial" w:cs="Arial"/>
        </w:rPr>
      </w:pPr>
    </w:p>
    <w:p w14:paraId="32675618" w14:textId="6F357FF9" w:rsidR="0093450B" w:rsidRPr="007E5AD5" w:rsidRDefault="0093450B" w:rsidP="0093450B">
      <w:pPr>
        <w:spacing w:after="0" w:line="240" w:lineRule="auto"/>
        <w:jc w:val="both"/>
        <w:rPr>
          <w:rFonts w:ascii="Arial" w:hAnsi="Arial" w:cs="Arial"/>
        </w:rPr>
      </w:pPr>
      <w:r w:rsidRPr="007E5AD5">
        <w:rPr>
          <w:rFonts w:ascii="Arial" w:hAnsi="Arial" w:cs="Arial"/>
        </w:rPr>
        <w:t xml:space="preserve">Label containers and shelves with pictures and words written conventionally with </w:t>
      </w:r>
      <w:proofErr w:type="gramStart"/>
      <w:r w:rsidRPr="007E5AD5">
        <w:rPr>
          <w:rFonts w:ascii="Arial" w:hAnsi="Arial" w:cs="Arial"/>
        </w:rPr>
        <w:t>upper and lower case</w:t>
      </w:r>
      <w:proofErr w:type="gramEnd"/>
      <w:r w:rsidRPr="007E5AD5">
        <w:rPr>
          <w:rFonts w:ascii="Arial" w:hAnsi="Arial" w:cs="Arial"/>
        </w:rPr>
        <w:t xml:space="preserve"> letters. </w:t>
      </w:r>
    </w:p>
    <w:p w14:paraId="415EA791" w14:textId="77777777" w:rsidR="0093450B" w:rsidRPr="007E5AD5" w:rsidRDefault="0093450B" w:rsidP="0093450B">
      <w:pPr>
        <w:spacing w:after="0" w:line="240" w:lineRule="auto"/>
        <w:jc w:val="both"/>
        <w:rPr>
          <w:rFonts w:ascii="Arial" w:hAnsi="Arial" w:cs="Arial"/>
        </w:rPr>
      </w:pPr>
    </w:p>
    <w:p w14:paraId="674F3F23" w14:textId="46CFB805" w:rsidR="0093450B" w:rsidRPr="007E5AD5" w:rsidRDefault="0093450B" w:rsidP="0093450B">
      <w:pPr>
        <w:spacing w:after="0" w:line="240" w:lineRule="auto"/>
        <w:jc w:val="both"/>
        <w:rPr>
          <w:rFonts w:ascii="Arial" w:hAnsi="Arial" w:cs="Arial"/>
        </w:rPr>
      </w:pPr>
      <w:r w:rsidRPr="007E5AD5">
        <w:rPr>
          <w:rFonts w:ascii="Arial" w:hAnsi="Arial" w:cs="Arial"/>
        </w:rPr>
        <w:t>Provide reading and writing materials and tools for children to use in their play and to initiate adult literacy behaviors (e.g. paper, appointment</w:t>
      </w:r>
      <w:r w:rsidRPr="0093450B">
        <w:rPr>
          <w:rFonts w:ascii="Arial" w:hAnsi="Arial" w:cs="Arial"/>
        </w:rPr>
        <w:t xml:space="preserve"> books, phone books, pencils and markers). Be sure items are developmentally appropriate.</w:t>
      </w:r>
    </w:p>
    <w:p w14:paraId="66361D45" w14:textId="77777777" w:rsidR="0093450B" w:rsidRPr="007E5AD5" w:rsidRDefault="0093450B" w:rsidP="0093450B">
      <w:pPr>
        <w:spacing w:after="0" w:line="240" w:lineRule="auto"/>
        <w:jc w:val="both"/>
        <w:rPr>
          <w:rFonts w:ascii="Arial" w:hAnsi="Arial" w:cs="Arial"/>
        </w:rPr>
      </w:pPr>
    </w:p>
    <w:p w14:paraId="450DCE10" w14:textId="77777777" w:rsidR="0093450B" w:rsidRPr="007E5AD5" w:rsidRDefault="0093450B" w:rsidP="0093450B">
      <w:pPr>
        <w:spacing w:after="0" w:line="240" w:lineRule="auto"/>
        <w:jc w:val="both"/>
        <w:rPr>
          <w:rFonts w:ascii="Arial" w:hAnsi="Arial" w:cs="Arial"/>
        </w:rPr>
      </w:pPr>
      <w:r w:rsidRPr="007E5AD5">
        <w:rPr>
          <w:rFonts w:ascii="Arial" w:hAnsi="Arial" w:cs="Arial"/>
        </w:rPr>
        <w:t xml:space="preserve">Provide interesting materials that encourage children to talk, read and write. </w:t>
      </w:r>
    </w:p>
    <w:p w14:paraId="3DA7082A" w14:textId="77777777" w:rsidR="0093450B" w:rsidRPr="007E5AD5" w:rsidRDefault="0093450B" w:rsidP="0093450B">
      <w:pPr>
        <w:spacing w:after="0" w:line="240" w:lineRule="auto"/>
        <w:jc w:val="both"/>
        <w:rPr>
          <w:rFonts w:ascii="Arial" w:hAnsi="Arial" w:cs="Arial"/>
        </w:rPr>
      </w:pPr>
    </w:p>
    <w:p w14:paraId="31682D1E" w14:textId="77777777" w:rsidR="0093450B" w:rsidRPr="007E5AD5" w:rsidRDefault="0093450B" w:rsidP="0093450B">
      <w:pPr>
        <w:rPr>
          <w:rFonts w:ascii="Arial" w:hAnsi="Arial" w:cs="Arial"/>
          <w:b/>
        </w:rPr>
      </w:pPr>
      <w:r w:rsidRPr="007E5AD5">
        <w:rPr>
          <w:rFonts w:ascii="Arial" w:hAnsi="Arial" w:cs="Arial"/>
          <w:b/>
        </w:rPr>
        <w:t xml:space="preserve">Visual Cues  </w:t>
      </w:r>
    </w:p>
    <w:p w14:paraId="0497968B" w14:textId="77777777" w:rsidR="0093450B" w:rsidRPr="0093450B" w:rsidRDefault="0093450B" w:rsidP="0093450B">
      <w:pPr>
        <w:jc w:val="both"/>
        <w:rPr>
          <w:rFonts w:ascii="Arial" w:hAnsi="Arial" w:cs="Arial"/>
        </w:rPr>
      </w:pPr>
      <w:r w:rsidRPr="007E5AD5">
        <w:rPr>
          <w:rFonts w:ascii="Arial" w:hAnsi="Arial" w:cs="Arial"/>
        </w:rPr>
        <w:t>A defined line for children to use when lining up to leave the classroom or to wash hands is to be provided as a visual cue.  For example, you may use a blue tape line to wash hands and yellow tape line to line up for departure.  Also</w:t>
      </w:r>
      <w:r>
        <w:rPr>
          <w:rFonts w:ascii="Arial" w:hAnsi="Arial" w:cs="Arial"/>
        </w:rPr>
        <w:t>,</w:t>
      </w:r>
      <w:r w:rsidRPr="007E5AD5">
        <w:rPr>
          <w:rFonts w:ascii="Arial" w:hAnsi="Arial" w:cs="Arial"/>
        </w:rPr>
        <w:t xml:space="preserve"> the use of red tape as an indicator to show students to </w:t>
      </w:r>
      <w:r w:rsidRPr="0093450B">
        <w:rPr>
          <w:rFonts w:ascii="Arial" w:hAnsi="Arial" w:cs="Arial"/>
        </w:rPr>
        <w:t xml:space="preserve">stop at the door or as a reminder not to enter an adult space like a teacher </w:t>
      </w:r>
      <w:proofErr w:type="gramStart"/>
      <w:r w:rsidRPr="0093450B">
        <w:rPr>
          <w:rFonts w:ascii="Arial" w:hAnsi="Arial" w:cs="Arial"/>
        </w:rPr>
        <w:t>desks</w:t>
      </w:r>
      <w:proofErr w:type="gramEnd"/>
      <w:r w:rsidRPr="0093450B">
        <w:rPr>
          <w:rFonts w:ascii="Arial" w:hAnsi="Arial" w:cs="Arial"/>
        </w:rPr>
        <w:t xml:space="preserve">. Check with your school prior to using tape. </w:t>
      </w:r>
    </w:p>
    <w:p w14:paraId="46770047" w14:textId="77777777" w:rsidR="0093450B" w:rsidRPr="0093450B" w:rsidRDefault="0093450B" w:rsidP="0093450B">
      <w:pPr>
        <w:jc w:val="both"/>
        <w:rPr>
          <w:rFonts w:ascii="Arial" w:hAnsi="Arial" w:cs="Arial"/>
        </w:rPr>
      </w:pPr>
      <w:r w:rsidRPr="0093450B">
        <w:rPr>
          <w:rFonts w:ascii="Arial" w:hAnsi="Arial" w:cs="Arial"/>
        </w:rPr>
        <w:t>Problem solving visuals are displayed in at least one area of the classroom</w:t>
      </w:r>
    </w:p>
    <w:p w14:paraId="5E527CF5" w14:textId="60C6C657" w:rsidR="0093450B" w:rsidRPr="0093450B" w:rsidRDefault="0093450B" w:rsidP="0093450B">
      <w:pPr>
        <w:jc w:val="both"/>
        <w:rPr>
          <w:rFonts w:ascii="Arial" w:eastAsia="Arial" w:hAnsi="Arial" w:cs="Arial"/>
        </w:rPr>
      </w:pPr>
      <w:r w:rsidRPr="0093450B">
        <w:rPr>
          <w:rFonts w:ascii="Arial" w:hAnsi="Arial" w:cs="Arial"/>
        </w:rPr>
        <w:t xml:space="preserve">Feeling check in featuring </w:t>
      </w:r>
      <w:hyperlink r:id="rId5">
        <w:r w:rsidRPr="0093450B">
          <w:rPr>
            <w:rFonts w:ascii="Arial" w:eastAsia="Arial" w:hAnsi="Arial" w:cs="Arial"/>
            <w:color w:val="0070C0"/>
            <w:u w:val="single"/>
          </w:rPr>
          <w:t>photos of children</w:t>
        </w:r>
      </w:hyperlink>
      <w:r w:rsidRPr="0093450B">
        <w:rPr>
          <w:rFonts w:ascii="Arial" w:hAnsi="Arial" w:cs="Arial"/>
        </w:rPr>
        <w:t xml:space="preserve"> or PATHS feeling cards is displayed and used. </w:t>
      </w:r>
      <w:r w:rsidRPr="0093450B">
        <w:rPr>
          <w:rFonts w:ascii="Arial" w:eastAsia="Arial" w:hAnsi="Arial" w:cs="Arial"/>
        </w:rPr>
        <w:t xml:space="preserve">(Resource: </w:t>
      </w:r>
      <w:hyperlink r:id="rId6" w:history="1">
        <w:r w:rsidRPr="0093450B">
          <w:rPr>
            <w:rStyle w:val="Hyperlink"/>
            <w:rFonts w:ascii="Arial" w:eastAsia="Arial" w:hAnsi="Arial" w:cs="Arial"/>
            <w:color w:val="0070C0"/>
          </w:rPr>
          <w:t>https://challengingbehavior.org/docs/FeelingFaces_cards_SP.pdf</w:t>
        </w:r>
      </w:hyperlink>
      <w:r w:rsidRPr="0093450B">
        <w:rPr>
          <w:rFonts w:ascii="Arial" w:eastAsia="Arial" w:hAnsi="Arial" w:cs="Arial"/>
        </w:rPr>
        <w:t xml:space="preserve">) </w:t>
      </w:r>
    </w:p>
    <w:p w14:paraId="1D90A2B1" w14:textId="26ADA7B5" w:rsidR="0093450B" w:rsidRPr="0093450B" w:rsidRDefault="0093450B" w:rsidP="0093450B">
      <w:pPr>
        <w:jc w:val="both"/>
        <w:rPr>
          <w:rFonts w:ascii="Arial" w:eastAsia="Arial" w:hAnsi="Arial" w:cs="Arial"/>
        </w:rPr>
      </w:pPr>
      <w:r w:rsidRPr="0093450B">
        <w:rPr>
          <w:rFonts w:ascii="Arial" w:eastAsia="Arial" w:hAnsi="Arial" w:cs="Arial"/>
        </w:rPr>
        <w:t xml:space="preserve">Visuals for each center that depict the name of center. </w:t>
      </w:r>
    </w:p>
    <w:p w14:paraId="50BE120D" w14:textId="77777777" w:rsidR="0093450B" w:rsidRPr="0093450B" w:rsidRDefault="0093450B" w:rsidP="0093450B">
      <w:pPr>
        <w:jc w:val="both"/>
        <w:rPr>
          <w:rFonts w:ascii="Arial" w:hAnsi="Arial" w:cs="Arial"/>
          <w:u w:val="single"/>
        </w:rPr>
      </w:pPr>
      <w:r w:rsidRPr="0093450B">
        <w:rPr>
          <w:rFonts w:ascii="Arial" w:eastAsia="Arial" w:hAnsi="Arial" w:cs="Arial"/>
        </w:rPr>
        <w:t xml:space="preserve">Sand or other visual timers are at child level and available to children to utilize as a potential problem-solving strategy. </w:t>
      </w:r>
    </w:p>
    <w:p w14:paraId="42AC84E0" w14:textId="77777777" w:rsidR="0093450B" w:rsidRPr="007E5AD5" w:rsidRDefault="0093450B" w:rsidP="0093450B">
      <w:pPr>
        <w:rPr>
          <w:rFonts w:ascii="Arial" w:hAnsi="Arial" w:cs="Arial"/>
          <w:b/>
        </w:rPr>
      </w:pPr>
      <w:r w:rsidRPr="007E5AD5">
        <w:rPr>
          <w:rFonts w:ascii="Arial" w:hAnsi="Arial" w:cs="Arial"/>
          <w:b/>
        </w:rPr>
        <w:t>Guidelines for Labeling Personal Child Space</w:t>
      </w:r>
    </w:p>
    <w:p w14:paraId="6F726821" w14:textId="77777777" w:rsidR="0093450B" w:rsidRPr="007E5AD5" w:rsidRDefault="0093450B" w:rsidP="0093450B">
      <w:pPr>
        <w:jc w:val="both"/>
        <w:rPr>
          <w:rFonts w:ascii="Arial" w:hAnsi="Arial" w:cs="Arial"/>
        </w:rPr>
      </w:pPr>
      <w:r w:rsidRPr="007E5AD5">
        <w:rPr>
          <w:rFonts w:ascii="Arial" w:hAnsi="Arial" w:cs="Arial"/>
        </w:rPr>
        <w:t xml:space="preserve">Each child’s personal space is to be labeled on an 8 x 2 ½ </w:t>
      </w:r>
      <w:r>
        <w:rPr>
          <w:rFonts w:ascii="Arial" w:hAnsi="Arial" w:cs="Arial"/>
        </w:rPr>
        <w:t xml:space="preserve">inch </w:t>
      </w:r>
      <w:r w:rsidRPr="007E5AD5">
        <w:rPr>
          <w:rFonts w:ascii="Arial" w:hAnsi="Arial" w:cs="Arial"/>
        </w:rPr>
        <w:t xml:space="preserve">colored strip which shows the children first name and a 2 x 2 photo placed to the right of the name. Spaces to be labeled include: a child’s cubby, art display space and mailbox. </w:t>
      </w:r>
    </w:p>
    <w:p w14:paraId="1311A344" w14:textId="77777777" w:rsidR="0093450B" w:rsidRDefault="0093450B" w:rsidP="0093450B">
      <w:pPr>
        <w:ind w:left="720"/>
        <w:jc w:val="both"/>
        <w:rPr>
          <w:rFonts w:ascii="Arial" w:hAnsi="Arial" w:cs="Arial"/>
          <w:sz w:val="24"/>
          <w:szCs w:val="24"/>
        </w:rPr>
      </w:pPr>
      <w:r w:rsidRPr="007E5AD5">
        <w:rPr>
          <w:rFonts w:ascii="Arial" w:hAnsi="Arial" w:cs="Arial"/>
          <w:b/>
          <w:bCs/>
        </w:rPr>
        <w:t>Note:</w:t>
      </w:r>
      <w:r w:rsidRPr="007E5AD5">
        <w:rPr>
          <w:rFonts w:ascii="Arial" w:hAnsi="Arial" w:cs="Arial"/>
        </w:rPr>
        <w:t xml:space="preserve"> Child’s name will not be on the table for lunch. Each table will be labeled with an object (i.e.: you could use your studies to label your tables as different types of trees, different colors of balls, etc.) Children will be assigned a table with their primary caregiver. Children</w:t>
      </w:r>
      <w:r w:rsidRPr="00A3564A">
        <w:rPr>
          <w:rFonts w:ascii="Arial" w:hAnsi="Arial" w:cs="Arial"/>
          <w:sz w:val="24"/>
          <w:szCs w:val="24"/>
        </w:rPr>
        <w:t xml:space="preserve"> </w:t>
      </w:r>
      <w:proofErr w:type="gramStart"/>
      <w:r w:rsidRPr="00A3564A">
        <w:rPr>
          <w:rFonts w:ascii="Arial" w:hAnsi="Arial" w:cs="Arial"/>
          <w:sz w:val="24"/>
          <w:szCs w:val="24"/>
        </w:rPr>
        <w:t>are able to</w:t>
      </w:r>
      <w:proofErr w:type="gramEnd"/>
      <w:r w:rsidRPr="00A3564A">
        <w:rPr>
          <w:rFonts w:ascii="Arial" w:hAnsi="Arial" w:cs="Arial"/>
          <w:sz w:val="24"/>
          <w:szCs w:val="24"/>
        </w:rPr>
        <w:t xml:space="preserve"> choose </w:t>
      </w:r>
      <w:r w:rsidRPr="00C50E8A">
        <w:rPr>
          <w:rFonts w:ascii="Arial" w:hAnsi="Arial" w:cs="Arial"/>
          <w:sz w:val="24"/>
          <w:szCs w:val="24"/>
        </w:rPr>
        <w:t>their own seats at their tables.</w:t>
      </w:r>
    </w:p>
    <w:p w14:paraId="26B12320" w14:textId="77777777" w:rsidR="0093450B" w:rsidRPr="0093450B" w:rsidRDefault="0093450B" w:rsidP="0093450B">
      <w:pPr>
        <w:jc w:val="both"/>
        <w:rPr>
          <w:rFonts w:ascii="Arial" w:hAnsi="Arial" w:cs="Arial"/>
          <w:sz w:val="24"/>
          <w:szCs w:val="24"/>
        </w:rPr>
      </w:pPr>
      <w:r w:rsidRPr="0093450B">
        <w:rPr>
          <w:rFonts w:ascii="Arial" w:hAnsi="Arial" w:cs="Arial"/>
          <w:sz w:val="24"/>
          <w:szCs w:val="24"/>
        </w:rPr>
        <w:t xml:space="preserve">All pictures should be at eye level </w:t>
      </w:r>
      <w:proofErr w:type="gramStart"/>
      <w:r w:rsidRPr="0093450B">
        <w:rPr>
          <w:rFonts w:ascii="Arial" w:hAnsi="Arial" w:cs="Arial"/>
          <w:sz w:val="24"/>
          <w:szCs w:val="24"/>
        </w:rPr>
        <w:t>to</w:t>
      </w:r>
      <w:proofErr w:type="gramEnd"/>
      <w:r w:rsidRPr="0093450B">
        <w:rPr>
          <w:rFonts w:ascii="Arial" w:hAnsi="Arial" w:cs="Arial"/>
          <w:sz w:val="24"/>
          <w:szCs w:val="24"/>
        </w:rPr>
        <w:t xml:space="preserve"> the children. </w:t>
      </w:r>
    </w:p>
    <w:p w14:paraId="749D37AC" w14:textId="77777777" w:rsidR="0093450B" w:rsidRPr="0093450B" w:rsidRDefault="0093450B" w:rsidP="0093450B">
      <w:pPr>
        <w:jc w:val="both"/>
        <w:rPr>
          <w:rFonts w:ascii="Arial" w:hAnsi="Arial" w:cs="Arial"/>
          <w:sz w:val="24"/>
          <w:szCs w:val="24"/>
        </w:rPr>
      </w:pPr>
      <w:r w:rsidRPr="0093450B">
        <w:rPr>
          <w:rFonts w:ascii="Arial" w:hAnsi="Arial" w:cs="Arial"/>
          <w:sz w:val="24"/>
          <w:szCs w:val="24"/>
        </w:rPr>
        <w:t>Family photos are to be displayed in the classroom</w:t>
      </w:r>
    </w:p>
    <w:p w14:paraId="6161E911" w14:textId="29E1CBE5" w:rsidR="0093450B" w:rsidRPr="0093450B" w:rsidRDefault="0093450B" w:rsidP="0093450B">
      <w:pPr>
        <w:jc w:val="both"/>
        <w:rPr>
          <w:rFonts w:ascii="Arial" w:hAnsi="Arial" w:cs="Arial"/>
          <w:sz w:val="24"/>
          <w:szCs w:val="24"/>
        </w:rPr>
      </w:pPr>
      <w:r w:rsidRPr="0093450B">
        <w:rPr>
          <w:rFonts w:ascii="Arial" w:hAnsi="Arial" w:cs="Arial"/>
          <w:sz w:val="24"/>
          <w:szCs w:val="24"/>
        </w:rPr>
        <w:t>Cribs/Cots are labeled and individual bin for children’s diapers in changing table</w:t>
      </w:r>
    </w:p>
    <w:p w14:paraId="1F9C880E" w14:textId="77777777" w:rsidR="0093450B" w:rsidRPr="0093450B" w:rsidRDefault="0093450B" w:rsidP="00876BDB">
      <w:pPr>
        <w:jc w:val="center"/>
        <w:rPr>
          <w:rFonts w:ascii="Arial" w:hAnsi="Arial" w:cs="Arial"/>
          <w:b/>
          <w:bCs/>
        </w:rPr>
      </w:pPr>
      <w:r w:rsidRPr="0093450B">
        <w:rPr>
          <w:rFonts w:ascii="Arial" w:hAnsi="Arial" w:cs="Arial"/>
          <w:b/>
          <w:bCs/>
        </w:rPr>
        <w:t>Infant Space</w:t>
      </w:r>
    </w:p>
    <w:p w14:paraId="531C37C8" w14:textId="77777777" w:rsidR="0093450B" w:rsidRPr="0093450B" w:rsidRDefault="0093450B" w:rsidP="0093450B">
      <w:pPr>
        <w:jc w:val="both"/>
        <w:rPr>
          <w:rFonts w:ascii="Arial" w:hAnsi="Arial" w:cs="Arial"/>
        </w:rPr>
      </w:pPr>
      <w:r w:rsidRPr="0093450B">
        <w:rPr>
          <w:rFonts w:ascii="Arial" w:hAnsi="Arial" w:cs="Arial"/>
        </w:rPr>
        <w:t xml:space="preserve">Materials </w:t>
      </w:r>
      <w:proofErr w:type="gramStart"/>
      <w:r w:rsidRPr="0093450B">
        <w:rPr>
          <w:rFonts w:ascii="Arial" w:hAnsi="Arial" w:cs="Arial"/>
        </w:rPr>
        <w:t>are age</w:t>
      </w:r>
      <w:proofErr w:type="gramEnd"/>
      <w:r w:rsidRPr="0093450B">
        <w:rPr>
          <w:rFonts w:ascii="Arial" w:hAnsi="Arial" w:cs="Arial"/>
        </w:rPr>
        <w:t xml:space="preserve"> appropriate for </w:t>
      </w:r>
      <w:proofErr w:type="gramStart"/>
      <w:r w:rsidRPr="0093450B">
        <w:rPr>
          <w:rFonts w:ascii="Arial" w:hAnsi="Arial" w:cs="Arial"/>
        </w:rPr>
        <w:t>the children</w:t>
      </w:r>
      <w:proofErr w:type="gramEnd"/>
      <w:r w:rsidRPr="0093450B">
        <w:rPr>
          <w:rFonts w:ascii="Arial" w:hAnsi="Arial" w:cs="Arial"/>
        </w:rPr>
        <w:t xml:space="preserve"> </w:t>
      </w:r>
    </w:p>
    <w:p w14:paraId="7C94E46C" w14:textId="7BA730E8" w:rsidR="0093450B" w:rsidRPr="0093450B" w:rsidRDefault="0093450B" w:rsidP="0093450B">
      <w:pPr>
        <w:jc w:val="both"/>
        <w:rPr>
          <w:rFonts w:ascii="Arial" w:hAnsi="Arial" w:cs="Arial"/>
        </w:rPr>
      </w:pPr>
      <w:r w:rsidRPr="0093450B">
        <w:rPr>
          <w:rFonts w:ascii="Arial" w:hAnsi="Arial" w:cs="Arial"/>
        </w:rPr>
        <w:t>Mat is available on the floor for Tummy Time</w:t>
      </w:r>
    </w:p>
    <w:p w14:paraId="770BEB3B" w14:textId="77777777" w:rsidR="0093450B" w:rsidRPr="0093450B" w:rsidRDefault="0093450B" w:rsidP="0093450B">
      <w:pPr>
        <w:jc w:val="both"/>
        <w:rPr>
          <w:rFonts w:ascii="Arial" w:hAnsi="Arial" w:cs="Arial"/>
        </w:rPr>
      </w:pPr>
      <w:r w:rsidRPr="0093450B">
        <w:rPr>
          <w:rFonts w:ascii="Arial" w:hAnsi="Arial" w:cs="Arial"/>
        </w:rPr>
        <w:t xml:space="preserve">Staff chair is available for bottle feeding </w:t>
      </w:r>
    </w:p>
    <w:p w14:paraId="665D7558" w14:textId="77777777" w:rsidR="0093450B" w:rsidRPr="0093450B" w:rsidRDefault="0093450B" w:rsidP="0093450B">
      <w:pPr>
        <w:jc w:val="both"/>
        <w:rPr>
          <w:rFonts w:ascii="Arial" w:hAnsi="Arial" w:cs="Arial"/>
          <w:b/>
          <w:bCs/>
        </w:rPr>
      </w:pPr>
    </w:p>
    <w:p w14:paraId="1F4C3B22" w14:textId="580C2E6A" w:rsidR="0093450B" w:rsidRPr="0093450B" w:rsidRDefault="0093450B" w:rsidP="00876BDB">
      <w:pPr>
        <w:jc w:val="center"/>
        <w:rPr>
          <w:rFonts w:ascii="Arial" w:hAnsi="Arial" w:cs="Arial"/>
          <w:b/>
          <w:bCs/>
        </w:rPr>
      </w:pPr>
      <w:r w:rsidRPr="0093450B">
        <w:rPr>
          <w:rFonts w:ascii="Arial" w:hAnsi="Arial" w:cs="Arial"/>
          <w:b/>
          <w:bCs/>
        </w:rPr>
        <w:lastRenderedPageBreak/>
        <w:t>Changing Table</w:t>
      </w:r>
    </w:p>
    <w:p w14:paraId="4A855534" w14:textId="77777777" w:rsidR="0093450B" w:rsidRPr="0093450B" w:rsidRDefault="0093450B" w:rsidP="0093450B">
      <w:pPr>
        <w:jc w:val="both"/>
        <w:rPr>
          <w:rFonts w:ascii="Arial" w:hAnsi="Arial" w:cs="Arial"/>
        </w:rPr>
      </w:pPr>
      <w:r w:rsidRPr="0093450B">
        <w:rPr>
          <w:rFonts w:ascii="Arial" w:hAnsi="Arial" w:cs="Arial"/>
        </w:rPr>
        <w:t>Diapering AND Handwashing Policy posted</w:t>
      </w:r>
    </w:p>
    <w:p w14:paraId="78227B29" w14:textId="77777777" w:rsidR="0093450B" w:rsidRPr="0093450B" w:rsidRDefault="0093450B" w:rsidP="0093450B">
      <w:pPr>
        <w:jc w:val="both"/>
        <w:rPr>
          <w:rFonts w:ascii="Arial" w:hAnsi="Arial" w:cs="Arial"/>
        </w:rPr>
      </w:pPr>
      <w:r w:rsidRPr="0093450B">
        <w:rPr>
          <w:rFonts w:ascii="Arial" w:hAnsi="Arial" w:cs="Arial"/>
        </w:rPr>
        <w:t>Stocked with materials: diapers, gloves, wipes, table paper</w:t>
      </w:r>
    </w:p>
    <w:p w14:paraId="5DDBDAD7" w14:textId="77777777" w:rsidR="0093450B" w:rsidRPr="0093450B" w:rsidRDefault="0093450B" w:rsidP="0093450B">
      <w:pPr>
        <w:jc w:val="both"/>
        <w:rPr>
          <w:rFonts w:ascii="Arial" w:hAnsi="Arial" w:cs="Arial"/>
        </w:rPr>
      </w:pPr>
      <w:r w:rsidRPr="0093450B">
        <w:rPr>
          <w:rFonts w:ascii="Arial" w:hAnsi="Arial" w:cs="Arial"/>
        </w:rPr>
        <w:t>Steps are provided</w:t>
      </w:r>
    </w:p>
    <w:p w14:paraId="0C5177E3" w14:textId="77777777" w:rsidR="00B842CA" w:rsidRDefault="00B842CA"/>
    <w:sectPr w:rsidR="00B84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9D0"/>
    <w:multiLevelType w:val="hybridMultilevel"/>
    <w:tmpl w:val="242AC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D462F"/>
    <w:multiLevelType w:val="hybridMultilevel"/>
    <w:tmpl w:val="5DD0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B79FB"/>
    <w:multiLevelType w:val="hybridMultilevel"/>
    <w:tmpl w:val="C94AB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A74F2"/>
    <w:multiLevelType w:val="hybridMultilevel"/>
    <w:tmpl w:val="79DA2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6505A5"/>
    <w:multiLevelType w:val="hybridMultilevel"/>
    <w:tmpl w:val="C2329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D1218B"/>
    <w:multiLevelType w:val="hybridMultilevel"/>
    <w:tmpl w:val="FEC0C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CF1523"/>
    <w:multiLevelType w:val="hybridMultilevel"/>
    <w:tmpl w:val="0B6EEC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244272"/>
    <w:multiLevelType w:val="hybridMultilevel"/>
    <w:tmpl w:val="02F85F5C"/>
    <w:lvl w:ilvl="0" w:tplc="274009E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16D1BBC"/>
    <w:multiLevelType w:val="hybridMultilevel"/>
    <w:tmpl w:val="480E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992B21"/>
    <w:multiLevelType w:val="hybridMultilevel"/>
    <w:tmpl w:val="8BF85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897665"/>
    <w:multiLevelType w:val="hybridMultilevel"/>
    <w:tmpl w:val="9BBE47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058926">
    <w:abstractNumId w:val="0"/>
  </w:num>
  <w:num w:numId="2" w16cid:durableId="68505722">
    <w:abstractNumId w:val="7"/>
  </w:num>
  <w:num w:numId="3" w16cid:durableId="934554407">
    <w:abstractNumId w:val="9"/>
  </w:num>
  <w:num w:numId="4" w16cid:durableId="2076393074">
    <w:abstractNumId w:val="2"/>
  </w:num>
  <w:num w:numId="5" w16cid:durableId="1633945699">
    <w:abstractNumId w:val="3"/>
  </w:num>
  <w:num w:numId="6" w16cid:durableId="455373118">
    <w:abstractNumId w:val="4"/>
  </w:num>
  <w:num w:numId="7" w16cid:durableId="2069724722">
    <w:abstractNumId w:val="10"/>
  </w:num>
  <w:num w:numId="8" w16cid:durableId="905260694">
    <w:abstractNumId w:val="1"/>
  </w:num>
  <w:num w:numId="9" w16cid:durableId="398139193">
    <w:abstractNumId w:val="8"/>
  </w:num>
  <w:num w:numId="10" w16cid:durableId="313681467">
    <w:abstractNumId w:val="5"/>
  </w:num>
  <w:num w:numId="11" w16cid:durableId="668404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D3A"/>
    <w:rsid w:val="002D6D3A"/>
    <w:rsid w:val="00446DDB"/>
    <w:rsid w:val="004E0E49"/>
    <w:rsid w:val="004E64B7"/>
    <w:rsid w:val="005B6EEE"/>
    <w:rsid w:val="00664FFE"/>
    <w:rsid w:val="007C38D7"/>
    <w:rsid w:val="00876BDB"/>
    <w:rsid w:val="008B6CC0"/>
    <w:rsid w:val="0093450B"/>
    <w:rsid w:val="00997577"/>
    <w:rsid w:val="00A64189"/>
    <w:rsid w:val="00B842CA"/>
    <w:rsid w:val="00C02A62"/>
    <w:rsid w:val="00E9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68C7"/>
  <w15:chartTrackingRefBased/>
  <w15:docId w15:val="{9DD8DA16-FC2F-47CD-9C14-E3CD6B4A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D3A"/>
    <w:rPr>
      <w:kern w:val="0"/>
      <w14:ligatures w14:val="none"/>
    </w:rPr>
  </w:style>
  <w:style w:type="paragraph" w:styleId="Heading1">
    <w:name w:val="heading 1"/>
    <w:basedOn w:val="Normal"/>
    <w:next w:val="Normal"/>
    <w:link w:val="Heading1Char"/>
    <w:uiPriority w:val="9"/>
    <w:qFormat/>
    <w:rsid w:val="002D6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D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D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D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D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D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D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D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D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D3A"/>
    <w:rPr>
      <w:rFonts w:eastAsiaTheme="majorEastAsia" w:cstheme="majorBidi"/>
      <w:color w:val="272727" w:themeColor="text1" w:themeTint="D8"/>
    </w:rPr>
  </w:style>
  <w:style w:type="paragraph" w:styleId="Title">
    <w:name w:val="Title"/>
    <w:basedOn w:val="Normal"/>
    <w:next w:val="Normal"/>
    <w:link w:val="TitleChar"/>
    <w:uiPriority w:val="10"/>
    <w:qFormat/>
    <w:rsid w:val="002D6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D3A"/>
    <w:pPr>
      <w:spacing w:before="160"/>
      <w:jc w:val="center"/>
    </w:pPr>
    <w:rPr>
      <w:i/>
      <w:iCs/>
      <w:color w:val="404040" w:themeColor="text1" w:themeTint="BF"/>
    </w:rPr>
  </w:style>
  <w:style w:type="character" w:customStyle="1" w:styleId="QuoteChar">
    <w:name w:val="Quote Char"/>
    <w:basedOn w:val="DefaultParagraphFont"/>
    <w:link w:val="Quote"/>
    <w:uiPriority w:val="29"/>
    <w:rsid w:val="002D6D3A"/>
    <w:rPr>
      <w:i/>
      <w:iCs/>
      <w:color w:val="404040" w:themeColor="text1" w:themeTint="BF"/>
    </w:rPr>
  </w:style>
  <w:style w:type="paragraph" w:styleId="ListParagraph">
    <w:name w:val="List Paragraph"/>
    <w:basedOn w:val="Normal"/>
    <w:uiPriority w:val="34"/>
    <w:qFormat/>
    <w:rsid w:val="002D6D3A"/>
    <w:pPr>
      <w:ind w:left="720"/>
      <w:contextualSpacing/>
    </w:pPr>
  </w:style>
  <w:style w:type="character" w:styleId="IntenseEmphasis">
    <w:name w:val="Intense Emphasis"/>
    <w:basedOn w:val="DefaultParagraphFont"/>
    <w:uiPriority w:val="21"/>
    <w:qFormat/>
    <w:rsid w:val="002D6D3A"/>
    <w:rPr>
      <w:i/>
      <w:iCs/>
      <w:color w:val="0F4761" w:themeColor="accent1" w:themeShade="BF"/>
    </w:rPr>
  </w:style>
  <w:style w:type="paragraph" w:styleId="IntenseQuote">
    <w:name w:val="Intense Quote"/>
    <w:basedOn w:val="Normal"/>
    <w:next w:val="Normal"/>
    <w:link w:val="IntenseQuoteChar"/>
    <w:uiPriority w:val="30"/>
    <w:qFormat/>
    <w:rsid w:val="002D6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D3A"/>
    <w:rPr>
      <w:i/>
      <w:iCs/>
      <w:color w:val="0F4761" w:themeColor="accent1" w:themeShade="BF"/>
    </w:rPr>
  </w:style>
  <w:style w:type="character" w:styleId="IntenseReference">
    <w:name w:val="Intense Reference"/>
    <w:basedOn w:val="DefaultParagraphFont"/>
    <w:uiPriority w:val="32"/>
    <w:qFormat/>
    <w:rsid w:val="002D6D3A"/>
    <w:rPr>
      <w:b/>
      <w:bCs/>
      <w:smallCaps/>
      <w:color w:val="0F4761" w:themeColor="accent1" w:themeShade="BF"/>
      <w:spacing w:val="5"/>
    </w:rPr>
  </w:style>
  <w:style w:type="paragraph" w:styleId="NoSpacing">
    <w:name w:val="No Spacing"/>
    <w:uiPriority w:val="1"/>
    <w:qFormat/>
    <w:rsid w:val="002D6D3A"/>
    <w:pPr>
      <w:spacing w:after="0" w:line="240" w:lineRule="auto"/>
    </w:pPr>
    <w:rPr>
      <w:kern w:val="0"/>
      <w14:ligatures w14:val="none"/>
    </w:rPr>
  </w:style>
  <w:style w:type="character" w:styleId="Hyperlink">
    <w:name w:val="Hyperlink"/>
    <w:basedOn w:val="DefaultParagraphFont"/>
    <w:uiPriority w:val="99"/>
    <w:unhideWhenUsed/>
    <w:rsid w:val="009345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llengingbehavior.org/docs/FeelingFaces_cards_SP.pdf" TargetMode="External"/><Relationship Id="rId5" Type="http://schemas.openxmlformats.org/officeDocument/2006/relationships/hyperlink" Target="https://challengingbehavior.org/document/feeling-faces-cards-english-spanish-spanish-int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1204</Words>
  <Characters>6261</Characters>
  <Application>Microsoft Office Word</Application>
  <DocSecurity>0</DocSecurity>
  <Lines>178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Courson</dc:creator>
  <cp:keywords/>
  <dc:description/>
  <cp:lastModifiedBy>Brittney Courson</cp:lastModifiedBy>
  <cp:revision>6</cp:revision>
  <dcterms:created xsi:type="dcterms:W3CDTF">2024-11-11T19:39:00Z</dcterms:created>
  <dcterms:modified xsi:type="dcterms:W3CDTF">2025-09-11T18:18:00Z</dcterms:modified>
</cp:coreProperties>
</file>