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2567"/>
        <w:gridCol w:w="2473"/>
        <w:gridCol w:w="2430"/>
      </w:tblGrid>
      <w:tr w:rsidR="00FD6FD4" w:rsidRPr="00FD6FD4" w14:paraId="6B8C9F7E" w14:textId="77777777" w:rsidTr="00F368AB">
        <w:trPr>
          <w:jc w:val="center"/>
        </w:trPr>
        <w:tc>
          <w:tcPr>
            <w:tcW w:w="4902" w:type="dxa"/>
            <w:gridSpan w:val="2"/>
          </w:tcPr>
          <w:p w14:paraId="75A7F7C4" w14:textId="57CEFD88" w:rsidR="000A0ADD" w:rsidRPr="00FD6FD4" w:rsidRDefault="000A0ADD" w:rsidP="00440337">
            <w:pPr>
              <w:jc w:val="center"/>
              <w:rPr>
                <w:rFonts w:ascii="Arial" w:hAnsi="Arial" w:cs="Arial"/>
                <w:color w:val="000000" w:themeColor="text1"/>
              </w:rPr>
            </w:pPr>
            <w:r w:rsidRPr="00FD6FD4">
              <w:rPr>
                <w:rFonts w:ascii="Arial" w:hAnsi="Arial" w:cs="Arial"/>
                <w:color w:val="000000" w:themeColor="text1"/>
              </w:rPr>
              <w:t>Child</w:t>
            </w:r>
            <w:r w:rsidR="005D2A22" w:rsidRPr="00FD6FD4">
              <w:rPr>
                <w:rFonts w:ascii="Arial" w:hAnsi="Arial" w:cs="Arial"/>
                <w:color w:val="000000" w:themeColor="text1"/>
              </w:rPr>
              <w:t xml:space="preserve"> and Pregnant Mother</w:t>
            </w:r>
            <w:r w:rsidRPr="00FD6FD4">
              <w:rPr>
                <w:rFonts w:ascii="Arial" w:hAnsi="Arial" w:cs="Arial"/>
                <w:color w:val="000000" w:themeColor="text1"/>
              </w:rPr>
              <w:t xml:space="preserve"> Release Policy</w:t>
            </w:r>
          </w:p>
        </w:tc>
        <w:tc>
          <w:tcPr>
            <w:tcW w:w="4903" w:type="dxa"/>
            <w:gridSpan w:val="2"/>
          </w:tcPr>
          <w:p w14:paraId="47D90474" w14:textId="0A51F453" w:rsidR="000A0ADD" w:rsidRPr="00FD6FD4" w:rsidRDefault="008E4FB3" w:rsidP="008E4FB3">
            <w:pPr>
              <w:jc w:val="center"/>
              <w:rPr>
                <w:rFonts w:ascii="Arial" w:hAnsi="Arial" w:cs="Arial"/>
                <w:color w:val="000000" w:themeColor="text1"/>
              </w:rPr>
            </w:pPr>
            <w:r w:rsidRPr="00FD6FD4">
              <w:rPr>
                <w:rFonts w:ascii="Arial" w:hAnsi="Arial" w:cs="Arial"/>
                <w:color w:val="000000" w:themeColor="text1"/>
              </w:rPr>
              <w:t>ED</w:t>
            </w:r>
            <w:r w:rsidR="000A0ADD" w:rsidRPr="00FD6FD4">
              <w:rPr>
                <w:rFonts w:ascii="Arial" w:hAnsi="Arial" w:cs="Arial"/>
                <w:color w:val="000000" w:themeColor="text1"/>
              </w:rPr>
              <w:t>-</w:t>
            </w:r>
            <w:r w:rsidR="00B21514" w:rsidRPr="00FD6FD4">
              <w:rPr>
                <w:rFonts w:ascii="Arial" w:hAnsi="Arial" w:cs="Arial"/>
                <w:color w:val="000000" w:themeColor="text1"/>
              </w:rPr>
              <w:t>0</w:t>
            </w:r>
            <w:r w:rsidRPr="00FD6FD4">
              <w:rPr>
                <w:rFonts w:ascii="Arial" w:hAnsi="Arial" w:cs="Arial"/>
                <w:color w:val="000000" w:themeColor="text1"/>
              </w:rPr>
              <w:t>3</w:t>
            </w:r>
            <w:r w:rsidR="00B21514" w:rsidRPr="00FD6FD4">
              <w:rPr>
                <w:rFonts w:ascii="Arial" w:hAnsi="Arial" w:cs="Arial"/>
                <w:color w:val="000000" w:themeColor="text1"/>
              </w:rPr>
              <w:t>-</w:t>
            </w:r>
            <w:r w:rsidR="00427D73" w:rsidRPr="00FD6FD4">
              <w:rPr>
                <w:rFonts w:ascii="Arial" w:hAnsi="Arial" w:cs="Arial"/>
                <w:color w:val="000000" w:themeColor="text1"/>
              </w:rPr>
              <w:t>104</w:t>
            </w:r>
          </w:p>
        </w:tc>
      </w:tr>
      <w:tr w:rsidR="00FD6FD4" w:rsidRPr="00FD6FD4" w14:paraId="13F90828" w14:textId="77777777" w:rsidTr="00F368AB">
        <w:trPr>
          <w:jc w:val="center"/>
        </w:trPr>
        <w:tc>
          <w:tcPr>
            <w:tcW w:w="9805" w:type="dxa"/>
            <w:gridSpan w:val="4"/>
          </w:tcPr>
          <w:p w14:paraId="0CCF9E50" w14:textId="06696BE5" w:rsidR="000A0ADD" w:rsidRPr="00A303CD" w:rsidRDefault="00C35152" w:rsidP="00440337">
            <w:pPr>
              <w:jc w:val="center"/>
              <w:rPr>
                <w:rFonts w:ascii="Arial" w:hAnsi="Arial" w:cs="Arial"/>
                <w:color w:val="000000" w:themeColor="text1"/>
              </w:rPr>
            </w:pPr>
            <w:r w:rsidRPr="00A303CD">
              <w:rPr>
                <w:rFonts w:ascii="Arial" w:hAnsi="Arial" w:cs="Arial"/>
                <w:color w:val="000000" w:themeColor="text1"/>
              </w:rPr>
              <w:t>Early Learning Connections (ELC)</w:t>
            </w:r>
          </w:p>
        </w:tc>
      </w:tr>
      <w:tr w:rsidR="00FD6FD4" w:rsidRPr="00FD6FD4" w14:paraId="569CFCBA" w14:textId="77777777" w:rsidTr="00DD2FF0">
        <w:trPr>
          <w:jc w:val="center"/>
        </w:trPr>
        <w:tc>
          <w:tcPr>
            <w:tcW w:w="2335" w:type="dxa"/>
          </w:tcPr>
          <w:p w14:paraId="53BA96A2" w14:textId="77777777" w:rsidR="000A0ADD" w:rsidRPr="00A303CD" w:rsidRDefault="000A0ADD" w:rsidP="00CB736C">
            <w:pPr>
              <w:jc w:val="center"/>
              <w:rPr>
                <w:rFonts w:ascii="Arial" w:hAnsi="Arial" w:cs="Arial"/>
                <w:color w:val="000000" w:themeColor="text1"/>
              </w:rPr>
            </w:pPr>
            <w:r w:rsidRPr="00A303CD">
              <w:rPr>
                <w:rFonts w:ascii="Arial" w:hAnsi="Arial" w:cs="Arial"/>
                <w:color w:val="000000" w:themeColor="text1"/>
              </w:rPr>
              <w:t>Effective Date:</w:t>
            </w:r>
          </w:p>
        </w:tc>
        <w:tc>
          <w:tcPr>
            <w:tcW w:w="2567" w:type="dxa"/>
            <w:shd w:val="clear" w:color="auto" w:fill="FFFFFF" w:themeFill="background1"/>
          </w:tcPr>
          <w:p w14:paraId="3831B638" w14:textId="77777777" w:rsidR="000A0ADD" w:rsidRPr="00A303CD" w:rsidRDefault="00F368AB" w:rsidP="00CB736C">
            <w:pPr>
              <w:jc w:val="center"/>
              <w:rPr>
                <w:rFonts w:ascii="Arial" w:hAnsi="Arial" w:cs="Arial"/>
                <w:color w:val="000000" w:themeColor="text1"/>
              </w:rPr>
            </w:pPr>
            <w:r w:rsidRPr="00A303CD">
              <w:rPr>
                <w:rFonts w:ascii="Arial" w:hAnsi="Arial" w:cs="Arial"/>
                <w:color w:val="000000" w:themeColor="text1"/>
              </w:rPr>
              <w:t>09/01/2016</w:t>
            </w:r>
          </w:p>
        </w:tc>
        <w:tc>
          <w:tcPr>
            <w:tcW w:w="2473" w:type="dxa"/>
          </w:tcPr>
          <w:p w14:paraId="6628555D" w14:textId="77777777" w:rsidR="000A0ADD" w:rsidRPr="00A303CD" w:rsidRDefault="000A0ADD" w:rsidP="00CB736C">
            <w:pPr>
              <w:jc w:val="center"/>
              <w:rPr>
                <w:rFonts w:ascii="Arial" w:hAnsi="Arial" w:cs="Arial"/>
                <w:color w:val="000000" w:themeColor="text1"/>
              </w:rPr>
            </w:pPr>
            <w:r w:rsidRPr="00A303CD">
              <w:rPr>
                <w:rFonts w:ascii="Arial" w:hAnsi="Arial" w:cs="Arial"/>
                <w:color w:val="000000" w:themeColor="text1"/>
              </w:rPr>
              <w:t>Revised Date:</w:t>
            </w:r>
          </w:p>
        </w:tc>
        <w:tc>
          <w:tcPr>
            <w:tcW w:w="2430" w:type="dxa"/>
          </w:tcPr>
          <w:p w14:paraId="345FB484" w14:textId="39C5DFA6" w:rsidR="009F1428" w:rsidRPr="00A303CD" w:rsidRDefault="00D36FA9" w:rsidP="00903559">
            <w:pPr>
              <w:jc w:val="center"/>
              <w:rPr>
                <w:rFonts w:ascii="Arial" w:hAnsi="Arial" w:cs="Arial"/>
                <w:color w:val="000000" w:themeColor="text1"/>
              </w:rPr>
            </w:pPr>
            <w:r w:rsidRPr="00A303CD">
              <w:rPr>
                <w:rFonts w:ascii="Arial" w:hAnsi="Arial" w:cs="Arial"/>
                <w:color w:val="000000" w:themeColor="text1"/>
              </w:rPr>
              <w:t>1/26/2026</w:t>
            </w:r>
          </w:p>
        </w:tc>
      </w:tr>
      <w:tr w:rsidR="00FD6FD4" w:rsidRPr="00FD6FD4" w14:paraId="02463B21" w14:textId="77777777" w:rsidTr="00BD2D39">
        <w:trPr>
          <w:jc w:val="center"/>
        </w:trPr>
        <w:tc>
          <w:tcPr>
            <w:tcW w:w="4902" w:type="dxa"/>
            <w:gridSpan w:val="2"/>
          </w:tcPr>
          <w:p w14:paraId="3DCF0024" w14:textId="77777777" w:rsidR="000A0ADD" w:rsidRPr="00A303CD" w:rsidRDefault="000A0ADD" w:rsidP="00440337">
            <w:pPr>
              <w:jc w:val="center"/>
              <w:rPr>
                <w:rFonts w:ascii="Arial" w:hAnsi="Arial" w:cs="Arial"/>
                <w:color w:val="000000" w:themeColor="text1"/>
              </w:rPr>
            </w:pPr>
            <w:r w:rsidRPr="00A303CD">
              <w:rPr>
                <w:rFonts w:ascii="Arial" w:hAnsi="Arial" w:cs="Arial"/>
                <w:color w:val="000000" w:themeColor="text1"/>
              </w:rPr>
              <w:t>Approved By:</w:t>
            </w:r>
          </w:p>
        </w:tc>
        <w:tc>
          <w:tcPr>
            <w:tcW w:w="4903" w:type="dxa"/>
            <w:gridSpan w:val="2"/>
          </w:tcPr>
          <w:p w14:paraId="49454A75" w14:textId="77777777" w:rsidR="000A0ADD" w:rsidRPr="00A303CD" w:rsidRDefault="000A0ADD" w:rsidP="00440337">
            <w:pPr>
              <w:jc w:val="center"/>
              <w:rPr>
                <w:rFonts w:ascii="Arial" w:hAnsi="Arial" w:cs="Arial"/>
                <w:color w:val="000000" w:themeColor="text1"/>
              </w:rPr>
            </w:pPr>
            <w:r w:rsidRPr="00A303CD">
              <w:rPr>
                <w:rFonts w:ascii="Arial" w:hAnsi="Arial" w:cs="Arial"/>
                <w:color w:val="000000" w:themeColor="text1"/>
              </w:rPr>
              <w:t>Date:</w:t>
            </w:r>
          </w:p>
        </w:tc>
      </w:tr>
      <w:tr w:rsidR="00FD6FD4" w:rsidRPr="00FD6FD4" w14:paraId="25CEDF62" w14:textId="77777777" w:rsidTr="00DA0E86">
        <w:trPr>
          <w:jc w:val="center"/>
        </w:trPr>
        <w:tc>
          <w:tcPr>
            <w:tcW w:w="4902" w:type="dxa"/>
            <w:gridSpan w:val="2"/>
          </w:tcPr>
          <w:p w14:paraId="5B57258C" w14:textId="77777777" w:rsidR="000A0ADD" w:rsidRPr="00A303CD" w:rsidRDefault="000A0ADD" w:rsidP="00440337">
            <w:pPr>
              <w:jc w:val="center"/>
              <w:rPr>
                <w:rFonts w:ascii="Arial" w:hAnsi="Arial" w:cs="Arial"/>
                <w:color w:val="000000" w:themeColor="text1"/>
              </w:rPr>
            </w:pPr>
            <w:r w:rsidRPr="00A303CD">
              <w:rPr>
                <w:rFonts w:ascii="Arial" w:hAnsi="Arial" w:cs="Arial"/>
                <w:color w:val="000000" w:themeColor="text1"/>
              </w:rPr>
              <w:t>Board of Directors</w:t>
            </w:r>
          </w:p>
        </w:tc>
        <w:tc>
          <w:tcPr>
            <w:tcW w:w="4903" w:type="dxa"/>
            <w:gridSpan w:val="2"/>
          </w:tcPr>
          <w:p w14:paraId="39484D6B" w14:textId="4308B9CF" w:rsidR="000A0ADD" w:rsidRPr="00A303CD" w:rsidRDefault="00DA0E86" w:rsidP="00440337">
            <w:pPr>
              <w:jc w:val="center"/>
              <w:rPr>
                <w:rFonts w:ascii="Arial" w:hAnsi="Arial" w:cs="Arial"/>
                <w:color w:val="000000" w:themeColor="text1"/>
              </w:rPr>
            </w:pPr>
            <w:r w:rsidRPr="00A303CD">
              <w:rPr>
                <w:rFonts w:ascii="Arial" w:hAnsi="Arial" w:cs="Arial"/>
                <w:color w:val="000000" w:themeColor="text1"/>
              </w:rPr>
              <w:t>3/23/2026</w:t>
            </w:r>
          </w:p>
        </w:tc>
      </w:tr>
      <w:tr w:rsidR="00FD6FD4" w:rsidRPr="00FD6FD4" w14:paraId="6F7B1016" w14:textId="77777777" w:rsidTr="00A303CD">
        <w:trPr>
          <w:trHeight w:val="305"/>
          <w:jc w:val="center"/>
        </w:trPr>
        <w:tc>
          <w:tcPr>
            <w:tcW w:w="4902" w:type="dxa"/>
            <w:gridSpan w:val="2"/>
          </w:tcPr>
          <w:p w14:paraId="0C5C8075" w14:textId="6D0959AB" w:rsidR="000A0ADD" w:rsidRPr="00A303CD" w:rsidRDefault="000A0ADD" w:rsidP="00440337">
            <w:pPr>
              <w:jc w:val="center"/>
              <w:rPr>
                <w:rFonts w:ascii="Arial" w:hAnsi="Arial" w:cs="Arial"/>
                <w:color w:val="000000" w:themeColor="text1"/>
              </w:rPr>
            </w:pPr>
            <w:r w:rsidRPr="00A303CD">
              <w:rPr>
                <w:rFonts w:ascii="Arial" w:hAnsi="Arial" w:cs="Arial"/>
                <w:color w:val="000000" w:themeColor="text1"/>
              </w:rPr>
              <w:t>Policy Council</w:t>
            </w:r>
          </w:p>
        </w:tc>
        <w:tc>
          <w:tcPr>
            <w:tcW w:w="4903" w:type="dxa"/>
            <w:gridSpan w:val="2"/>
            <w:shd w:val="clear" w:color="auto" w:fill="FFFFFF" w:themeFill="background1"/>
          </w:tcPr>
          <w:p w14:paraId="53B8B16A" w14:textId="18F1C42E" w:rsidR="000A0ADD" w:rsidRPr="00A303CD" w:rsidRDefault="00A303CD" w:rsidP="00440337">
            <w:pPr>
              <w:jc w:val="center"/>
              <w:rPr>
                <w:rFonts w:ascii="Arial" w:hAnsi="Arial" w:cs="Arial"/>
                <w:color w:val="000000" w:themeColor="text1"/>
              </w:rPr>
            </w:pPr>
            <w:r w:rsidRPr="00A303CD">
              <w:rPr>
                <w:rFonts w:ascii="Arial" w:hAnsi="Arial" w:cs="Arial"/>
                <w:color w:val="000000" w:themeColor="text1"/>
              </w:rPr>
              <w:t>4/4/2026</w:t>
            </w:r>
          </w:p>
        </w:tc>
      </w:tr>
      <w:tr w:rsidR="00A76D1F" w:rsidRPr="00FD6FD4" w14:paraId="085CEE07" w14:textId="77777777" w:rsidTr="00257DBE">
        <w:trPr>
          <w:trHeight w:val="305"/>
          <w:jc w:val="center"/>
        </w:trPr>
        <w:tc>
          <w:tcPr>
            <w:tcW w:w="9805" w:type="dxa"/>
            <w:gridSpan w:val="4"/>
          </w:tcPr>
          <w:p w14:paraId="1EB45CE8" w14:textId="4814F75A" w:rsidR="00A76D1F" w:rsidRPr="00A303CD" w:rsidRDefault="00A03766" w:rsidP="00440337">
            <w:pPr>
              <w:jc w:val="center"/>
              <w:rPr>
                <w:rFonts w:ascii="Arial" w:hAnsi="Arial" w:cs="Arial"/>
                <w:b/>
                <w:bCs/>
                <w:color w:val="000000" w:themeColor="text1"/>
                <w:highlight w:val="yellow"/>
              </w:rPr>
            </w:pPr>
            <w:r w:rsidRPr="00A303CD">
              <w:rPr>
                <w:rFonts w:ascii="Arial" w:hAnsi="Arial" w:cs="Arial"/>
                <w:b/>
                <w:bCs/>
                <w:color w:val="000000" w:themeColor="text1"/>
              </w:rPr>
              <w:t>Implemented for the 202</w:t>
            </w:r>
            <w:r w:rsidR="00D36FA9" w:rsidRPr="00A303CD">
              <w:rPr>
                <w:rFonts w:ascii="Arial" w:hAnsi="Arial" w:cs="Arial"/>
                <w:b/>
                <w:bCs/>
                <w:color w:val="000000" w:themeColor="text1"/>
              </w:rPr>
              <w:t>6</w:t>
            </w:r>
            <w:r w:rsidRPr="00A303CD">
              <w:rPr>
                <w:rFonts w:ascii="Arial" w:hAnsi="Arial" w:cs="Arial"/>
                <w:b/>
                <w:bCs/>
                <w:color w:val="000000" w:themeColor="text1"/>
              </w:rPr>
              <w:t>-202</w:t>
            </w:r>
            <w:r w:rsidR="00D36FA9" w:rsidRPr="00A303CD">
              <w:rPr>
                <w:rFonts w:ascii="Arial" w:hAnsi="Arial" w:cs="Arial"/>
                <w:b/>
                <w:bCs/>
                <w:color w:val="000000" w:themeColor="text1"/>
              </w:rPr>
              <w:t>7</w:t>
            </w:r>
            <w:r w:rsidRPr="00A303CD">
              <w:rPr>
                <w:rFonts w:ascii="Arial" w:hAnsi="Arial" w:cs="Arial"/>
                <w:b/>
                <w:bCs/>
                <w:color w:val="000000" w:themeColor="text1"/>
              </w:rPr>
              <w:t xml:space="preserve"> </w:t>
            </w:r>
            <w:r w:rsidR="003474C9" w:rsidRPr="00A303CD">
              <w:rPr>
                <w:rFonts w:ascii="Arial" w:hAnsi="Arial" w:cs="Arial"/>
                <w:b/>
                <w:bCs/>
                <w:color w:val="000000" w:themeColor="text1"/>
              </w:rPr>
              <w:t>School Year</w:t>
            </w:r>
          </w:p>
        </w:tc>
      </w:tr>
    </w:tbl>
    <w:p w14:paraId="5F25215D" w14:textId="77777777" w:rsidR="000A0ADD" w:rsidRPr="00FD6FD4" w:rsidRDefault="000A0ADD" w:rsidP="000A0ADD">
      <w:pPr>
        <w:jc w:val="center"/>
        <w:rPr>
          <w:rFonts w:ascii="Arial" w:hAnsi="Arial" w:cs="Arial"/>
          <w:b/>
          <w:color w:val="000000" w:themeColor="text1"/>
        </w:rPr>
      </w:pPr>
    </w:p>
    <w:p w14:paraId="2C112497" w14:textId="6D4694D3" w:rsidR="000A0ADD" w:rsidRPr="00FD6FD4" w:rsidRDefault="000A0ADD" w:rsidP="000A0ADD">
      <w:pPr>
        <w:jc w:val="center"/>
        <w:rPr>
          <w:rFonts w:ascii="Arial" w:hAnsi="Arial" w:cs="Arial"/>
          <w:b/>
          <w:color w:val="000000" w:themeColor="text1"/>
        </w:rPr>
      </w:pPr>
      <w:r w:rsidRPr="00FD6FD4">
        <w:rPr>
          <w:rFonts w:ascii="Arial" w:hAnsi="Arial" w:cs="Arial"/>
          <w:b/>
          <w:color w:val="000000" w:themeColor="text1"/>
        </w:rPr>
        <w:t>CHILD</w:t>
      </w:r>
      <w:r w:rsidR="005D2A22" w:rsidRPr="00FD6FD4">
        <w:rPr>
          <w:rFonts w:ascii="Arial" w:hAnsi="Arial" w:cs="Arial"/>
          <w:b/>
          <w:color w:val="000000" w:themeColor="text1"/>
        </w:rPr>
        <w:t xml:space="preserve"> AND PREGNANT MOTHER</w:t>
      </w:r>
      <w:r w:rsidRPr="00FD6FD4">
        <w:rPr>
          <w:rFonts w:ascii="Arial" w:hAnsi="Arial" w:cs="Arial"/>
          <w:b/>
          <w:color w:val="000000" w:themeColor="text1"/>
        </w:rPr>
        <w:t xml:space="preserve"> RELEASE POLICY</w:t>
      </w:r>
    </w:p>
    <w:p w14:paraId="28B57692" w14:textId="77777777" w:rsidR="000A0ADD" w:rsidRPr="00FD6FD4" w:rsidRDefault="000A0ADD" w:rsidP="000A0ADD">
      <w:pPr>
        <w:jc w:val="both"/>
        <w:rPr>
          <w:rFonts w:ascii="Arial" w:hAnsi="Arial" w:cs="Arial"/>
          <w:color w:val="000000" w:themeColor="text1"/>
        </w:rPr>
      </w:pPr>
    </w:p>
    <w:p w14:paraId="34E5B5A0" w14:textId="269774C8" w:rsidR="009A7A9C" w:rsidRPr="001C2ED0" w:rsidRDefault="000A0ADD" w:rsidP="00642933">
      <w:pPr>
        <w:jc w:val="both"/>
        <w:rPr>
          <w:rFonts w:ascii="Arial" w:hAnsi="Arial" w:cs="Arial"/>
          <w:color w:val="EE0000"/>
          <w:szCs w:val="20"/>
        </w:rPr>
      </w:pPr>
      <w:r w:rsidRPr="00FD6FD4">
        <w:rPr>
          <w:rFonts w:ascii="Arial" w:hAnsi="Arial" w:cs="Arial"/>
          <w:color w:val="000000" w:themeColor="text1"/>
          <w:szCs w:val="20"/>
        </w:rPr>
        <w:t>Prior to the time of entry</w:t>
      </w:r>
      <w:r w:rsidR="008E4FB3" w:rsidRPr="00FD6FD4">
        <w:rPr>
          <w:rFonts w:ascii="Arial" w:hAnsi="Arial" w:cs="Arial"/>
          <w:color w:val="000000" w:themeColor="text1"/>
          <w:szCs w:val="20"/>
        </w:rPr>
        <w:t xml:space="preserve"> into Head Start, Early Head Start, or Pre K Counts</w:t>
      </w:r>
      <w:r w:rsidRPr="00FD6FD4">
        <w:rPr>
          <w:rFonts w:ascii="Arial" w:hAnsi="Arial" w:cs="Arial"/>
          <w:color w:val="000000" w:themeColor="text1"/>
          <w:szCs w:val="20"/>
        </w:rPr>
        <w:t>, parent</w:t>
      </w:r>
      <w:r w:rsidR="009B1462" w:rsidRPr="00FD6FD4">
        <w:rPr>
          <w:rFonts w:ascii="Arial" w:hAnsi="Arial" w:cs="Arial"/>
          <w:color w:val="000000" w:themeColor="text1"/>
          <w:szCs w:val="20"/>
        </w:rPr>
        <w:t>/caregiver</w:t>
      </w:r>
      <w:r w:rsidRPr="00FD6FD4">
        <w:rPr>
          <w:rFonts w:ascii="Arial" w:hAnsi="Arial" w:cs="Arial"/>
          <w:color w:val="000000" w:themeColor="text1"/>
          <w:szCs w:val="20"/>
        </w:rPr>
        <w:t xml:space="preserve">s will fill out a </w:t>
      </w:r>
      <w:r w:rsidR="008E4FB3" w:rsidRPr="00FD6FD4">
        <w:rPr>
          <w:rFonts w:ascii="Arial" w:hAnsi="Arial" w:cs="Arial"/>
          <w:b/>
          <w:color w:val="000000" w:themeColor="text1"/>
          <w:szCs w:val="20"/>
        </w:rPr>
        <w:t>Child Release and Emergency Treatment Form</w:t>
      </w:r>
      <w:r w:rsidR="008E4FB3" w:rsidRPr="00FD6FD4">
        <w:rPr>
          <w:rFonts w:ascii="Arial" w:hAnsi="Arial" w:cs="Arial"/>
          <w:b/>
          <w:i/>
          <w:color w:val="000000" w:themeColor="text1"/>
          <w:szCs w:val="20"/>
        </w:rPr>
        <w:t xml:space="preserve"> (Appendix ED-</w:t>
      </w:r>
      <w:r w:rsidR="00474EDE" w:rsidRPr="00FD6FD4">
        <w:rPr>
          <w:rFonts w:ascii="Arial" w:hAnsi="Arial" w:cs="Arial"/>
          <w:b/>
          <w:i/>
          <w:color w:val="000000" w:themeColor="text1"/>
          <w:szCs w:val="20"/>
        </w:rPr>
        <w:t>D1</w:t>
      </w:r>
      <w:r w:rsidR="008E4FB3" w:rsidRPr="00FD6FD4">
        <w:rPr>
          <w:rFonts w:ascii="Arial" w:hAnsi="Arial" w:cs="Arial"/>
          <w:b/>
          <w:i/>
          <w:color w:val="000000" w:themeColor="text1"/>
          <w:szCs w:val="20"/>
        </w:rPr>
        <w:t>)</w:t>
      </w:r>
      <w:r w:rsidR="008E4FB3" w:rsidRPr="00FD6FD4">
        <w:rPr>
          <w:rFonts w:ascii="Arial" w:hAnsi="Arial" w:cs="Arial"/>
          <w:color w:val="000000" w:themeColor="text1"/>
          <w:szCs w:val="20"/>
        </w:rPr>
        <w:t xml:space="preserve"> </w:t>
      </w:r>
      <w:r w:rsidRPr="00FD6FD4">
        <w:rPr>
          <w:rFonts w:ascii="Arial" w:hAnsi="Arial" w:cs="Arial"/>
          <w:color w:val="000000" w:themeColor="text1"/>
          <w:szCs w:val="20"/>
        </w:rPr>
        <w:t>which authorizes other adults</w:t>
      </w:r>
      <w:r w:rsidR="006C15B5" w:rsidRPr="00FD6FD4">
        <w:rPr>
          <w:rFonts w:ascii="Arial" w:hAnsi="Arial" w:cs="Arial"/>
          <w:color w:val="000000" w:themeColor="text1"/>
          <w:szCs w:val="20"/>
        </w:rPr>
        <w:t xml:space="preserve"> </w:t>
      </w:r>
      <w:r w:rsidRPr="00FD6FD4">
        <w:rPr>
          <w:rFonts w:ascii="Arial" w:hAnsi="Arial" w:cs="Arial"/>
          <w:color w:val="000000" w:themeColor="text1"/>
          <w:szCs w:val="20"/>
        </w:rPr>
        <w:t>to receiv</w:t>
      </w:r>
      <w:r w:rsidR="002C104B" w:rsidRPr="00FD6FD4">
        <w:rPr>
          <w:rFonts w:ascii="Arial" w:hAnsi="Arial" w:cs="Arial"/>
          <w:color w:val="000000" w:themeColor="text1"/>
          <w:szCs w:val="20"/>
        </w:rPr>
        <w:t xml:space="preserve">e or pick up their child(ren). </w:t>
      </w:r>
      <w:r w:rsidR="00BA3C63" w:rsidRPr="00FD6FD4">
        <w:rPr>
          <w:rFonts w:ascii="Arial" w:hAnsi="Arial" w:cs="Arial"/>
          <w:color w:val="000000" w:themeColor="text1"/>
          <w:szCs w:val="20"/>
        </w:rPr>
        <w:t xml:space="preserve">In </w:t>
      </w:r>
      <w:r w:rsidR="00BA3C63" w:rsidRPr="00A303CD">
        <w:rPr>
          <w:rFonts w:ascii="Arial" w:hAnsi="Arial" w:cs="Arial"/>
          <w:color w:val="000000" w:themeColor="text1"/>
          <w:szCs w:val="20"/>
        </w:rPr>
        <w:t xml:space="preserve">Child Care </w:t>
      </w:r>
      <w:proofErr w:type="gramStart"/>
      <w:r w:rsidR="00BA3C63" w:rsidRPr="00A303CD">
        <w:rPr>
          <w:rFonts w:ascii="Arial" w:hAnsi="Arial" w:cs="Arial"/>
          <w:color w:val="000000" w:themeColor="text1"/>
          <w:szCs w:val="20"/>
        </w:rPr>
        <w:t>parent</w:t>
      </w:r>
      <w:r w:rsidR="009B1462" w:rsidRPr="00A303CD">
        <w:rPr>
          <w:rFonts w:ascii="Arial" w:hAnsi="Arial" w:cs="Arial"/>
          <w:color w:val="000000" w:themeColor="text1"/>
          <w:szCs w:val="20"/>
        </w:rPr>
        <w:t>/caregivers</w:t>
      </w:r>
      <w:proofErr w:type="gramEnd"/>
      <w:r w:rsidR="00BA3C63" w:rsidRPr="00A303CD">
        <w:rPr>
          <w:rFonts w:ascii="Arial" w:hAnsi="Arial" w:cs="Arial"/>
          <w:color w:val="000000" w:themeColor="text1"/>
          <w:szCs w:val="20"/>
        </w:rPr>
        <w:t xml:space="preserve"> will </w:t>
      </w:r>
      <w:r w:rsidR="00307E79" w:rsidRPr="00A303CD">
        <w:rPr>
          <w:rFonts w:ascii="Arial" w:hAnsi="Arial" w:cs="Arial"/>
          <w:color w:val="000000" w:themeColor="text1"/>
          <w:szCs w:val="20"/>
        </w:rPr>
        <w:t>complet</w:t>
      </w:r>
      <w:r w:rsidR="002C104B" w:rsidRPr="00A303CD">
        <w:rPr>
          <w:rFonts w:ascii="Arial" w:hAnsi="Arial" w:cs="Arial"/>
          <w:color w:val="000000" w:themeColor="text1"/>
          <w:szCs w:val="20"/>
        </w:rPr>
        <w:t xml:space="preserve">e </w:t>
      </w:r>
      <w:r w:rsidR="002C104B" w:rsidRPr="00A303CD">
        <w:rPr>
          <w:rFonts w:ascii="Arial" w:hAnsi="Arial" w:cs="Arial"/>
          <w:b/>
          <w:color w:val="000000" w:themeColor="text1"/>
          <w:szCs w:val="20"/>
        </w:rPr>
        <w:t>Child Release and Emergency Treatment Form</w:t>
      </w:r>
      <w:r w:rsidR="00CB736C" w:rsidRPr="00A303CD">
        <w:rPr>
          <w:rFonts w:ascii="Arial" w:hAnsi="Arial" w:cs="Arial"/>
          <w:b/>
          <w:i/>
          <w:color w:val="000000" w:themeColor="text1"/>
          <w:szCs w:val="20"/>
        </w:rPr>
        <w:t xml:space="preserve"> - </w:t>
      </w:r>
      <w:r w:rsidR="00CB736C" w:rsidRPr="00A303CD">
        <w:rPr>
          <w:rFonts w:ascii="Arial" w:hAnsi="Arial" w:cs="Arial"/>
          <w:b/>
          <w:color w:val="000000" w:themeColor="text1"/>
          <w:szCs w:val="20"/>
        </w:rPr>
        <w:t>Child Care</w:t>
      </w:r>
      <w:r w:rsidR="00CB736C" w:rsidRPr="00A303CD">
        <w:rPr>
          <w:rFonts w:ascii="Arial" w:hAnsi="Arial" w:cs="Arial"/>
          <w:b/>
          <w:i/>
          <w:color w:val="000000" w:themeColor="text1"/>
          <w:szCs w:val="20"/>
        </w:rPr>
        <w:t xml:space="preserve"> </w:t>
      </w:r>
      <w:r w:rsidR="002C104B" w:rsidRPr="00A303CD">
        <w:rPr>
          <w:rFonts w:ascii="Arial" w:hAnsi="Arial" w:cs="Arial"/>
          <w:b/>
          <w:i/>
          <w:color w:val="000000" w:themeColor="text1"/>
          <w:szCs w:val="20"/>
        </w:rPr>
        <w:t>(Appendix ED-</w:t>
      </w:r>
      <w:r w:rsidR="00474EDE" w:rsidRPr="00A303CD">
        <w:rPr>
          <w:rFonts w:ascii="Arial" w:hAnsi="Arial" w:cs="Arial"/>
          <w:b/>
          <w:i/>
          <w:color w:val="000000" w:themeColor="text1"/>
          <w:szCs w:val="20"/>
        </w:rPr>
        <w:t>D2</w:t>
      </w:r>
      <w:r w:rsidR="002C104B" w:rsidRPr="00A303CD">
        <w:rPr>
          <w:rFonts w:ascii="Arial" w:hAnsi="Arial" w:cs="Arial"/>
          <w:b/>
          <w:i/>
          <w:color w:val="000000" w:themeColor="text1"/>
          <w:szCs w:val="20"/>
        </w:rPr>
        <w:t>)</w:t>
      </w:r>
      <w:r w:rsidR="002C104B" w:rsidRPr="00A303CD">
        <w:rPr>
          <w:rFonts w:ascii="Arial" w:hAnsi="Arial" w:cs="Arial"/>
          <w:color w:val="000000" w:themeColor="text1"/>
          <w:szCs w:val="20"/>
        </w:rPr>
        <w:t>.</w:t>
      </w:r>
      <w:r w:rsidR="00307E79" w:rsidRPr="00A303CD">
        <w:rPr>
          <w:rFonts w:ascii="Arial" w:hAnsi="Arial" w:cs="Arial"/>
          <w:color w:val="000000" w:themeColor="text1"/>
          <w:szCs w:val="20"/>
        </w:rPr>
        <w:t xml:space="preserve">  </w:t>
      </w:r>
      <w:r w:rsidRPr="00A303CD">
        <w:rPr>
          <w:rFonts w:ascii="Arial" w:hAnsi="Arial" w:cs="Arial"/>
          <w:color w:val="000000" w:themeColor="text1"/>
          <w:szCs w:val="20"/>
        </w:rPr>
        <w:t>This form will note which of th</w:t>
      </w:r>
      <w:r w:rsidR="006C15B5" w:rsidRPr="00A303CD">
        <w:rPr>
          <w:rFonts w:ascii="Arial" w:hAnsi="Arial" w:cs="Arial"/>
          <w:color w:val="000000" w:themeColor="text1"/>
          <w:szCs w:val="20"/>
        </w:rPr>
        <w:t>ese</w:t>
      </w:r>
      <w:r w:rsidRPr="00A303CD">
        <w:rPr>
          <w:rFonts w:ascii="Arial" w:hAnsi="Arial" w:cs="Arial"/>
          <w:color w:val="000000" w:themeColor="text1"/>
          <w:szCs w:val="20"/>
        </w:rPr>
        <w:t xml:space="preserve"> adults* would be contacted in case of illness or emergency</w:t>
      </w:r>
      <w:r w:rsidR="006C15B5" w:rsidRPr="00A303CD">
        <w:rPr>
          <w:rFonts w:ascii="Arial" w:hAnsi="Arial" w:cs="Arial"/>
          <w:color w:val="000000" w:themeColor="text1"/>
          <w:szCs w:val="20"/>
        </w:rPr>
        <w:t xml:space="preserve"> and </w:t>
      </w:r>
      <w:r w:rsidR="00910198" w:rsidRPr="00A303CD">
        <w:rPr>
          <w:rFonts w:ascii="Arial" w:hAnsi="Arial" w:cs="Arial"/>
          <w:color w:val="000000" w:themeColor="text1"/>
          <w:szCs w:val="20"/>
        </w:rPr>
        <w:t xml:space="preserve">which </w:t>
      </w:r>
      <w:proofErr w:type="gramStart"/>
      <w:r w:rsidR="006C15B5" w:rsidRPr="00A303CD">
        <w:rPr>
          <w:rFonts w:ascii="Arial" w:hAnsi="Arial" w:cs="Arial"/>
          <w:color w:val="000000" w:themeColor="text1"/>
          <w:szCs w:val="20"/>
        </w:rPr>
        <w:t>adult</w:t>
      </w:r>
      <w:r w:rsidR="00BA3C63" w:rsidRPr="00A303CD">
        <w:rPr>
          <w:rFonts w:ascii="Arial" w:hAnsi="Arial" w:cs="Arial"/>
          <w:color w:val="000000" w:themeColor="text1"/>
          <w:szCs w:val="20"/>
        </w:rPr>
        <w:t>s</w:t>
      </w:r>
      <w:proofErr w:type="gramEnd"/>
      <w:r w:rsidR="00BA3C63" w:rsidRPr="00A303CD">
        <w:rPr>
          <w:rFonts w:ascii="Arial" w:hAnsi="Arial" w:cs="Arial"/>
          <w:color w:val="000000" w:themeColor="text1"/>
          <w:szCs w:val="20"/>
        </w:rPr>
        <w:t xml:space="preserve"> children may be released to</w:t>
      </w:r>
      <w:r w:rsidRPr="00A303CD">
        <w:rPr>
          <w:rFonts w:ascii="Arial" w:hAnsi="Arial" w:cs="Arial"/>
          <w:color w:val="000000" w:themeColor="text1"/>
          <w:szCs w:val="20"/>
        </w:rPr>
        <w:t>.</w:t>
      </w:r>
      <w:r w:rsidR="00406BBC" w:rsidRPr="00A303CD">
        <w:rPr>
          <w:rFonts w:ascii="Arial" w:hAnsi="Arial" w:cs="Arial"/>
          <w:color w:val="000000" w:themeColor="text1"/>
          <w:szCs w:val="20"/>
        </w:rPr>
        <w:t xml:space="preserve"> In </w:t>
      </w:r>
      <w:r w:rsidR="002C3A2E" w:rsidRPr="00A303CD">
        <w:rPr>
          <w:rFonts w:ascii="Arial" w:hAnsi="Arial" w:cs="Arial"/>
          <w:color w:val="000000" w:themeColor="text1"/>
          <w:szCs w:val="20"/>
        </w:rPr>
        <w:t xml:space="preserve">a </w:t>
      </w:r>
      <w:r w:rsidR="00406BBC" w:rsidRPr="00A303CD">
        <w:rPr>
          <w:rFonts w:ascii="Arial" w:hAnsi="Arial" w:cs="Arial"/>
          <w:color w:val="000000" w:themeColor="text1"/>
          <w:szCs w:val="20"/>
        </w:rPr>
        <w:t>situation where an adult on the release form attempts to pick up a child and the staff does not recognize them, the staff must ID the individual and log the pickup on the</w:t>
      </w:r>
      <w:r w:rsidR="00612A6B" w:rsidRPr="00A303CD">
        <w:rPr>
          <w:rFonts w:ascii="Arial" w:hAnsi="Arial" w:cs="Arial"/>
          <w:color w:val="000000" w:themeColor="text1"/>
          <w:szCs w:val="20"/>
        </w:rPr>
        <w:t xml:space="preserve"> </w:t>
      </w:r>
      <w:r w:rsidR="00994801" w:rsidRPr="00A303CD">
        <w:rPr>
          <w:rFonts w:ascii="Arial" w:hAnsi="Arial" w:cs="Arial"/>
          <w:color w:val="000000" w:themeColor="text1"/>
          <w:szCs w:val="20"/>
        </w:rPr>
        <w:t xml:space="preserve">Daily Sign in / Sign out and Health Check </w:t>
      </w:r>
      <w:r w:rsidR="00994801" w:rsidRPr="00A303CD">
        <w:rPr>
          <w:rFonts w:ascii="Arial" w:hAnsi="Arial" w:cs="Arial"/>
          <w:b/>
          <w:bCs/>
          <w:i/>
          <w:iCs/>
          <w:color w:val="000000" w:themeColor="text1"/>
          <w:szCs w:val="20"/>
        </w:rPr>
        <w:t>(Appendix ED-AA4)</w:t>
      </w:r>
      <w:r w:rsidR="00994801" w:rsidRPr="00A303CD">
        <w:rPr>
          <w:rFonts w:ascii="Arial" w:hAnsi="Arial" w:cs="Arial"/>
          <w:color w:val="000000" w:themeColor="text1"/>
          <w:szCs w:val="20"/>
        </w:rPr>
        <w:t xml:space="preserve"> by </w:t>
      </w:r>
      <w:r w:rsidR="007A47AA" w:rsidRPr="00A303CD">
        <w:rPr>
          <w:rFonts w:ascii="Arial" w:hAnsi="Arial" w:cs="Arial"/>
          <w:color w:val="000000" w:themeColor="text1"/>
          <w:szCs w:val="20"/>
        </w:rPr>
        <w:t>using their initials in</w:t>
      </w:r>
      <w:r w:rsidR="00994801" w:rsidRPr="00A303CD">
        <w:rPr>
          <w:rFonts w:ascii="Arial" w:hAnsi="Arial" w:cs="Arial"/>
          <w:color w:val="000000" w:themeColor="text1"/>
          <w:szCs w:val="20"/>
        </w:rPr>
        <w:t xml:space="preserve"> the I.D. box. </w:t>
      </w:r>
      <w:r w:rsidR="00406BBC" w:rsidRPr="00A303CD">
        <w:rPr>
          <w:rFonts w:ascii="Arial" w:hAnsi="Arial" w:cs="Arial"/>
          <w:color w:val="000000" w:themeColor="text1"/>
          <w:szCs w:val="20"/>
        </w:rPr>
        <w:t xml:space="preserve"> </w:t>
      </w:r>
      <w:r w:rsidR="00A661D0" w:rsidRPr="00A303CD">
        <w:rPr>
          <w:rFonts w:ascii="Arial" w:hAnsi="Arial" w:cs="Arial"/>
          <w:color w:val="000000" w:themeColor="text1"/>
          <w:szCs w:val="20"/>
        </w:rPr>
        <w:t>ITCS</w:t>
      </w:r>
      <w:r w:rsidR="0013665C" w:rsidRPr="00A303CD">
        <w:rPr>
          <w:rFonts w:ascii="Arial" w:hAnsi="Arial" w:cs="Arial"/>
          <w:color w:val="000000" w:themeColor="text1"/>
          <w:szCs w:val="20"/>
        </w:rPr>
        <w:t>/Childcare Enrollment Coordinat</w:t>
      </w:r>
      <w:r w:rsidR="001741AA" w:rsidRPr="00A303CD">
        <w:rPr>
          <w:rFonts w:ascii="Arial" w:hAnsi="Arial" w:cs="Arial"/>
          <w:color w:val="000000" w:themeColor="text1"/>
          <w:szCs w:val="20"/>
        </w:rPr>
        <w:t xml:space="preserve">or </w:t>
      </w:r>
      <w:r w:rsidR="0013665C" w:rsidRPr="00A303CD">
        <w:rPr>
          <w:rFonts w:ascii="Arial" w:hAnsi="Arial" w:cs="Arial"/>
          <w:color w:val="000000" w:themeColor="text1"/>
          <w:szCs w:val="20"/>
        </w:rPr>
        <w:t xml:space="preserve">will </w:t>
      </w:r>
      <w:r w:rsidR="009A7A9C" w:rsidRPr="00A303CD">
        <w:rPr>
          <w:rFonts w:ascii="Arial" w:hAnsi="Arial" w:cs="Arial"/>
          <w:color w:val="000000" w:themeColor="text1"/>
          <w:szCs w:val="20"/>
        </w:rPr>
        <w:t xml:space="preserve">maintain the </w:t>
      </w:r>
      <w:r w:rsidR="00FE0076" w:rsidRPr="00A303CD">
        <w:rPr>
          <w:rFonts w:ascii="Arial" w:hAnsi="Arial" w:cs="Arial"/>
          <w:color w:val="000000" w:themeColor="text1"/>
          <w:szCs w:val="20"/>
        </w:rPr>
        <w:t xml:space="preserve">Release Binder </w:t>
      </w:r>
      <w:r w:rsidR="003151E5" w:rsidRPr="00A303CD">
        <w:rPr>
          <w:rFonts w:ascii="Arial" w:hAnsi="Arial" w:cs="Arial"/>
          <w:color w:val="000000" w:themeColor="text1"/>
          <w:szCs w:val="20"/>
        </w:rPr>
        <w:t>for these programs held in the main office</w:t>
      </w:r>
      <w:r w:rsidR="00435157" w:rsidRPr="00A303CD">
        <w:rPr>
          <w:rFonts w:ascii="Arial" w:hAnsi="Arial" w:cs="Arial"/>
          <w:color w:val="000000" w:themeColor="text1"/>
          <w:szCs w:val="20"/>
        </w:rPr>
        <w:t>.</w:t>
      </w:r>
      <w:r w:rsidR="00FE0076" w:rsidRPr="00A303CD">
        <w:rPr>
          <w:rFonts w:ascii="Arial" w:hAnsi="Arial" w:cs="Arial"/>
          <w:color w:val="000000" w:themeColor="text1"/>
          <w:szCs w:val="20"/>
        </w:rPr>
        <w:t xml:space="preserve"> </w:t>
      </w:r>
      <w:r w:rsidR="009A7A9C" w:rsidRPr="00A303CD">
        <w:rPr>
          <w:rFonts w:ascii="Arial" w:hAnsi="Arial" w:cs="Arial"/>
          <w:color w:val="000000" w:themeColor="text1"/>
          <w:szCs w:val="20"/>
        </w:rPr>
        <w:t xml:space="preserve"> </w:t>
      </w:r>
      <w:r w:rsidR="009F62FA" w:rsidRPr="00A303CD">
        <w:rPr>
          <w:rFonts w:ascii="Arial" w:hAnsi="Arial" w:cs="Arial"/>
          <w:color w:val="000000" w:themeColor="text1"/>
        </w:rPr>
        <w:t xml:space="preserve">Family Service Workers will also upload this document into </w:t>
      </w:r>
      <w:proofErr w:type="spellStart"/>
      <w:r w:rsidR="009F62FA" w:rsidRPr="00A303CD">
        <w:rPr>
          <w:rFonts w:ascii="Arial" w:hAnsi="Arial" w:cs="Arial"/>
          <w:color w:val="000000" w:themeColor="text1"/>
        </w:rPr>
        <w:t>ChildPlus</w:t>
      </w:r>
      <w:proofErr w:type="spellEnd"/>
      <w:r w:rsidR="009F62FA" w:rsidRPr="00A303CD">
        <w:rPr>
          <w:rFonts w:ascii="Arial" w:hAnsi="Arial" w:cs="Arial"/>
          <w:color w:val="000000" w:themeColor="text1"/>
        </w:rPr>
        <w:t xml:space="preserve"> under the Education Tab. For location</w:t>
      </w:r>
      <w:r w:rsidR="00012D5D" w:rsidRPr="00A303CD">
        <w:rPr>
          <w:rFonts w:ascii="Arial" w:hAnsi="Arial" w:cs="Arial"/>
          <w:color w:val="000000" w:themeColor="text1"/>
        </w:rPr>
        <w:t>s with childcare</w:t>
      </w:r>
      <w:r w:rsidR="009F62FA" w:rsidRPr="00A303CD">
        <w:rPr>
          <w:rFonts w:ascii="Arial" w:hAnsi="Arial" w:cs="Arial"/>
          <w:color w:val="000000" w:themeColor="text1"/>
        </w:rPr>
        <w:t xml:space="preserve"> only, the FSW will </w:t>
      </w:r>
      <w:r w:rsidR="00A67C4E" w:rsidRPr="00A303CD">
        <w:rPr>
          <w:rFonts w:ascii="Arial" w:hAnsi="Arial" w:cs="Arial"/>
          <w:color w:val="000000" w:themeColor="text1"/>
        </w:rPr>
        <w:t xml:space="preserve">send updated releases directly to the ITCS/Childcare Enrollment Coordinator so that the Release Binder will be kept up to date. </w:t>
      </w:r>
    </w:p>
    <w:p w14:paraId="12F7CFD7" w14:textId="77777777" w:rsidR="000A0ADD" w:rsidRDefault="000A0ADD" w:rsidP="000A0ADD">
      <w:pPr>
        <w:jc w:val="both"/>
        <w:rPr>
          <w:rFonts w:ascii="Arial" w:hAnsi="Arial" w:cs="Arial"/>
          <w:szCs w:val="20"/>
        </w:rPr>
      </w:pPr>
    </w:p>
    <w:p w14:paraId="70ABD67F" w14:textId="77777777" w:rsidR="00866F6F" w:rsidRPr="00DD2FF0" w:rsidRDefault="00866F6F" w:rsidP="00866F6F">
      <w:pPr>
        <w:rPr>
          <w:rFonts w:ascii="Arial" w:hAnsi="Arial" w:cs="Arial"/>
          <w:szCs w:val="20"/>
        </w:rPr>
      </w:pPr>
      <w:r w:rsidRPr="00DD2FF0">
        <w:rPr>
          <w:rFonts w:ascii="Arial" w:hAnsi="Arial" w:cs="Arial"/>
          <w:szCs w:val="20"/>
        </w:rPr>
        <w:t xml:space="preserve">*   An adult is defined as </w:t>
      </w:r>
      <w:r w:rsidRPr="00EC52B0">
        <w:rPr>
          <w:rFonts w:ascii="Arial" w:hAnsi="Arial" w:cs="Arial"/>
          <w:szCs w:val="20"/>
        </w:rPr>
        <w:t xml:space="preserve">anyone at least 16 </w:t>
      </w:r>
      <w:r w:rsidRPr="00DD2FF0">
        <w:rPr>
          <w:rFonts w:ascii="Arial" w:hAnsi="Arial" w:cs="Arial"/>
          <w:szCs w:val="20"/>
        </w:rPr>
        <w:t>years of age.</w:t>
      </w:r>
    </w:p>
    <w:p w14:paraId="0B50B303" w14:textId="77777777" w:rsidR="00866F6F" w:rsidRPr="00DD2FF0" w:rsidRDefault="00866F6F" w:rsidP="00866F6F">
      <w:pPr>
        <w:rPr>
          <w:rFonts w:ascii="Arial" w:hAnsi="Arial" w:cs="Arial"/>
          <w:szCs w:val="20"/>
        </w:rPr>
      </w:pPr>
    </w:p>
    <w:p w14:paraId="31F02AB8" w14:textId="77777777" w:rsidR="00866F6F" w:rsidRPr="00DD2FF0" w:rsidRDefault="00866F6F" w:rsidP="00866F6F">
      <w:pPr>
        <w:ind w:left="270" w:hanging="270"/>
        <w:rPr>
          <w:rFonts w:ascii="Arial" w:hAnsi="Arial" w:cs="Arial"/>
          <w:szCs w:val="20"/>
        </w:rPr>
      </w:pPr>
      <w:r w:rsidRPr="00DD2FF0">
        <w:rPr>
          <w:rFonts w:ascii="Arial" w:hAnsi="Arial" w:cs="Arial"/>
          <w:szCs w:val="20"/>
        </w:rPr>
        <w:t>** Identification should, if possible, contain a picture.  If the identification does not have a picture, two pieces of identification will be required.</w:t>
      </w:r>
    </w:p>
    <w:p w14:paraId="723B86B6" w14:textId="77777777" w:rsidR="00866F6F" w:rsidRPr="00DD2FF0" w:rsidRDefault="00866F6F" w:rsidP="000A0ADD">
      <w:pPr>
        <w:jc w:val="both"/>
        <w:rPr>
          <w:rFonts w:ascii="Arial" w:hAnsi="Arial" w:cs="Arial"/>
          <w:szCs w:val="20"/>
        </w:rPr>
      </w:pPr>
    </w:p>
    <w:p w14:paraId="00979FED" w14:textId="7C8B0D46" w:rsidR="000A0ADD" w:rsidRPr="00A41F76" w:rsidRDefault="000A0ADD" w:rsidP="00A41F76">
      <w:pPr>
        <w:jc w:val="both"/>
        <w:rPr>
          <w:rFonts w:ascii="Arial" w:hAnsi="Arial" w:cs="Arial"/>
          <w:szCs w:val="20"/>
        </w:rPr>
      </w:pPr>
      <w:r w:rsidRPr="00A41F76">
        <w:rPr>
          <w:rFonts w:ascii="Arial" w:hAnsi="Arial" w:cs="Arial"/>
          <w:szCs w:val="20"/>
        </w:rPr>
        <w:t xml:space="preserve">Parents may change the </w:t>
      </w:r>
      <w:r w:rsidRPr="00FD6FD4">
        <w:rPr>
          <w:rFonts w:ascii="Arial" w:hAnsi="Arial" w:cs="Arial"/>
          <w:color w:val="000000" w:themeColor="text1"/>
          <w:szCs w:val="20"/>
        </w:rPr>
        <w:t>names or status on the release form by sending a note</w:t>
      </w:r>
      <w:r w:rsidR="006B402B" w:rsidRPr="00FD6FD4">
        <w:rPr>
          <w:rFonts w:ascii="Arial" w:hAnsi="Arial" w:cs="Arial"/>
          <w:color w:val="000000" w:themeColor="text1"/>
          <w:szCs w:val="20"/>
        </w:rPr>
        <w:t xml:space="preserve">, </w:t>
      </w:r>
      <w:r w:rsidR="003E4639" w:rsidRPr="00FD6FD4">
        <w:rPr>
          <w:rFonts w:ascii="Arial" w:hAnsi="Arial" w:cs="Arial"/>
          <w:color w:val="000000" w:themeColor="text1"/>
          <w:szCs w:val="20"/>
        </w:rPr>
        <w:t>e-mail</w:t>
      </w:r>
      <w:r w:rsidR="006B402B" w:rsidRPr="00FD6FD4">
        <w:rPr>
          <w:rFonts w:ascii="Arial" w:hAnsi="Arial" w:cs="Arial"/>
          <w:color w:val="000000" w:themeColor="text1"/>
          <w:szCs w:val="20"/>
        </w:rPr>
        <w:t>,</w:t>
      </w:r>
      <w:r w:rsidRPr="00FD6FD4">
        <w:rPr>
          <w:rFonts w:ascii="Arial" w:hAnsi="Arial" w:cs="Arial"/>
          <w:color w:val="000000" w:themeColor="text1"/>
          <w:szCs w:val="20"/>
        </w:rPr>
        <w:t xml:space="preserve"> or calling and updating the list with the</w:t>
      </w:r>
      <w:r w:rsidR="006B402B" w:rsidRPr="00FD6FD4">
        <w:rPr>
          <w:rFonts w:ascii="Arial" w:hAnsi="Arial" w:cs="Arial"/>
          <w:color w:val="000000" w:themeColor="text1"/>
          <w:szCs w:val="20"/>
        </w:rPr>
        <w:t xml:space="preserve"> teaching staff or</w:t>
      </w:r>
      <w:r w:rsidR="00910198" w:rsidRPr="00FD6FD4">
        <w:rPr>
          <w:rFonts w:ascii="Arial" w:hAnsi="Arial" w:cs="Arial"/>
          <w:color w:val="000000" w:themeColor="text1"/>
          <w:szCs w:val="20"/>
        </w:rPr>
        <w:t xml:space="preserve"> </w:t>
      </w:r>
      <w:r w:rsidR="00F3747D" w:rsidRPr="00FD6FD4">
        <w:rPr>
          <w:rFonts w:ascii="Arial" w:hAnsi="Arial" w:cs="Arial"/>
          <w:color w:val="000000" w:themeColor="text1"/>
          <w:szCs w:val="20"/>
        </w:rPr>
        <w:t xml:space="preserve">family service </w:t>
      </w:r>
      <w:proofErr w:type="gramStart"/>
      <w:r w:rsidR="00F3747D" w:rsidRPr="00FD6FD4">
        <w:rPr>
          <w:rFonts w:ascii="Arial" w:hAnsi="Arial" w:cs="Arial"/>
          <w:color w:val="000000" w:themeColor="text1"/>
          <w:szCs w:val="20"/>
        </w:rPr>
        <w:t>worker</w:t>
      </w:r>
      <w:proofErr w:type="gramEnd"/>
      <w:r w:rsidRPr="00FD6FD4">
        <w:rPr>
          <w:rFonts w:ascii="Arial" w:hAnsi="Arial" w:cs="Arial"/>
          <w:color w:val="000000" w:themeColor="text1"/>
          <w:szCs w:val="20"/>
        </w:rPr>
        <w:t xml:space="preserve">. </w:t>
      </w:r>
      <w:r w:rsidR="009548FE" w:rsidRPr="00FD6FD4">
        <w:rPr>
          <w:rFonts w:ascii="Arial" w:hAnsi="Arial" w:cs="Arial"/>
          <w:color w:val="000000" w:themeColor="text1"/>
          <w:szCs w:val="20"/>
        </w:rPr>
        <w:t>Once a parent updates a staff they must inform the team.</w:t>
      </w:r>
      <w:r w:rsidRPr="00FD6FD4">
        <w:rPr>
          <w:rFonts w:ascii="Arial" w:hAnsi="Arial" w:cs="Arial"/>
          <w:color w:val="000000" w:themeColor="text1"/>
          <w:szCs w:val="20"/>
        </w:rPr>
        <w:t xml:space="preserve"> The child will be released to any adult on the release form </w:t>
      </w:r>
      <w:r w:rsidR="009548FE" w:rsidRPr="00FD6FD4">
        <w:rPr>
          <w:rFonts w:ascii="Arial" w:hAnsi="Arial" w:cs="Arial"/>
          <w:color w:val="000000" w:themeColor="text1"/>
          <w:szCs w:val="20"/>
        </w:rPr>
        <w:t xml:space="preserve">if </w:t>
      </w:r>
      <w:r w:rsidRPr="00FD6FD4">
        <w:rPr>
          <w:rFonts w:ascii="Arial" w:hAnsi="Arial" w:cs="Arial"/>
          <w:color w:val="000000" w:themeColor="text1"/>
          <w:szCs w:val="20"/>
        </w:rPr>
        <w:t>they have the appropriate identification (Photo I.D. or two forms if no photo identification is available</w:t>
      </w:r>
      <w:r w:rsidR="00C27119" w:rsidRPr="00FD6FD4">
        <w:rPr>
          <w:rFonts w:ascii="Arial" w:hAnsi="Arial" w:cs="Arial"/>
          <w:color w:val="000000" w:themeColor="text1"/>
          <w:szCs w:val="20"/>
        </w:rPr>
        <w:t xml:space="preserve">, such as utility bill </w:t>
      </w:r>
      <w:r w:rsidR="007E675F" w:rsidRPr="00FD6FD4">
        <w:rPr>
          <w:rFonts w:ascii="Arial" w:hAnsi="Arial" w:cs="Arial"/>
          <w:color w:val="000000" w:themeColor="text1"/>
          <w:szCs w:val="20"/>
        </w:rPr>
        <w:t>and registration/insurance card</w:t>
      </w:r>
      <w:r w:rsidR="005C0DFE" w:rsidRPr="00FD6FD4">
        <w:rPr>
          <w:rFonts w:ascii="Arial" w:hAnsi="Arial" w:cs="Arial"/>
          <w:color w:val="000000" w:themeColor="text1"/>
          <w:szCs w:val="20"/>
        </w:rPr>
        <w:t>)</w:t>
      </w:r>
      <w:r w:rsidR="00C27119" w:rsidRPr="00FD6FD4">
        <w:rPr>
          <w:rFonts w:ascii="Arial" w:hAnsi="Arial" w:cs="Arial"/>
          <w:color w:val="000000" w:themeColor="text1"/>
          <w:szCs w:val="20"/>
        </w:rPr>
        <w:t>.</w:t>
      </w:r>
      <w:r w:rsidR="00374A56">
        <w:rPr>
          <w:rFonts w:ascii="Arial" w:hAnsi="Arial" w:cs="Arial"/>
          <w:color w:val="000000" w:themeColor="text1"/>
          <w:szCs w:val="20"/>
        </w:rPr>
        <w:t xml:space="preserve"> </w:t>
      </w:r>
      <w:r w:rsidR="009548FE" w:rsidRPr="00FD6FD4">
        <w:rPr>
          <w:rFonts w:ascii="Arial" w:hAnsi="Arial" w:cs="Arial"/>
          <w:color w:val="000000" w:themeColor="text1"/>
          <w:szCs w:val="20"/>
        </w:rPr>
        <w:t xml:space="preserve">In </w:t>
      </w:r>
      <w:proofErr w:type="gramStart"/>
      <w:r w:rsidR="00D00875" w:rsidRPr="00A303CD">
        <w:rPr>
          <w:rFonts w:ascii="Arial" w:hAnsi="Arial" w:cs="Arial"/>
          <w:color w:val="000000" w:themeColor="text1"/>
          <w:szCs w:val="20"/>
        </w:rPr>
        <w:t>an emergency</w:t>
      </w:r>
      <w:r w:rsidR="009548FE" w:rsidRPr="00A303CD">
        <w:rPr>
          <w:rFonts w:ascii="Arial" w:hAnsi="Arial" w:cs="Arial"/>
          <w:color w:val="000000" w:themeColor="text1"/>
          <w:szCs w:val="20"/>
        </w:rPr>
        <w:t xml:space="preserve"> </w:t>
      </w:r>
      <w:r w:rsidR="00D00875" w:rsidRPr="00A303CD">
        <w:rPr>
          <w:rFonts w:ascii="Arial" w:hAnsi="Arial" w:cs="Arial"/>
          <w:color w:val="000000" w:themeColor="text1"/>
          <w:szCs w:val="20"/>
        </w:rPr>
        <w:t>situation</w:t>
      </w:r>
      <w:proofErr w:type="gramEnd"/>
      <w:r w:rsidR="00D00875" w:rsidRPr="00A303CD">
        <w:rPr>
          <w:rFonts w:ascii="Arial" w:hAnsi="Arial" w:cs="Arial"/>
          <w:color w:val="000000" w:themeColor="text1"/>
          <w:szCs w:val="20"/>
        </w:rPr>
        <w:t xml:space="preserve"> </w:t>
      </w:r>
      <w:r w:rsidR="009548FE" w:rsidRPr="00A303CD">
        <w:rPr>
          <w:rFonts w:ascii="Arial" w:hAnsi="Arial" w:cs="Arial"/>
          <w:color w:val="000000" w:themeColor="text1"/>
          <w:szCs w:val="20"/>
        </w:rPr>
        <w:t>a parent/</w:t>
      </w:r>
      <w:r w:rsidR="00420214" w:rsidRPr="00A303CD">
        <w:rPr>
          <w:rFonts w:ascii="Arial" w:hAnsi="Arial" w:cs="Arial"/>
          <w:color w:val="000000" w:themeColor="text1"/>
          <w:szCs w:val="20"/>
        </w:rPr>
        <w:t>guardian</w:t>
      </w:r>
      <w:r w:rsidR="009548FE" w:rsidRPr="00A303CD">
        <w:rPr>
          <w:rFonts w:ascii="Arial" w:hAnsi="Arial" w:cs="Arial"/>
          <w:color w:val="000000" w:themeColor="text1"/>
          <w:szCs w:val="20"/>
        </w:rPr>
        <w:t xml:space="preserve"> can call </w:t>
      </w:r>
      <w:r w:rsidR="00D00875" w:rsidRPr="00A303CD">
        <w:rPr>
          <w:rFonts w:ascii="Arial" w:hAnsi="Arial" w:cs="Arial"/>
          <w:color w:val="000000" w:themeColor="text1"/>
          <w:szCs w:val="20"/>
        </w:rPr>
        <w:t>to add an add</w:t>
      </w:r>
      <w:r w:rsidR="00420214" w:rsidRPr="00A303CD">
        <w:rPr>
          <w:rFonts w:ascii="Arial" w:hAnsi="Arial" w:cs="Arial"/>
          <w:color w:val="000000" w:themeColor="text1"/>
          <w:szCs w:val="20"/>
        </w:rPr>
        <w:t>itional person to the release</w:t>
      </w:r>
      <w:r w:rsidR="00D00875" w:rsidRPr="00A303CD">
        <w:rPr>
          <w:rFonts w:ascii="Arial" w:hAnsi="Arial" w:cs="Arial"/>
          <w:color w:val="000000" w:themeColor="text1"/>
          <w:szCs w:val="20"/>
        </w:rPr>
        <w:t>.</w:t>
      </w:r>
      <w:r w:rsidR="00420214" w:rsidRPr="00A303CD">
        <w:rPr>
          <w:rFonts w:ascii="Arial" w:hAnsi="Arial" w:cs="Arial"/>
          <w:color w:val="000000" w:themeColor="text1"/>
          <w:szCs w:val="20"/>
        </w:rPr>
        <w:t xml:space="preserve"> </w:t>
      </w:r>
      <w:r w:rsidR="00322481" w:rsidRPr="00A303CD">
        <w:rPr>
          <w:rFonts w:ascii="Arial" w:hAnsi="Arial" w:cs="Arial"/>
          <w:color w:val="000000" w:themeColor="text1"/>
          <w:szCs w:val="20"/>
        </w:rPr>
        <w:t xml:space="preserve">If the parent/guardian’s </w:t>
      </w:r>
      <w:r w:rsidR="00826A4E" w:rsidRPr="00A303CD">
        <w:rPr>
          <w:rFonts w:ascii="Arial" w:hAnsi="Arial" w:cs="Arial"/>
          <w:color w:val="000000" w:themeColor="text1"/>
          <w:szCs w:val="20"/>
        </w:rPr>
        <w:t>identity</w:t>
      </w:r>
      <w:r w:rsidR="00322481" w:rsidRPr="00A303CD">
        <w:rPr>
          <w:rFonts w:ascii="Arial" w:hAnsi="Arial" w:cs="Arial"/>
          <w:color w:val="000000" w:themeColor="text1"/>
          <w:szCs w:val="20"/>
        </w:rPr>
        <w:t xml:space="preserve"> cannot be </w:t>
      </w:r>
      <w:r w:rsidR="00826A4E" w:rsidRPr="00A303CD">
        <w:rPr>
          <w:rFonts w:ascii="Arial" w:hAnsi="Arial" w:cs="Arial"/>
          <w:color w:val="000000" w:themeColor="text1"/>
          <w:szCs w:val="20"/>
        </w:rPr>
        <w:t>verified, staff will call the enrolling parent/guardian to verify request</w:t>
      </w:r>
      <w:r w:rsidR="00374A56" w:rsidRPr="00A303CD">
        <w:rPr>
          <w:rFonts w:ascii="Arial" w:hAnsi="Arial" w:cs="Arial"/>
          <w:color w:val="000000" w:themeColor="text1"/>
          <w:szCs w:val="20"/>
        </w:rPr>
        <w:t>.</w:t>
      </w:r>
      <w:r w:rsidR="008A448F" w:rsidRPr="00A303CD">
        <w:rPr>
          <w:rFonts w:ascii="Arial" w:hAnsi="Arial" w:cs="Arial"/>
          <w:color w:val="000000" w:themeColor="text1"/>
          <w:szCs w:val="20"/>
        </w:rPr>
        <w:t xml:space="preserve"> In the ITCS/Childcare rooms an additional form</w:t>
      </w:r>
      <w:r w:rsidR="00536CBC" w:rsidRPr="00A303CD">
        <w:rPr>
          <w:rFonts w:ascii="Arial" w:hAnsi="Arial" w:cs="Arial"/>
          <w:color w:val="000000" w:themeColor="text1"/>
          <w:szCs w:val="20"/>
        </w:rPr>
        <w:t xml:space="preserve"> of this request will be completed using</w:t>
      </w:r>
      <w:r w:rsidR="008A448F" w:rsidRPr="00A303CD">
        <w:rPr>
          <w:rFonts w:ascii="Arial" w:hAnsi="Arial" w:cs="Arial"/>
          <w:color w:val="000000" w:themeColor="text1"/>
          <w:szCs w:val="20"/>
        </w:rPr>
        <w:t xml:space="preserve"> Verbal Request for Release of Child CY 863 </w:t>
      </w:r>
      <w:r w:rsidR="008A448F" w:rsidRPr="00A303CD">
        <w:rPr>
          <w:rFonts w:ascii="Arial" w:hAnsi="Arial" w:cs="Arial"/>
          <w:b/>
          <w:bCs/>
          <w:i/>
          <w:iCs/>
          <w:color w:val="000000" w:themeColor="text1"/>
          <w:szCs w:val="20"/>
        </w:rPr>
        <w:t>(Appendix ED-D3)</w:t>
      </w:r>
      <w:r w:rsidR="00E17A50" w:rsidRPr="00A303CD">
        <w:rPr>
          <w:rFonts w:ascii="Arial" w:hAnsi="Arial" w:cs="Arial"/>
          <w:color w:val="000000" w:themeColor="text1"/>
          <w:szCs w:val="20"/>
        </w:rPr>
        <w:t>.</w:t>
      </w:r>
      <w:r w:rsidR="00D1718A" w:rsidRPr="00A303CD">
        <w:rPr>
          <w:rFonts w:ascii="Arial" w:hAnsi="Arial" w:cs="Arial"/>
          <w:color w:val="000000" w:themeColor="text1"/>
          <w:szCs w:val="20"/>
        </w:rPr>
        <w:t xml:space="preserve"> The ITCS</w:t>
      </w:r>
      <w:r w:rsidR="00CA7AB6" w:rsidRPr="00A303CD">
        <w:rPr>
          <w:rFonts w:ascii="Arial" w:hAnsi="Arial" w:cs="Arial"/>
          <w:color w:val="000000" w:themeColor="text1"/>
          <w:szCs w:val="20"/>
        </w:rPr>
        <w:t xml:space="preserve">/Childcare Enrollment Coordinator </w:t>
      </w:r>
      <w:r w:rsidR="00EC0642" w:rsidRPr="00A303CD">
        <w:rPr>
          <w:rFonts w:ascii="Arial" w:hAnsi="Arial" w:cs="Arial"/>
          <w:color w:val="000000" w:themeColor="text1"/>
          <w:szCs w:val="20"/>
        </w:rPr>
        <w:t xml:space="preserve">will file </w:t>
      </w:r>
      <w:r w:rsidR="0053162B" w:rsidRPr="00A303CD">
        <w:rPr>
          <w:rFonts w:ascii="Arial" w:hAnsi="Arial" w:cs="Arial"/>
          <w:color w:val="000000" w:themeColor="text1"/>
          <w:szCs w:val="20"/>
        </w:rPr>
        <w:t>this form in</w:t>
      </w:r>
      <w:r w:rsidR="00EC0642" w:rsidRPr="00A303CD">
        <w:rPr>
          <w:rFonts w:ascii="Arial" w:hAnsi="Arial" w:cs="Arial"/>
          <w:color w:val="000000" w:themeColor="text1"/>
          <w:szCs w:val="20"/>
        </w:rPr>
        <w:t xml:space="preserve"> the child</w:t>
      </w:r>
      <w:r w:rsidR="000F04FE" w:rsidRPr="00A303CD">
        <w:rPr>
          <w:rFonts w:ascii="Arial" w:hAnsi="Arial" w:cs="Arial"/>
          <w:color w:val="000000" w:themeColor="text1"/>
          <w:szCs w:val="20"/>
        </w:rPr>
        <w:t xml:space="preserve">’s childcare file. </w:t>
      </w:r>
      <w:r w:rsidR="00EC0642" w:rsidRPr="00A303CD">
        <w:rPr>
          <w:rFonts w:ascii="Arial" w:hAnsi="Arial" w:cs="Arial"/>
          <w:color w:val="000000" w:themeColor="text1"/>
          <w:szCs w:val="20"/>
        </w:rPr>
        <w:t xml:space="preserve"> </w:t>
      </w:r>
    </w:p>
    <w:p w14:paraId="53DEE5E4" w14:textId="77777777" w:rsidR="000A0ADD" w:rsidRPr="00DD2FF0" w:rsidRDefault="000A0ADD" w:rsidP="000A0ADD">
      <w:pPr>
        <w:jc w:val="both"/>
        <w:rPr>
          <w:rFonts w:ascii="Arial" w:hAnsi="Arial" w:cs="Arial"/>
          <w:szCs w:val="20"/>
        </w:rPr>
      </w:pPr>
    </w:p>
    <w:p w14:paraId="6A1B05FA" w14:textId="50FADC4E" w:rsidR="007E4579" w:rsidRPr="00FD6FD4" w:rsidRDefault="005C0DFE" w:rsidP="000A0ADD">
      <w:pPr>
        <w:jc w:val="both"/>
        <w:rPr>
          <w:rFonts w:ascii="Arial" w:hAnsi="Arial" w:cs="Arial"/>
          <w:color w:val="000000" w:themeColor="text1"/>
          <w:szCs w:val="20"/>
        </w:rPr>
      </w:pPr>
      <w:r w:rsidRPr="00EC52B0">
        <w:rPr>
          <w:rFonts w:ascii="Arial" w:hAnsi="Arial" w:cs="Arial"/>
          <w:szCs w:val="20"/>
        </w:rPr>
        <w:t xml:space="preserve">If </w:t>
      </w:r>
      <w:r w:rsidR="00307E79" w:rsidRPr="00EC52B0">
        <w:rPr>
          <w:rFonts w:ascii="Arial" w:hAnsi="Arial" w:cs="Arial"/>
          <w:szCs w:val="20"/>
        </w:rPr>
        <w:t>the parent/</w:t>
      </w:r>
      <w:r w:rsidR="003E4639" w:rsidRPr="00EC52B0">
        <w:rPr>
          <w:rFonts w:ascii="Arial" w:hAnsi="Arial" w:cs="Arial"/>
          <w:szCs w:val="20"/>
        </w:rPr>
        <w:t>caregiver</w:t>
      </w:r>
      <w:r w:rsidR="00307E79" w:rsidRPr="00EC52B0">
        <w:rPr>
          <w:rFonts w:ascii="Arial" w:hAnsi="Arial" w:cs="Arial"/>
          <w:szCs w:val="20"/>
        </w:rPr>
        <w:t xml:space="preserve"> wishes to change information on the current Child Release and Emergency Treatment Form, the receiver of the information must complete a </w:t>
      </w:r>
      <w:r w:rsidR="00307E79" w:rsidRPr="00EC52B0">
        <w:rPr>
          <w:rFonts w:ascii="Arial" w:hAnsi="Arial" w:cs="Arial"/>
          <w:b/>
          <w:szCs w:val="20"/>
        </w:rPr>
        <w:t>Change of Information Form</w:t>
      </w:r>
      <w:r w:rsidR="00307E79" w:rsidRPr="00EC52B0">
        <w:rPr>
          <w:rFonts w:ascii="Arial" w:hAnsi="Arial" w:cs="Arial"/>
          <w:b/>
          <w:i/>
          <w:szCs w:val="20"/>
        </w:rPr>
        <w:t xml:space="preserve"> (Appendix ED-</w:t>
      </w:r>
      <w:r w:rsidR="00474EDE" w:rsidRPr="00EC52B0">
        <w:rPr>
          <w:rFonts w:ascii="Arial" w:hAnsi="Arial" w:cs="Arial"/>
          <w:b/>
          <w:i/>
          <w:szCs w:val="20"/>
        </w:rPr>
        <w:t>D4</w:t>
      </w:r>
      <w:r w:rsidR="00307E79" w:rsidRPr="00EC52B0">
        <w:rPr>
          <w:rFonts w:ascii="Arial" w:hAnsi="Arial" w:cs="Arial"/>
          <w:b/>
          <w:i/>
          <w:szCs w:val="20"/>
        </w:rPr>
        <w:t>).</w:t>
      </w:r>
      <w:r w:rsidR="004B6AE9" w:rsidRPr="00EC52B0">
        <w:rPr>
          <w:rFonts w:ascii="Arial" w:hAnsi="Arial" w:cs="Arial"/>
          <w:b/>
          <w:i/>
          <w:szCs w:val="20"/>
        </w:rPr>
        <w:t xml:space="preserve"> </w:t>
      </w:r>
      <w:r w:rsidR="00903559" w:rsidRPr="00EC52B0">
        <w:rPr>
          <w:rFonts w:ascii="Arial" w:hAnsi="Arial" w:cs="Arial"/>
          <w:szCs w:val="20"/>
        </w:rPr>
        <w:t xml:space="preserve">The Change of Information Form is kept in the </w:t>
      </w:r>
      <w:r w:rsidR="00903559" w:rsidRPr="00FD6FD4">
        <w:rPr>
          <w:rFonts w:ascii="Arial" w:hAnsi="Arial" w:cs="Arial"/>
          <w:color w:val="000000" w:themeColor="text1"/>
          <w:szCs w:val="20"/>
        </w:rPr>
        <w:t xml:space="preserve">Classroom Release Book, </w:t>
      </w:r>
      <w:r w:rsidR="00CB2D5D" w:rsidRPr="00FD6FD4">
        <w:rPr>
          <w:rFonts w:ascii="Arial" w:hAnsi="Arial" w:cs="Arial"/>
          <w:color w:val="000000" w:themeColor="text1"/>
          <w:szCs w:val="20"/>
        </w:rPr>
        <w:t xml:space="preserve">Outside </w:t>
      </w:r>
      <w:r w:rsidR="00903559" w:rsidRPr="00FD6FD4">
        <w:rPr>
          <w:rFonts w:ascii="Arial" w:hAnsi="Arial" w:cs="Arial"/>
          <w:color w:val="000000" w:themeColor="text1"/>
          <w:szCs w:val="20"/>
        </w:rPr>
        <w:t>Release Book, Child and Family File</w:t>
      </w:r>
      <w:r w:rsidR="00EC52B0" w:rsidRPr="00FD6FD4">
        <w:rPr>
          <w:rFonts w:ascii="Arial" w:hAnsi="Arial" w:cs="Arial"/>
          <w:color w:val="000000" w:themeColor="text1"/>
          <w:szCs w:val="20"/>
        </w:rPr>
        <w:t xml:space="preserve">. </w:t>
      </w:r>
      <w:r w:rsidR="00596D26" w:rsidRPr="00FD6FD4">
        <w:rPr>
          <w:rFonts w:ascii="Arial" w:hAnsi="Arial" w:cs="Arial"/>
          <w:color w:val="000000" w:themeColor="text1"/>
          <w:szCs w:val="20"/>
        </w:rPr>
        <w:t xml:space="preserve">The </w:t>
      </w:r>
      <w:r w:rsidR="007E4579" w:rsidRPr="00FD6FD4">
        <w:rPr>
          <w:rFonts w:ascii="Arial" w:hAnsi="Arial" w:cs="Arial"/>
          <w:color w:val="000000" w:themeColor="text1"/>
          <w:szCs w:val="20"/>
        </w:rPr>
        <w:t xml:space="preserve">receiver </w:t>
      </w:r>
      <w:r w:rsidR="00903559" w:rsidRPr="00FD6FD4">
        <w:rPr>
          <w:rFonts w:ascii="Arial" w:hAnsi="Arial" w:cs="Arial"/>
          <w:color w:val="000000" w:themeColor="text1"/>
          <w:szCs w:val="20"/>
        </w:rPr>
        <w:t xml:space="preserve">is </w:t>
      </w:r>
      <w:r w:rsidR="00903559" w:rsidRPr="00FD6FD4">
        <w:rPr>
          <w:rFonts w:ascii="Arial" w:hAnsi="Arial" w:cs="Arial"/>
          <w:color w:val="000000" w:themeColor="text1"/>
          <w:szCs w:val="20"/>
        </w:rPr>
        <w:lastRenderedPageBreak/>
        <w:t xml:space="preserve">then responsible </w:t>
      </w:r>
      <w:proofErr w:type="gramStart"/>
      <w:r w:rsidR="00903559" w:rsidRPr="00FD6FD4">
        <w:rPr>
          <w:rFonts w:ascii="Arial" w:hAnsi="Arial" w:cs="Arial"/>
          <w:color w:val="000000" w:themeColor="text1"/>
          <w:szCs w:val="20"/>
        </w:rPr>
        <w:t>to</w:t>
      </w:r>
      <w:proofErr w:type="gramEnd"/>
      <w:r w:rsidR="00903559" w:rsidRPr="00FD6FD4">
        <w:rPr>
          <w:rFonts w:ascii="Arial" w:hAnsi="Arial" w:cs="Arial"/>
          <w:color w:val="000000" w:themeColor="text1"/>
          <w:szCs w:val="20"/>
        </w:rPr>
        <w:t xml:space="preserve"> email/inter-office </w:t>
      </w:r>
      <w:proofErr w:type="gramStart"/>
      <w:r w:rsidR="00903559" w:rsidRPr="00FD6FD4">
        <w:rPr>
          <w:rFonts w:ascii="Arial" w:hAnsi="Arial" w:cs="Arial"/>
          <w:color w:val="000000" w:themeColor="text1"/>
          <w:szCs w:val="20"/>
        </w:rPr>
        <w:t>mail</w:t>
      </w:r>
      <w:proofErr w:type="gramEnd"/>
      <w:r w:rsidR="00903559" w:rsidRPr="00FD6FD4">
        <w:rPr>
          <w:rFonts w:ascii="Arial" w:hAnsi="Arial" w:cs="Arial"/>
          <w:color w:val="000000" w:themeColor="text1"/>
          <w:szCs w:val="20"/>
        </w:rPr>
        <w:t xml:space="preserve"> the Change of Information Form to the </w:t>
      </w:r>
      <w:r w:rsidR="007E4579" w:rsidRPr="00FD6FD4">
        <w:rPr>
          <w:rFonts w:ascii="Arial" w:hAnsi="Arial" w:cs="Arial"/>
          <w:color w:val="000000" w:themeColor="text1"/>
          <w:szCs w:val="20"/>
        </w:rPr>
        <w:t xml:space="preserve">FSW, </w:t>
      </w:r>
      <w:r w:rsidR="00903559" w:rsidRPr="00FD6FD4">
        <w:rPr>
          <w:rFonts w:ascii="Arial" w:hAnsi="Arial" w:cs="Arial"/>
          <w:color w:val="000000" w:themeColor="text1"/>
          <w:szCs w:val="20"/>
        </w:rPr>
        <w:t>classroom</w:t>
      </w:r>
      <w:r w:rsidR="007E4579" w:rsidRPr="00FD6FD4">
        <w:rPr>
          <w:rFonts w:ascii="Arial" w:hAnsi="Arial" w:cs="Arial"/>
          <w:color w:val="000000" w:themeColor="text1"/>
          <w:szCs w:val="20"/>
        </w:rPr>
        <w:t>, ERSEA Coordinator</w:t>
      </w:r>
      <w:r w:rsidR="00EF5C4C" w:rsidRPr="00FD6FD4">
        <w:rPr>
          <w:rFonts w:ascii="Arial" w:hAnsi="Arial" w:cs="Arial"/>
          <w:color w:val="000000" w:themeColor="text1"/>
          <w:szCs w:val="20"/>
        </w:rPr>
        <w:t>,</w:t>
      </w:r>
      <w:r w:rsidR="00C81058" w:rsidRPr="00FD6FD4">
        <w:rPr>
          <w:rFonts w:ascii="Arial" w:hAnsi="Arial" w:cs="Arial"/>
          <w:color w:val="000000" w:themeColor="text1"/>
          <w:szCs w:val="20"/>
        </w:rPr>
        <w:t xml:space="preserve"> Family Engagement ERSEA Director</w:t>
      </w:r>
      <w:r w:rsidR="00EF5C4C" w:rsidRPr="00FD6FD4">
        <w:rPr>
          <w:rFonts w:ascii="Arial" w:hAnsi="Arial" w:cs="Arial"/>
          <w:color w:val="000000" w:themeColor="text1"/>
          <w:szCs w:val="20"/>
        </w:rPr>
        <w:t xml:space="preserve">, and </w:t>
      </w:r>
      <w:r w:rsidR="00903559" w:rsidRPr="00FD6FD4">
        <w:rPr>
          <w:rFonts w:ascii="Arial" w:hAnsi="Arial" w:cs="Arial"/>
          <w:color w:val="000000" w:themeColor="text1"/>
          <w:szCs w:val="20"/>
        </w:rPr>
        <w:t xml:space="preserve">Data Coordinator. The </w:t>
      </w:r>
      <w:r w:rsidR="00D8632D" w:rsidRPr="00FD6FD4">
        <w:rPr>
          <w:rFonts w:ascii="Arial" w:hAnsi="Arial" w:cs="Arial"/>
          <w:color w:val="000000" w:themeColor="text1"/>
          <w:szCs w:val="20"/>
        </w:rPr>
        <w:t>c</w:t>
      </w:r>
      <w:r w:rsidR="00903559" w:rsidRPr="00FD6FD4">
        <w:rPr>
          <w:rFonts w:ascii="Arial" w:hAnsi="Arial" w:cs="Arial"/>
          <w:color w:val="000000" w:themeColor="text1"/>
          <w:szCs w:val="20"/>
        </w:rPr>
        <w:t xml:space="preserve">lassroom is then responsible </w:t>
      </w:r>
      <w:proofErr w:type="gramStart"/>
      <w:r w:rsidR="00903559" w:rsidRPr="00FD6FD4">
        <w:rPr>
          <w:rFonts w:ascii="Arial" w:hAnsi="Arial" w:cs="Arial"/>
          <w:color w:val="000000" w:themeColor="text1"/>
          <w:szCs w:val="20"/>
        </w:rPr>
        <w:t>to ensure</w:t>
      </w:r>
      <w:proofErr w:type="gramEnd"/>
      <w:r w:rsidR="00903559" w:rsidRPr="00FD6FD4">
        <w:rPr>
          <w:rFonts w:ascii="Arial" w:hAnsi="Arial" w:cs="Arial"/>
          <w:color w:val="000000" w:themeColor="text1"/>
          <w:szCs w:val="20"/>
        </w:rPr>
        <w:t xml:space="preserve"> that the Release Form is updated in the</w:t>
      </w:r>
      <w:r w:rsidR="00F3747D" w:rsidRPr="00FD6FD4">
        <w:rPr>
          <w:rFonts w:ascii="Arial" w:hAnsi="Arial" w:cs="Arial"/>
          <w:color w:val="000000" w:themeColor="text1"/>
          <w:szCs w:val="20"/>
        </w:rPr>
        <w:t xml:space="preserve"> </w:t>
      </w:r>
      <w:r w:rsidR="00F3747D" w:rsidRPr="00A303CD">
        <w:rPr>
          <w:rFonts w:ascii="Arial" w:hAnsi="Arial" w:cs="Arial"/>
          <w:color w:val="000000" w:themeColor="text1"/>
          <w:szCs w:val="20"/>
        </w:rPr>
        <w:t xml:space="preserve">Classroom Release Book and The </w:t>
      </w:r>
      <w:r w:rsidR="00CB2D5D" w:rsidRPr="00A303CD">
        <w:rPr>
          <w:rFonts w:ascii="Arial" w:hAnsi="Arial" w:cs="Arial"/>
          <w:color w:val="000000" w:themeColor="text1"/>
          <w:szCs w:val="20"/>
        </w:rPr>
        <w:t xml:space="preserve">Outside </w:t>
      </w:r>
      <w:r w:rsidR="00903559" w:rsidRPr="00A303CD">
        <w:rPr>
          <w:rFonts w:ascii="Arial" w:hAnsi="Arial" w:cs="Arial"/>
          <w:color w:val="000000" w:themeColor="text1"/>
          <w:szCs w:val="20"/>
        </w:rPr>
        <w:t>Release Boo</w:t>
      </w:r>
      <w:r w:rsidR="00984E58" w:rsidRPr="00A303CD">
        <w:rPr>
          <w:rFonts w:ascii="Arial" w:hAnsi="Arial" w:cs="Arial"/>
          <w:color w:val="000000" w:themeColor="text1"/>
          <w:szCs w:val="20"/>
        </w:rPr>
        <w:t xml:space="preserve">k. </w:t>
      </w:r>
      <w:r w:rsidR="007E4579" w:rsidRPr="00A303CD">
        <w:rPr>
          <w:rFonts w:ascii="Arial" w:hAnsi="Arial" w:cs="Arial"/>
          <w:color w:val="000000" w:themeColor="text1"/>
          <w:szCs w:val="20"/>
        </w:rPr>
        <w:t xml:space="preserve">The FSW is responsible for updating the Child’s Release and uploading the most current to </w:t>
      </w:r>
      <w:proofErr w:type="spellStart"/>
      <w:r w:rsidR="007E4579" w:rsidRPr="00A303CD">
        <w:rPr>
          <w:rFonts w:ascii="Arial" w:hAnsi="Arial" w:cs="Arial"/>
          <w:color w:val="000000" w:themeColor="text1"/>
          <w:szCs w:val="20"/>
        </w:rPr>
        <w:t>ChildPlus</w:t>
      </w:r>
      <w:proofErr w:type="spellEnd"/>
      <w:r w:rsidR="007E4579" w:rsidRPr="00A303CD">
        <w:rPr>
          <w:rFonts w:ascii="Arial" w:hAnsi="Arial" w:cs="Arial"/>
          <w:color w:val="000000" w:themeColor="text1"/>
          <w:szCs w:val="20"/>
        </w:rPr>
        <w:t>. The ERSEA Coordinator</w:t>
      </w:r>
      <w:r w:rsidR="009F1428" w:rsidRPr="00A303CD">
        <w:rPr>
          <w:rFonts w:ascii="Arial" w:hAnsi="Arial" w:cs="Arial"/>
          <w:color w:val="000000" w:themeColor="text1"/>
          <w:szCs w:val="20"/>
        </w:rPr>
        <w:t xml:space="preserve"> </w:t>
      </w:r>
      <w:r w:rsidR="00EF5C4C" w:rsidRPr="00A303CD">
        <w:rPr>
          <w:rFonts w:ascii="Arial" w:hAnsi="Arial" w:cs="Arial"/>
          <w:color w:val="000000" w:themeColor="text1"/>
          <w:szCs w:val="20"/>
        </w:rPr>
        <w:t xml:space="preserve">or </w:t>
      </w:r>
      <w:r w:rsidR="009F1428" w:rsidRPr="00A303CD">
        <w:rPr>
          <w:rFonts w:ascii="Arial" w:hAnsi="Arial" w:cs="Arial"/>
          <w:color w:val="000000" w:themeColor="text1"/>
          <w:szCs w:val="20"/>
        </w:rPr>
        <w:t xml:space="preserve">FSW </w:t>
      </w:r>
      <w:r w:rsidR="007E4579" w:rsidRPr="00A303CD">
        <w:rPr>
          <w:rFonts w:ascii="Arial" w:hAnsi="Arial" w:cs="Arial"/>
          <w:color w:val="000000" w:themeColor="text1"/>
          <w:szCs w:val="20"/>
        </w:rPr>
        <w:t xml:space="preserve">changes the information in </w:t>
      </w:r>
      <w:proofErr w:type="spellStart"/>
      <w:r w:rsidR="007E4579" w:rsidRPr="00A303CD">
        <w:rPr>
          <w:rFonts w:ascii="Arial" w:hAnsi="Arial" w:cs="Arial"/>
          <w:color w:val="000000" w:themeColor="text1"/>
          <w:szCs w:val="20"/>
        </w:rPr>
        <w:t>ChildPlus</w:t>
      </w:r>
      <w:proofErr w:type="spellEnd"/>
      <w:r w:rsidR="007E4579" w:rsidRPr="00A303CD">
        <w:rPr>
          <w:rFonts w:ascii="Arial" w:hAnsi="Arial" w:cs="Arial"/>
          <w:color w:val="000000" w:themeColor="text1"/>
          <w:szCs w:val="20"/>
        </w:rPr>
        <w:t xml:space="preserve">. </w:t>
      </w:r>
      <w:r w:rsidR="00C13E0D" w:rsidRPr="00A303CD">
        <w:rPr>
          <w:rFonts w:ascii="Arial" w:hAnsi="Arial" w:cs="Arial"/>
          <w:color w:val="000000" w:themeColor="text1"/>
          <w:szCs w:val="20"/>
        </w:rPr>
        <w:t>Data Coordinator</w:t>
      </w:r>
      <w:r w:rsidR="00C35300" w:rsidRPr="00A303CD">
        <w:rPr>
          <w:rFonts w:ascii="Arial" w:hAnsi="Arial" w:cs="Arial"/>
          <w:color w:val="000000" w:themeColor="text1"/>
          <w:szCs w:val="20"/>
        </w:rPr>
        <w:t xml:space="preserve"> </w:t>
      </w:r>
      <w:r w:rsidR="007E4579" w:rsidRPr="00A303CD">
        <w:rPr>
          <w:rFonts w:ascii="Arial" w:hAnsi="Arial" w:cs="Arial"/>
          <w:color w:val="000000" w:themeColor="text1"/>
          <w:szCs w:val="20"/>
        </w:rPr>
        <w:t xml:space="preserve">updates phone </w:t>
      </w:r>
      <w:proofErr w:type="gramStart"/>
      <w:r w:rsidR="007E4579" w:rsidRPr="00A303CD">
        <w:rPr>
          <w:rFonts w:ascii="Arial" w:hAnsi="Arial" w:cs="Arial"/>
          <w:color w:val="000000" w:themeColor="text1"/>
          <w:szCs w:val="20"/>
        </w:rPr>
        <w:t>number</w:t>
      </w:r>
      <w:proofErr w:type="gramEnd"/>
      <w:r w:rsidR="007E4579" w:rsidRPr="00A303CD">
        <w:rPr>
          <w:rFonts w:ascii="Arial" w:hAnsi="Arial" w:cs="Arial"/>
          <w:color w:val="000000" w:themeColor="text1"/>
          <w:szCs w:val="20"/>
        </w:rPr>
        <w:t xml:space="preserve"> in One Call.</w:t>
      </w:r>
    </w:p>
    <w:p w14:paraId="3DA8B2EF" w14:textId="77777777" w:rsidR="00307E79" w:rsidRPr="00FD6FD4" w:rsidRDefault="00307E79" w:rsidP="000A0ADD">
      <w:pPr>
        <w:jc w:val="both"/>
        <w:rPr>
          <w:rFonts w:ascii="Arial" w:hAnsi="Arial" w:cs="Arial"/>
          <w:color w:val="000000" w:themeColor="text1"/>
          <w:szCs w:val="20"/>
        </w:rPr>
      </w:pPr>
    </w:p>
    <w:p w14:paraId="0BE54CB9" w14:textId="7BC018BF" w:rsidR="000A0ADD" w:rsidRPr="00FD6FD4" w:rsidRDefault="000A0ADD" w:rsidP="000A0ADD">
      <w:pPr>
        <w:jc w:val="both"/>
        <w:rPr>
          <w:rFonts w:ascii="Arial" w:hAnsi="Arial" w:cs="Arial"/>
          <w:color w:val="000000" w:themeColor="text1"/>
          <w:szCs w:val="20"/>
        </w:rPr>
      </w:pPr>
      <w:r w:rsidRPr="00FD6FD4">
        <w:rPr>
          <w:rFonts w:ascii="Arial" w:hAnsi="Arial" w:cs="Arial"/>
          <w:color w:val="000000" w:themeColor="text1"/>
          <w:szCs w:val="20"/>
        </w:rPr>
        <w:t xml:space="preserve">Teaching staff should </w:t>
      </w:r>
      <w:r w:rsidR="00F3747D" w:rsidRPr="00FD6FD4">
        <w:rPr>
          <w:rFonts w:ascii="Arial" w:hAnsi="Arial" w:cs="Arial"/>
          <w:color w:val="000000" w:themeColor="text1"/>
          <w:szCs w:val="20"/>
        </w:rPr>
        <w:t>notify the family</w:t>
      </w:r>
      <w:r w:rsidR="005C0DFE" w:rsidRPr="00FD6FD4">
        <w:rPr>
          <w:rFonts w:ascii="Arial" w:hAnsi="Arial" w:cs="Arial"/>
          <w:color w:val="000000" w:themeColor="text1"/>
          <w:szCs w:val="20"/>
        </w:rPr>
        <w:t>’s</w:t>
      </w:r>
      <w:r w:rsidR="00F3747D" w:rsidRPr="00FD6FD4">
        <w:rPr>
          <w:rFonts w:ascii="Arial" w:hAnsi="Arial" w:cs="Arial"/>
          <w:color w:val="000000" w:themeColor="text1"/>
          <w:szCs w:val="20"/>
        </w:rPr>
        <w:t xml:space="preserve"> FSW</w:t>
      </w:r>
      <w:r w:rsidRPr="00FD6FD4">
        <w:rPr>
          <w:rFonts w:ascii="Arial" w:hAnsi="Arial" w:cs="Arial"/>
          <w:color w:val="000000" w:themeColor="text1"/>
          <w:szCs w:val="20"/>
        </w:rPr>
        <w:t xml:space="preserve"> </w:t>
      </w:r>
      <w:r w:rsidR="00F3747D" w:rsidRPr="00FD6FD4">
        <w:rPr>
          <w:rFonts w:ascii="Arial" w:hAnsi="Arial" w:cs="Arial"/>
          <w:color w:val="000000" w:themeColor="text1"/>
          <w:szCs w:val="20"/>
        </w:rPr>
        <w:t>of</w:t>
      </w:r>
      <w:r w:rsidRPr="00FD6FD4">
        <w:rPr>
          <w:rFonts w:ascii="Arial" w:hAnsi="Arial" w:cs="Arial"/>
          <w:color w:val="000000" w:themeColor="text1"/>
          <w:szCs w:val="20"/>
        </w:rPr>
        <w:t xml:space="preserve"> any release problems.</w:t>
      </w:r>
    </w:p>
    <w:p w14:paraId="76BD1D23" w14:textId="77777777" w:rsidR="000A0ADD" w:rsidRPr="00FD6FD4" w:rsidRDefault="000A0ADD" w:rsidP="000A0ADD">
      <w:pPr>
        <w:jc w:val="both"/>
        <w:rPr>
          <w:rFonts w:ascii="Arial" w:hAnsi="Arial" w:cs="Arial"/>
          <w:color w:val="000000" w:themeColor="text1"/>
          <w:szCs w:val="20"/>
        </w:rPr>
      </w:pPr>
    </w:p>
    <w:p w14:paraId="5013AFF0" w14:textId="76F72093" w:rsidR="000A0ADD" w:rsidRPr="00FD6FD4" w:rsidRDefault="00C47986" w:rsidP="00186A71">
      <w:pPr>
        <w:jc w:val="both"/>
        <w:rPr>
          <w:rFonts w:ascii="Arial" w:hAnsi="Arial" w:cs="Arial"/>
          <w:color w:val="000000" w:themeColor="text1"/>
          <w:szCs w:val="20"/>
        </w:rPr>
      </w:pPr>
      <w:r w:rsidRPr="00FD6FD4">
        <w:rPr>
          <w:rFonts w:ascii="Arial" w:hAnsi="Arial" w:cs="Arial"/>
          <w:color w:val="000000" w:themeColor="text1"/>
          <w:szCs w:val="20"/>
        </w:rPr>
        <w:t xml:space="preserve">Children </w:t>
      </w:r>
      <w:r w:rsidR="000A0ADD" w:rsidRPr="00FD6FD4">
        <w:rPr>
          <w:rFonts w:ascii="Arial" w:hAnsi="Arial" w:cs="Arial"/>
          <w:color w:val="000000" w:themeColor="text1"/>
          <w:szCs w:val="20"/>
        </w:rPr>
        <w:t>must be signed in and out by the</w:t>
      </w:r>
      <w:r w:rsidR="00012753" w:rsidRPr="00FD6FD4">
        <w:rPr>
          <w:rFonts w:ascii="Arial" w:hAnsi="Arial" w:cs="Arial"/>
          <w:color w:val="000000" w:themeColor="text1"/>
          <w:szCs w:val="20"/>
        </w:rPr>
        <w:t xml:space="preserve"> </w:t>
      </w:r>
      <w:r w:rsidR="00C04FB8" w:rsidRPr="00FD6FD4">
        <w:rPr>
          <w:rFonts w:ascii="Arial" w:hAnsi="Arial" w:cs="Arial"/>
          <w:color w:val="000000" w:themeColor="text1"/>
          <w:szCs w:val="20"/>
        </w:rPr>
        <w:t>caregiver</w:t>
      </w:r>
      <w:r w:rsidR="000A0ADD" w:rsidRPr="00DD2FF0">
        <w:rPr>
          <w:rFonts w:ascii="Arial" w:hAnsi="Arial" w:cs="Arial"/>
          <w:szCs w:val="20"/>
        </w:rPr>
        <w:t xml:space="preserve">, using the </w:t>
      </w:r>
      <w:r w:rsidR="007565CA" w:rsidRPr="00DD2FF0">
        <w:rPr>
          <w:rFonts w:ascii="Arial" w:hAnsi="Arial" w:cs="Arial"/>
          <w:b/>
          <w:szCs w:val="20"/>
        </w:rPr>
        <w:t xml:space="preserve">Classroom Sign in and Sign Out </w:t>
      </w:r>
      <w:r w:rsidR="007565CA" w:rsidRPr="00FD6FD4">
        <w:rPr>
          <w:rFonts w:ascii="Arial" w:hAnsi="Arial" w:cs="Arial"/>
          <w:b/>
          <w:color w:val="000000" w:themeColor="text1"/>
          <w:szCs w:val="20"/>
        </w:rPr>
        <w:t>Form</w:t>
      </w:r>
      <w:r w:rsidR="000149E8" w:rsidRPr="00FD6FD4">
        <w:rPr>
          <w:rFonts w:ascii="Arial" w:hAnsi="Arial" w:cs="Arial"/>
          <w:b/>
          <w:color w:val="000000" w:themeColor="text1"/>
          <w:szCs w:val="20"/>
        </w:rPr>
        <w:t xml:space="preserve"> and Health Check</w:t>
      </w:r>
      <w:r w:rsidR="007565CA" w:rsidRPr="00FD6FD4">
        <w:rPr>
          <w:rFonts w:ascii="Arial" w:hAnsi="Arial" w:cs="Arial"/>
          <w:b/>
          <w:color w:val="000000" w:themeColor="text1"/>
          <w:szCs w:val="20"/>
        </w:rPr>
        <w:t xml:space="preserve"> </w:t>
      </w:r>
      <w:r w:rsidR="007565CA" w:rsidRPr="00FD6FD4">
        <w:rPr>
          <w:rFonts w:ascii="Arial" w:hAnsi="Arial" w:cs="Arial"/>
          <w:b/>
          <w:i/>
          <w:color w:val="000000" w:themeColor="text1"/>
          <w:szCs w:val="20"/>
        </w:rPr>
        <w:t>(Appendix ED-</w:t>
      </w:r>
      <w:r w:rsidR="002D7887" w:rsidRPr="00FD6FD4">
        <w:rPr>
          <w:rFonts w:ascii="Arial" w:hAnsi="Arial" w:cs="Arial"/>
          <w:b/>
          <w:i/>
          <w:color w:val="000000" w:themeColor="text1"/>
          <w:szCs w:val="20"/>
        </w:rPr>
        <w:t>AA4</w:t>
      </w:r>
      <w:r w:rsidR="007565CA" w:rsidRPr="00FD6FD4">
        <w:rPr>
          <w:rFonts w:ascii="Arial" w:hAnsi="Arial" w:cs="Arial"/>
          <w:b/>
          <w:i/>
          <w:color w:val="000000" w:themeColor="text1"/>
          <w:szCs w:val="20"/>
        </w:rPr>
        <w:t>)</w:t>
      </w:r>
      <w:r w:rsidR="000A0ADD" w:rsidRPr="00FD6FD4">
        <w:rPr>
          <w:rFonts w:ascii="Arial" w:hAnsi="Arial" w:cs="Arial"/>
          <w:color w:val="000000" w:themeColor="text1"/>
          <w:szCs w:val="20"/>
        </w:rPr>
        <w:t xml:space="preserve">. </w:t>
      </w:r>
      <w:r w:rsidR="00BC5D9D" w:rsidRPr="00FD6FD4">
        <w:rPr>
          <w:rFonts w:ascii="Arial" w:hAnsi="Arial" w:cs="Arial"/>
          <w:color w:val="000000" w:themeColor="text1"/>
          <w:szCs w:val="20"/>
        </w:rPr>
        <w:t xml:space="preserve">See </w:t>
      </w:r>
      <w:r w:rsidR="00866F6F" w:rsidRPr="00FD6FD4">
        <w:rPr>
          <w:rFonts w:ascii="Arial" w:hAnsi="Arial" w:cs="Arial"/>
          <w:color w:val="000000" w:themeColor="text1"/>
          <w:szCs w:val="20"/>
        </w:rPr>
        <w:t xml:space="preserve">policy </w:t>
      </w:r>
      <w:r w:rsidR="00866F6F" w:rsidRPr="00FD6FD4">
        <w:rPr>
          <w:rFonts w:ascii="Arial" w:hAnsi="Arial" w:cs="Arial"/>
          <w:b/>
          <w:bCs/>
          <w:color w:val="000000" w:themeColor="text1"/>
          <w:szCs w:val="20"/>
        </w:rPr>
        <w:t xml:space="preserve">ED-03-133 Arrival and Departure Plan </w:t>
      </w:r>
      <w:r w:rsidR="00866F6F" w:rsidRPr="00FD6FD4">
        <w:rPr>
          <w:rFonts w:ascii="Arial" w:hAnsi="Arial" w:cs="Arial"/>
          <w:color w:val="000000" w:themeColor="text1"/>
          <w:szCs w:val="20"/>
        </w:rPr>
        <w:t>for additional information.</w:t>
      </w:r>
      <w:r w:rsidR="000A0ADD" w:rsidRPr="00FD6FD4">
        <w:rPr>
          <w:rFonts w:ascii="Arial" w:hAnsi="Arial" w:cs="Arial"/>
          <w:color w:val="000000" w:themeColor="text1"/>
          <w:szCs w:val="20"/>
        </w:rPr>
        <w:t xml:space="preserve"> </w:t>
      </w:r>
    </w:p>
    <w:p w14:paraId="1E517D81" w14:textId="77777777" w:rsidR="000A0ADD" w:rsidRPr="00FD6FD4" w:rsidRDefault="000A0ADD" w:rsidP="000A0ADD">
      <w:pPr>
        <w:rPr>
          <w:rFonts w:ascii="Arial" w:hAnsi="Arial" w:cs="Arial"/>
          <w:color w:val="000000" w:themeColor="text1"/>
          <w:szCs w:val="20"/>
        </w:rPr>
      </w:pPr>
    </w:p>
    <w:p w14:paraId="7B134FFB" w14:textId="633A4E54" w:rsidR="00C03BFC" w:rsidRPr="00FD6FD4" w:rsidRDefault="00C03BFC" w:rsidP="000A0ADD">
      <w:pPr>
        <w:rPr>
          <w:rFonts w:ascii="Arial" w:hAnsi="Arial" w:cs="Arial"/>
          <w:b/>
          <w:bCs/>
          <w:color w:val="000000" w:themeColor="text1"/>
          <w:szCs w:val="20"/>
        </w:rPr>
      </w:pPr>
      <w:r w:rsidRPr="00FD6FD4">
        <w:rPr>
          <w:rFonts w:ascii="Arial" w:hAnsi="Arial" w:cs="Arial"/>
          <w:b/>
          <w:bCs/>
          <w:color w:val="000000" w:themeColor="text1"/>
          <w:szCs w:val="20"/>
        </w:rPr>
        <w:t xml:space="preserve">Custody </w:t>
      </w:r>
      <w:r w:rsidR="009B2D01" w:rsidRPr="00FD6FD4">
        <w:rPr>
          <w:rFonts w:ascii="Arial" w:hAnsi="Arial" w:cs="Arial"/>
          <w:b/>
          <w:bCs/>
          <w:color w:val="000000" w:themeColor="text1"/>
          <w:szCs w:val="20"/>
        </w:rPr>
        <w:t>Paperwork</w:t>
      </w:r>
    </w:p>
    <w:p w14:paraId="0E001F69" w14:textId="77777777" w:rsidR="009B2D01" w:rsidRPr="00FD6FD4" w:rsidRDefault="009B2D01" w:rsidP="000A0ADD">
      <w:pPr>
        <w:rPr>
          <w:rFonts w:ascii="Arial" w:hAnsi="Arial" w:cs="Arial"/>
          <w:b/>
          <w:bCs/>
          <w:color w:val="000000" w:themeColor="text1"/>
          <w:szCs w:val="20"/>
        </w:rPr>
      </w:pPr>
    </w:p>
    <w:p w14:paraId="65301570" w14:textId="7D986A3E" w:rsidR="009B2D01" w:rsidRPr="00FD6FD4" w:rsidRDefault="005574F4" w:rsidP="000A0ADD">
      <w:pPr>
        <w:rPr>
          <w:rFonts w:ascii="Arial" w:hAnsi="Arial" w:cs="Arial"/>
          <w:color w:val="000000" w:themeColor="text1"/>
          <w:szCs w:val="20"/>
        </w:rPr>
      </w:pPr>
      <w:r w:rsidRPr="00FD6FD4">
        <w:rPr>
          <w:rFonts w:ascii="Arial" w:hAnsi="Arial" w:cs="Arial"/>
          <w:color w:val="000000" w:themeColor="text1"/>
          <w:szCs w:val="20"/>
        </w:rPr>
        <w:t xml:space="preserve">If there is </w:t>
      </w:r>
      <w:r w:rsidRPr="00FD6FD4">
        <w:rPr>
          <w:rFonts w:ascii="Arial" w:hAnsi="Arial" w:cs="Arial"/>
          <w:b/>
          <w:bCs/>
          <w:color w:val="000000" w:themeColor="text1"/>
          <w:szCs w:val="20"/>
          <w:u w:val="single"/>
        </w:rPr>
        <w:t xml:space="preserve">NO </w:t>
      </w:r>
      <w:r w:rsidRPr="00FD6FD4">
        <w:rPr>
          <w:rFonts w:ascii="Arial" w:hAnsi="Arial" w:cs="Arial"/>
          <w:color w:val="000000" w:themeColor="text1"/>
          <w:szCs w:val="20"/>
        </w:rPr>
        <w:t xml:space="preserve">custody paperwork </w:t>
      </w:r>
      <w:r w:rsidRPr="00A303CD">
        <w:rPr>
          <w:rFonts w:ascii="Arial" w:hAnsi="Arial" w:cs="Arial"/>
          <w:color w:val="000000" w:themeColor="text1"/>
          <w:szCs w:val="20"/>
        </w:rPr>
        <w:t>in place</w:t>
      </w:r>
      <w:r w:rsidR="00C0093A" w:rsidRPr="00A303CD">
        <w:rPr>
          <w:rFonts w:ascii="Arial" w:hAnsi="Arial" w:cs="Arial"/>
          <w:color w:val="000000" w:themeColor="text1"/>
          <w:szCs w:val="20"/>
        </w:rPr>
        <w:t>, both parents</w:t>
      </w:r>
      <w:r w:rsidR="00AE3ECB" w:rsidRPr="00A303CD">
        <w:rPr>
          <w:rFonts w:ascii="Arial" w:hAnsi="Arial" w:cs="Arial"/>
          <w:color w:val="000000" w:themeColor="text1"/>
          <w:szCs w:val="20"/>
        </w:rPr>
        <w:t>/guardians</w:t>
      </w:r>
      <w:r w:rsidR="00C0093A" w:rsidRPr="00A303CD">
        <w:rPr>
          <w:rFonts w:ascii="Arial" w:hAnsi="Arial" w:cs="Arial"/>
          <w:color w:val="000000" w:themeColor="text1"/>
          <w:szCs w:val="20"/>
        </w:rPr>
        <w:t xml:space="preserve"> </w:t>
      </w:r>
      <w:r w:rsidR="002911C8" w:rsidRPr="00A303CD">
        <w:rPr>
          <w:rFonts w:ascii="Arial" w:hAnsi="Arial" w:cs="Arial"/>
          <w:color w:val="000000" w:themeColor="text1"/>
          <w:szCs w:val="20"/>
        </w:rPr>
        <w:t>m</w:t>
      </w:r>
      <w:r w:rsidR="00342CFF" w:rsidRPr="00A303CD">
        <w:rPr>
          <w:rFonts w:ascii="Arial" w:hAnsi="Arial" w:cs="Arial"/>
          <w:color w:val="000000" w:themeColor="text1"/>
          <w:szCs w:val="20"/>
        </w:rPr>
        <w:t xml:space="preserve">ust agree </w:t>
      </w:r>
      <w:r w:rsidR="00BA0E08" w:rsidRPr="00A303CD">
        <w:rPr>
          <w:rFonts w:ascii="Arial" w:hAnsi="Arial" w:cs="Arial"/>
          <w:color w:val="000000" w:themeColor="text1"/>
          <w:szCs w:val="20"/>
        </w:rPr>
        <w:t xml:space="preserve">who is listed on the </w:t>
      </w:r>
      <w:r w:rsidR="00BA0E08" w:rsidRPr="00A303CD">
        <w:rPr>
          <w:rFonts w:ascii="Arial" w:hAnsi="Arial" w:cs="Arial"/>
          <w:b/>
          <w:bCs/>
          <w:i/>
          <w:iCs/>
          <w:color w:val="000000" w:themeColor="text1"/>
          <w:szCs w:val="20"/>
        </w:rPr>
        <w:t>Appendix ED-D1 or ED-D2.</w:t>
      </w:r>
      <w:r w:rsidR="00BA0E08" w:rsidRPr="00A303CD">
        <w:rPr>
          <w:rFonts w:ascii="Arial" w:hAnsi="Arial" w:cs="Arial"/>
          <w:color w:val="000000" w:themeColor="text1"/>
          <w:szCs w:val="20"/>
        </w:rPr>
        <w:t xml:space="preserve"> </w:t>
      </w:r>
      <w:r w:rsidR="001E65A3" w:rsidRPr="00A303CD">
        <w:rPr>
          <w:rFonts w:ascii="Arial" w:hAnsi="Arial" w:cs="Arial"/>
          <w:color w:val="000000" w:themeColor="text1"/>
          <w:szCs w:val="20"/>
        </w:rPr>
        <w:t xml:space="preserve">If </w:t>
      </w:r>
      <w:r w:rsidR="00E14F21" w:rsidRPr="00A303CD">
        <w:rPr>
          <w:rFonts w:ascii="Arial" w:hAnsi="Arial" w:cs="Arial"/>
          <w:color w:val="000000" w:themeColor="text1"/>
          <w:szCs w:val="20"/>
        </w:rPr>
        <w:t xml:space="preserve">parents do not agree, only the parents will be listed on the release to pick up the child. </w:t>
      </w:r>
    </w:p>
    <w:p w14:paraId="0424A270" w14:textId="77777777" w:rsidR="007475F8" w:rsidRPr="00FD6FD4" w:rsidRDefault="007475F8" w:rsidP="000A0ADD">
      <w:pPr>
        <w:rPr>
          <w:rFonts w:ascii="Arial" w:hAnsi="Arial" w:cs="Arial"/>
          <w:color w:val="000000" w:themeColor="text1"/>
          <w:szCs w:val="20"/>
        </w:rPr>
      </w:pPr>
    </w:p>
    <w:p w14:paraId="192D4FBE" w14:textId="46AD164A" w:rsidR="00CF40DD" w:rsidRPr="00FD6FD4" w:rsidRDefault="007475F8" w:rsidP="000A0ADD">
      <w:pPr>
        <w:rPr>
          <w:rFonts w:ascii="Arial" w:hAnsi="Arial" w:cs="Arial"/>
          <w:color w:val="000000" w:themeColor="text1"/>
          <w:szCs w:val="20"/>
        </w:rPr>
      </w:pPr>
      <w:r w:rsidRPr="00FD6FD4">
        <w:rPr>
          <w:rFonts w:ascii="Arial" w:hAnsi="Arial" w:cs="Arial"/>
          <w:color w:val="000000" w:themeColor="text1"/>
          <w:szCs w:val="20"/>
        </w:rPr>
        <w:t xml:space="preserve">If there </w:t>
      </w:r>
      <w:r w:rsidRPr="00FD6FD4">
        <w:rPr>
          <w:rFonts w:ascii="Arial" w:hAnsi="Arial" w:cs="Arial"/>
          <w:b/>
          <w:bCs/>
          <w:color w:val="000000" w:themeColor="text1"/>
          <w:szCs w:val="20"/>
          <w:u w:val="single"/>
        </w:rPr>
        <w:t>IS</w:t>
      </w:r>
      <w:r w:rsidRPr="00FD6FD4">
        <w:rPr>
          <w:rFonts w:ascii="Arial" w:hAnsi="Arial" w:cs="Arial"/>
          <w:color w:val="000000" w:themeColor="text1"/>
          <w:szCs w:val="20"/>
        </w:rPr>
        <w:t xml:space="preserve"> custody paperwork, we </w:t>
      </w:r>
      <w:r w:rsidRPr="00FD6FD4">
        <w:rPr>
          <w:rFonts w:ascii="Arial" w:hAnsi="Arial" w:cs="Arial"/>
          <w:b/>
          <w:bCs/>
          <w:color w:val="000000" w:themeColor="text1"/>
          <w:szCs w:val="20"/>
          <w:u w:val="single"/>
        </w:rPr>
        <w:t>MUST</w:t>
      </w:r>
      <w:r w:rsidRPr="00FD6FD4">
        <w:rPr>
          <w:rFonts w:ascii="Arial" w:hAnsi="Arial" w:cs="Arial"/>
          <w:color w:val="000000" w:themeColor="text1"/>
          <w:szCs w:val="20"/>
        </w:rPr>
        <w:t xml:space="preserve"> have a copy of </w:t>
      </w:r>
      <w:r w:rsidR="00464C4E" w:rsidRPr="00FD6FD4">
        <w:rPr>
          <w:rFonts w:ascii="Arial" w:hAnsi="Arial" w:cs="Arial"/>
          <w:color w:val="000000" w:themeColor="text1"/>
          <w:szCs w:val="20"/>
        </w:rPr>
        <w:t xml:space="preserve">it for the child’s file. Early Learning Connections will follow the court order </w:t>
      </w:r>
      <w:r w:rsidR="0091224A" w:rsidRPr="00FD6FD4">
        <w:rPr>
          <w:rFonts w:ascii="Arial" w:hAnsi="Arial" w:cs="Arial"/>
          <w:color w:val="000000" w:themeColor="text1"/>
          <w:szCs w:val="20"/>
        </w:rPr>
        <w:t xml:space="preserve">when releasing the child. </w:t>
      </w:r>
      <w:r w:rsidR="008A1810" w:rsidRPr="00FD6FD4">
        <w:rPr>
          <w:rFonts w:ascii="Arial" w:hAnsi="Arial" w:cs="Arial"/>
          <w:color w:val="000000" w:themeColor="text1"/>
          <w:szCs w:val="20"/>
        </w:rPr>
        <w:t xml:space="preserve">The ERSEA team will review all custody paperwork and </w:t>
      </w:r>
      <w:r w:rsidR="00191A7A" w:rsidRPr="00FD6FD4">
        <w:rPr>
          <w:rFonts w:ascii="Arial" w:hAnsi="Arial" w:cs="Arial"/>
          <w:color w:val="000000" w:themeColor="text1"/>
          <w:szCs w:val="20"/>
        </w:rPr>
        <w:t xml:space="preserve">if </w:t>
      </w:r>
      <w:r w:rsidR="00132A82" w:rsidRPr="00FD6FD4">
        <w:rPr>
          <w:rFonts w:ascii="Arial" w:hAnsi="Arial" w:cs="Arial"/>
          <w:color w:val="000000" w:themeColor="text1"/>
          <w:szCs w:val="20"/>
        </w:rPr>
        <w:t>a limited</w:t>
      </w:r>
      <w:r w:rsidR="00191A7A" w:rsidRPr="00FD6FD4">
        <w:rPr>
          <w:rFonts w:ascii="Arial" w:hAnsi="Arial" w:cs="Arial"/>
          <w:color w:val="000000" w:themeColor="text1"/>
          <w:szCs w:val="20"/>
        </w:rPr>
        <w:t xml:space="preserve"> description </w:t>
      </w:r>
      <w:r w:rsidR="009B5172" w:rsidRPr="00FD6FD4">
        <w:rPr>
          <w:rFonts w:ascii="Arial" w:hAnsi="Arial" w:cs="Arial"/>
          <w:color w:val="000000" w:themeColor="text1"/>
          <w:szCs w:val="20"/>
        </w:rPr>
        <w:t xml:space="preserve">is provided our agency may request clarification </w:t>
      </w:r>
      <w:r w:rsidR="008E3653" w:rsidRPr="00FD6FD4">
        <w:rPr>
          <w:rFonts w:ascii="Arial" w:hAnsi="Arial" w:cs="Arial"/>
          <w:color w:val="000000" w:themeColor="text1"/>
          <w:szCs w:val="20"/>
        </w:rPr>
        <w:t xml:space="preserve">with both parties in agreement. </w:t>
      </w:r>
    </w:p>
    <w:p w14:paraId="7791B751" w14:textId="77777777" w:rsidR="002761DA" w:rsidRPr="00FD6FD4" w:rsidRDefault="002761DA" w:rsidP="000A0ADD">
      <w:pPr>
        <w:rPr>
          <w:rFonts w:ascii="Arial" w:hAnsi="Arial" w:cs="Arial"/>
          <w:color w:val="000000" w:themeColor="text1"/>
          <w:szCs w:val="20"/>
        </w:rPr>
      </w:pPr>
    </w:p>
    <w:p w14:paraId="29A97E84" w14:textId="7DC82459" w:rsidR="002761DA" w:rsidRPr="00FD6FD4" w:rsidRDefault="002761DA" w:rsidP="000A0ADD">
      <w:pPr>
        <w:rPr>
          <w:rFonts w:ascii="Arial" w:hAnsi="Arial" w:cs="Arial"/>
          <w:color w:val="000000" w:themeColor="text1"/>
          <w:szCs w:val="20"/>
        </w:rPr>
      </w:pPr>
      <w:r w:rsidRPr="00FD6FD4">
        <w:rPr>
          <w:rFonts w:ascii="Arial" w:hAnsi="Arial" w:cs="Arial"/>
          <w:color w:val="000000" w:themeColor="text1"/>
          <w:szCs w:val="20"/>
        </w:rPr>
        <w:t xml:space="preserve">Family Service Workers will get families to sign </w:t>
      </w:r>
      <w:r w:rsidR="00CE4F58" w:rsidRPr="00FD6FD4">
        <w:rPr>
          <w:rFonts w:ascii="Arial" w:hAnsi="Arial" w:cs="Arial"/>
          <w:color w:val="000000" w:themeColor="text1"/>
          <w:szCs w:val="20"/>
        </w:rPr>
        <w:t xml:space="preserve">the </w:t>
      </w:r>
      <w:r w:rsidR="00CE4F58" w:rsidRPr="00FD6FD4">
        <w:rPr>
          <w:rFonts w:ascii="Arial" w:hAnsi="Arial" w:cs="Arial"/>
          <w:b/>
          <w:bCs/>
          <w:color w:val="000000" w:themeColor="text1"/>
          <w:szCs w:val="20"/>
        </w:rPr>
        <w:t xml:space="preserve">Custody </w:t>
      </w:r>
      <w:r w:rsidR="005B768D" w:rsidRPr="00FD6FD4">
        <w:rPr>
          <w:rFonts w:ascii="Arial" w:hAnsi="Arial" w:cs="Arial"/>
          <w:b/>
          <w:bCs/>
          <w:color w:val="000000" w:themeColor="text1"/>
          <w:szCs w:val="20"/>
        </w:rPr>
        <w:t>Acknowledgement</w:t>
      </w:r>
      <w:r w:rsidR="00CE4F58" w:rsidRPr="00FD6FD4">
        <w:rPr>
          <w:rFonts w:ascii="Arial" w:hAnsi="Arial" w:cs="Arial"/>
          <w:b/>
          <w:bCs/>
          <w:color w:val="000000" w:themeColor="text1"/>
          <w:szCs w:val="20"/>
        </w:rPr>
        <w:t xml:space="preserve"> </w:t>
      </w:r>
      <w:r w:rsidR="00457FE2" w:rsidRPr="00FD6FD4">
        <w:rPr>
          <w:rFonts w:ascii="Arial" w:hAnsi="Arial" w:cs="Arial"/>
          <w:b/>
          <w:bCs/>
          <w:color w:val="000000" w:themeColor="text1"/>
          <w:szCs w:val="20"/>
        </w:rPr>
        <w:t xml:space="preserve">Statement </w:t>
      </w:r>
      <w:r w:rsidR="00457FE2" w:rsidRPr="00FD6FD4">
        <w:rPr>
          <w:rFonts w:ascii="Arial" w:hAnsi="Arial" w:cs="Arial"/>
          <w:b/>
          <w:bCs/>
          <w:i/>
          <w:iCs/>
          <w:color w:val="000000" w:themeColor="text1"/>
          <w:szCs w:val="20"/>
        </w:rPr>
        <w:t>(Appendix ED-D</w:t>
      </w:r>
      <w:r w:rsidR="008124B7" w:rsidRPr="00FD6FD4">
        <w:rPr>
          <w:rFonts w:ascii="Arial" w:hAnsi="Arial" w:cs="Arial"/>
          <w:b/>
          <w:bCs/>
          <w:i/>
          <w:iCs/>
          <w:color w:val="000000" w:themeColor="text1"/>
          <w:szCs w:val="20"/>
        </w:rPr>
        <w:t>8</w:t>
      </w:r>
      <w:r w:rsidR="00457FE2" w:rsidRPr="00FD6FD4">
        <w:rPr>
          <w:rFonts w:ascii="Arial" w:hAnsi="Arial" w:cs="Arial"/>
          <w:b/>
          <w:bCs/>
          <w:i/>
          <w:iCs/>
          <w:color w:val="000000" w:themeColor="text1"/>
          <w:szCs w:val="20"/>
        </w:rPr>
        <w:t>)</w:t>
      </w:r>
      <w:r w:rsidR="00457FE2" w:rsidRPr="00FD6FD4">
        <w:rPr>
          <w:rFonts w:ascii="Arial" w:hAnsi="Arial" w:cs="Arial"/>
          <w:color w:val="000000" w:themeColor="text1"/>
          <w:szCs w:val="20"/>
        </w:rPr>
        <w:t xml:space="preserve"> at </w:t>
      </w:r>
      <w:r w:rsidR="00AE2E71" w:rsidRPr="00FD6FD4">
        <w:rPr>
          <w:rFonts w:ascii="Arial" w:hAnsi="Arial" w:cs="Arial"/>
          <w:color w:val="000000" w:themeColor="text1"/>
          <w:szCs w:val="20"/>
        </w:rPr>
        <w:t xml:space="preserve">enrollment if necessary. If a situation arises over the program year, the FSW will reach out to the families to sign this form. </w:t>
      </w:r>
    </w:p>
    <w:p w14:paraId="2670C817" w14:textId="77777777" w:rsidR="00A25644" w:rsidRPr="00DD2FF0" w:rsidRDefault="00A25644" w:rsidP="00FD6FD4">
      <w:pPr>
        <w:rPr>
          <w:rFonts w:ascii="Arial" w:hAnsi="Arial" w:cs="Arial"/>
          <w:szCs w:val="20"/>
        </w:rPr>
      </w:pPr>
    </w:p>
    <w:p w14:paraId="4FB8E5BC" w14:textId="77777777" w:rsidR="000A0ADD" w:rsidRPr="00DD2FF0" w:rsidRDefault="00EF7A1E" w:rsidP="000A0ADD">
      <w:pPr>
        <w:jc w:val="both"/>
        <w:rPr>
          <w:rFonts w:ascii="Arial" w:hAnsi="Arial" w:cs="Arial"/>
          <w:b/>
        </w:rPr>
      </w:pPr>
      <w:r w:rsidRPr="00DD2FF0">
        <w:rPr>
          <w:rFonts w:ascii="Arial" w:hAnsi="Arial" w:cs="Arial"/>
          <w:b/>
        </w:rPr>
        <w:t xml:space="preserve">Permission </w:t>
      </w:r>
      <w:r w:rsidR="005B710D" w:rsidRPr="00DD2FF0">
        <w:rPr>
          <w:rFonts w:ascii="Arial" w:hAnsi="Arial" w:cs="Arial"/>
          <w:b/>
        </w:rPr>
        <w:t>for Collaborative Services</w:t>
      </w:r>
      <w:r w:rsidR="000A0ADD" w:rsidRPr="00DD2FF0">
        <w:rPr>
          <w:rFonts w:ascii="Arial" w:hAnsi="Arial" w:cs="Arial"/>
          <w:b/>
        </w:rPr>
        <w:t>:</w:t>
      </w:r>
    </w:p>
    <w:p w14:paraId="03522CCD" w14:textId="77777777" w:rsidR="000A0ADD" w:rsidRPr="00DD2FF0" w:rsidRDefault="000A0ADD" w:rsidP="000A0ADD">
      <w:pPr>
        <w:jc w:val="both"/>
        <w:rPr>
          <w:rFonts w:ascii="Arial" w:hAnsi="Arial" w:cs="Arial"/>
        </w:rPr>
      </w:pPr>
    </w:p>
    <w:p w14:paraId="028D5D3D" w14:textId="6A92698D" w:rsidR="000A0ADD" w:rsidRPr="00A303CD" w:rsidRDefault="000A0ADD" w:rsidP="000A0ADD">
      <w:pPr>
        <w:jc w:val="both"/>
        <w:rPr>
          <w:rFonts w:ascii="Arial" w:hAnsi="Arial" w:cs="Arial"/>
          <w:color w:val="000000" w:themeColor="text1"/>
        </w:rPr>
      </w:pPr>
      <w:proofErr w:type="gramStart"/>
      <w:r w:rsidRPr="00DD2FF0">
        <w:rPr>
          <w:rFonts w:ascii="Arial" w:hAnsi="Arial" w:cs="Arial"/>
        </w:rPr>
        <w:t xml:space="preserve">In the </w:t>
      </w:r>
      <w:r w:rsidRPr="00A303CD">
        <w:rPr>
          <w:rFonts w:ascii="Arial" w:hAnsi="Arial" w:cs="Arial"/>
          <w:color w:val="000000" w:themeColor="text1"/>
        </w:rPr>
        <w:t>event that</w:t>
      </w:r>
      <w:proofErr w:type="gramEnd"/>
      <w:r w:rsidRPr="00A303CD">
        <w:rPr>
          <w:rFonts w:ascii="Arial" w:hAnsi="Arial" w:cs="Arial"/>
          <w:color w:val="000000" w:themeColor="text1"/>
        </w:rPr>
        <w:t xml:space="preserve"> a child receives early intervention services or behavioral health services at the facility, the parent</w:t>
      </w:r>
      <w:r w:rsidR="00AE3ECB" w:rsidRPr="00A303CD">
        <w:rPr>
          <w:rFonts w:ascii="Arial" w:hAnsi="Arial" w:cs="Arial"/>
          <w:color w:val="000000" w:themeColor="text1"/>
        </w:rPr>
        <w:t>/guardian</w:t>
      </w:r>
      <w:r w:rsidRPr="00A303CD">
        <w:rPr>
          <w:rFonts w:ascii="Arial" w:hAnsi="Arial" w:cs="Arial"/>
          <w:color w:val="000000" w:themeColor="text1"/>
        </w:rPr>
        <w:t xml:space="preserve"> will provide authorization in writing to allow the EI or BHRS provider to assume responsibility for the child during the </w:t>
      </w:r>
      <w:proofErr w:type="gramStart"/>
      <w:r w:rsidRPr="00A303CD">
        <w:rPr>
          <w:rFonts w:ascii="Arial" w:hAnsi="Arial" w:cs="Arial"/>
          <w:color w:val="000000" w:themeColor="text1"/>
        </w:rPr>
        <w:t>time of the service delivery</w:t>
      </w:r>
      <w:proofErr w:type="gramEnd"/>
      <w:r w:rsidR="00EF7A1E" w:rsidRPr="00A303CD">
        <w:rPr>
          <w:rFonts w:ascii="Arial" w:hAnsi="Arial" w:cs="Arial"/>
          <w:color w:val="000000" w:themeColor="text1"/>
        </w:rPr>
        <w:t xml:space="preserve"> by completing the </w:t>
      </w:r>
      <w:r w:rsidR="004A3FF6" w:rsidRPr="00A303CD">
        <w:rPr>
          <w:rFonts w:ascii="Arial" w:hAnsi="Arial" w:cs="Arial"/>
          <w:b/>
          <w:color w:val="000000" w:themeColor="text1"/>
        </w:rPr>
        <w:t xml:space="preserve">Special </w:t>
      </w:r>
      <w:r w:rsidR="005B710D" w:rsidRPr="00A303CD">
        <w:rPr>
          <w:rFonts w:ascii="Arial" w:hAnsi="Arial" w:cs="Arial"/>
          <w:b/>
          <w:color w:val="000000" w:themeColor="text1"/>
        </w:rPr>
        <w:t>Services</w:t>
      </w:r>
      <w:r w:rsidR="004A3FF6" w:rsidRPr="00A303CD">
        <w:rPr>
          <w:rFonts w:ascii="Arial" w:hAnsi="Arial" w:cs="Arial"/>
          <w:b/>
          <w:color w:val="000000" w:themeColor="text1"/>
        </w:rPr>
        <w:t xml:space="preserve"> Release</w:t>
      </w:r>
      <w:r w:rsidR="005B710D" w:rsidRPr="00A303CD">
        <w:rPr>
          <w:rFonts w:ascii="Arial" w:hAnsi="Arial" w:cs="Arial"/>
          <w:b/>
          <w:i/>
          <w:color w:val="000000" w:themeColor="text1"/>
        </w:rPr>
        <w:t xml:space="preserve"> </w:t>
      </w:r>
      <w:r w:rsidR="00EF7A1E" w:rsidRPr="00A303CD">
        <w:rPr>
          <w:rFonts w:ascii="Arial" w:hAnsi="Arial" w:cs="Arial"/>
          <w:b/>
          <w:i/>
          <w:color w:val="000000" w:themeColor="text1"/>
        </w:rPr>
        <w:t xml:space="preserve">(Appendix </w:t>
      </w:r>
      <w:r w:rsidR="00474EDE" w:rsidRPr="00A303CD">
        <w:rPr>
          <w:rFonts w:ascii="Arial" w:hAnsi="Arial" w:cs="Arial"/>
          <w:b/>
          <w:i/>
          <w:color w:val="000000" w:themeColor="text1"/>
        </w:rPr>
        <w:t>ED-D6</w:t>
      </w:r>
      <w:r w:rsidR="00EF7A1E" w:rsidRPr="00A303CD">
        <w:rPr>
          <w:rFonts w:ascii="Arial" w:hAnsi="Arial" w:cs="Arial"/>
          <w:b/>
          <w:i/>
          <w:color w:val="000000" w:themeColor="text1"/>
        </w:rPr>
        <w:t>)</w:t>
      </w:r>
      <w:r w:rsidR="00C47986" w:rsidRPr="00A303CD">
        <w:rPr>
          <w:rFonts w:ascii="Arial" w:hAnsi="Arial" w:cs="Arial"/>
          <w:color w:val="000000" w:themeColor="text1"/>
        </w:rPr>
        <w:t xml:space="preserve">. </w:t>
      </w:r>
      <w:r w:rsidR="00CB2D5D" w:rsidRPr="00A303CD">
        <w:rPr>
          <w:rFonts w:ascii="Arial" w:hAnsi="Arial" w:cs="Arial"/>
          <w:color w:val="000000" w:themeColor="text1"/>
        </w:rPr>
        <w:t xml:space="preserve">Early Learning Connections </w:t>
      </w:r>
      <w:r w:rsidRPr="00A303CD">
        <w:rPr>
          <w:rFonts w:ascii="Arial" w:hAnsi="Arial" w:cs="Arial"/>
          <w:color w:val="000000" w:themeColor="text1"/>
        </w:rPr>
        <w:t xml:space="preserve">staff must maintain awareness of who is responsible for the supervision of the child at all times. </w:t>
      </w:r>
    </w:p>
    <w:p w14:paraId="4265D3BA" w14:textId="577856F8" w:rsidR="0035587C" w:rsidRPr="00A303CD" w:rsidRDefault="0035587C" w:rsidP="006C15B5">
      <w:pPr>
        <w:jc w:val="both"/>
        <w:rPr>
          <w:rFonts w:ascii="Arial" w:hAnsi="Arial" w:cs="Arial"/>
          <w:bCs/>
          <w:color w:val="000000" w:themeColor="text1"/>
        </w:rPr>
      </w:pPr>
    </w:p>
    <w:p w14:paraId="3EAD3E1D" w14:textId="44A9770C" w:rsidR="0035587C" w:rsidRPr="00A303CD" w:rsidRDefault="0035587C" w:rsidP="006C15B5">
      <w:pPr>
        <w:jc w:val="both"/>
        <w:rPr>
          <w:rFonts w:ascii="Arial" w:hAnsi="Arial" w:cs="Arial"/>
          <w:b/>
          <w:color w:val="000000" w:themeColor="text1"/>
        </w:rPr>
      </w:pPr>
      <w:r w:rsidRPr="00A303CD">
        <w:rPr>
          <w:rFonts w:ascii="Arial" w:hAnsi="Arial" w:cs="Arial"/>
          <w:b/>
          <w:color w:val="000000" w:themeColor="text1"/>
        </w:rPr>
        <w:t>Transportation</w:t>
      </w:r>
      <w:r w:rsidR="006C178D" w:rsidRPr="00A303CD">
        <w:rPr>
          <w:rFonts w:ascii="Arial" w:hAnsi="Arial" w:cs="Arial"/>
          <w:b/>
          <w:color w:val="000000" w:themeColor="text1"/>
        </w:rPr>
        <w:t xml:space="preserve"> (If offered by the Early Intervention Program)</w:t>
      </w:r>
      <w:r w:rsidR="002633B9" w:rsidRPr="00A303CD">
        <w:rPr>
          <w:rFonts w:ascii="Arial" w:hAnsi="Arial" w:cs="Arial"/>
          <w:b/>
          <w:color w:val="000000" w:themeColor="text1"/>
        </w:rPr>
        <w:t>:</w:t>
      </w:r>
    </w:p>
    <w:p w14:paraId="79233453" w14:textId="77777777" w:rsidR="00FD6FD4" w:rsidRPr="00A303CD" w:rsidRDefault="00FD6FD4" w:rsidP="006C15B5">
      <w:pPr>
        <w:jc w:val="both"/>
        <w:rPr>
          <w:rFonts w:ascii="Arial" w:hAnsi="Arial" w:cs="Arial"/>
          <w:b/>
          <w:color w:val="000000" w:themeColor="text1"/>
        </w:rPr>
      </w:pPr>
    </w:p>
    <w:p w14:paraId="47DCAE02" w14:textId="5AE41DCD" w:rsidR="009A6EA2" w:rsidRPr="00DD2FF0" w:rsidRDefault="0035587C" w:rsidP="009A6EA2">
      <w:pPr>
        <w:jc w:val="both"/>
        <w:rPr>
          <w:rFonts w:ascii="Arial" w:hAnsi="Arial" w:cs="Arial"/>
        </w:rPr>
      </w:pPr>
      <w:r w:rsidRPr="00A303CD">
        <w:rPr>
          <w:rFonts w:ascii="Arial" w:hAnsi="Arial" w:cs="Arial"/>
          <w:bCs/>
          <w:color w:val="000000" w:themeColor="text1"/>
        </w:rPr>
        <w:t xml:space="preserve">If a student is transported by the local </w:t>
      </w:r>
      <w:proofErr w:type="gramStart"/>
      <w:r w:rsidRPr="00A303CD">
        <w:rPr>
          <w:rFonts w:ascii="Arial" w:hAnsi="Arial" w:cs="Arial"/>
          <w:bCs/>
          <w:color w:val="000000" w:themeColor="text1"/>
        </w:rPr>
        <w:t>IU</w:t>
      </w:r>
      <w:proofErr w:type="gramEnd"/>
      <w:r w:rsidRPr="00A303CD">
        <w:rPr>
          <w:rFonts w:ascii="Arial" w:hAnsi="Arial" w:cs="Arial"/>
          <w:bCs/>
          <w:color w:val="000000" w:themeColor="text1"/>
        </w:rPr>
        <w:t xml:space="preserve"> the parent</w:t>
      </w:r>
      <w:r w:rsidR="00AE3ECB" w:rsidRPr="00A303CD">
        <w:rPr>
          <w:rFonts w:ascii="Arial" w:hAnsi="Arial" w:cs="Arial"/>
          <w:bCs/>
          <w:color w:val="000000" w:themeColor="text1"/>
        </w:rPr>
        <w:t>/guardian</w:t>
      </w:r>
      <w:r w:rsidRPr="00A303CD">
        <w:rPr>
          <w:rFonts w:ascii="Arial" w:hAnsi="Arial" w:cs="Arial"/>
          <w:bCs/>
          <w:color w:val="000000" w:themeColor="text1"/>
        </w:rPr>
        <w:t xml:space="preserve"> will sign</w:t>
      </w:r>
      <w:r w:rsidR="00D0749C" w:rsidRPr="00A303CD">
        <w:rPr>
          <w:rFonts w:ascii="Arial" w:hAnsi="Arial" w:cs="Arial"/>
          <w:bCs/>
          <w:color w:val="000000" w:themeColor="text1"/>
        </w:rPr>
        <w:t xml:space="preserve"> the</w:t>
      </w:r>
      <w:r w:rsidRPr="00A303CD">
        <w:rPr>
          <w:rFonts w:ascii="Arial" w:hAnsi="Arial" w:cs="Arial"/>
          <w:bCs/>
          <w:color w:val="000000" w:themeColor="text1"/>
        </w:rPr>
        <w:t xml:space="preserve"> </w:t>
      </w:r>
      <w:r w:rsidRPr="00A303CD">
        <w:rPr>
          <w:rFonts w:ascii="Arial" w:hAnsi="Arial" w:cs="Arial"/>
          <w:b/>
          <w:color w:val="000000" w:themeColor="text1"/>
        </w:rPr>
        <w:t>Transportation Acknowledgement Statement (</w:t>
      </w:r>
      <w:r w:rsidRPr="00A303CD">
        <w:rPr>
          <w:rFonts w:ascii="Arial" w:hAnsi="Arial" w:cs="Arial"/>
          <w:b/>
          <w:i/>
          <w:iCs/>
          <w:color w:val="000000" w:themeColor="text1"/>
        </w:rPr>
        <w:t>Appendix ED-</w:t>
      </w:r>
      <w:r w:rsidR="00BA5E12" w:rsidRPr="00A303CD">
        <w:rPr>
          <w:rFonts w:ascii="Arial" w:hAnsi="Arial" w:cs="Arial"/>
          <w:b/>
          <w:i/>
          <w:iCs/>
          <w:color w:val="000000" w:themeColor="text1"/>
        </w:rPr>
        <w:t>D7</w:t>
      </w:r>
      <w:r w:rsidR="00EF5C4C" w:rsidRPr="00A303CD">
        <w:rPr>
          <w:rFonts w:ascii="Arial" w:hAnsi="Arial" w:cs="Arial"/>
          <w:b/>
          <w:i/>
          <w:iCs/>
          <w:color w:val="000000" w:themeColor="text1"/>
        </w:rPr>
        <w:t>).</w:t>
      </w:r>
      <w:r w:rsidRPr="00A303CD">
        <w:rPr>
          <w:rFonts w:ascii="Arial" w:hAnsi="Arial" w:cs="Arial"/>
          <w:b/>
          <w:i/>
          <w:iCs/>
          <w:color w:val="000000" w:themeColor="text1"/>
        </w:rPr>
        <w:t xml:space="preserve"> </w:t>
      </w:r>
      <w:r w:rsidRPr="00A303CD">
        <w:rPr>
          <w:rFonts w:ascii="Arial" w:hAnsi="Arial" w:cs="Arial"/>
          <w:bCs/>
          <w:color w:val="000000" w:themeColor="text1"/>
        </w:rPr>
        <w:t>This appendix ensures that Early Learning Connections is not responsible for setting up transportation</w:t>
      </w:r>
      <w:r w:rsidR="009A6EA2" w:rsidRPr="00A303CD">
        <w:rPr>
          <w:rFonts w:ascii="Arial" w:hAnsi="Arial" w:cs="Arial"/>
          <w:bCs/>
          <w:color w:val="000000" w:themeColor="text1"/>
        </w:rPr>
        <w:t>. The parent</w:t>
      </w:r>
      <w:r w:rsidR="00AE3ECB" w:rsidRPr="00A303CD">
        <w:rPr>
          <w:rFonts w:ascii="Arial" w:hAnsi="Arial" w:cs="Arial"/>
          <w:bCs/>
          <w:color w:val="000000" w:themeColor="text1"/>
        </w:rPr>
        <w:t>/guardian</w:t>
      </w:r>
      <w:r w:rsidR="009A6EA2" w:rsidRPr="00A303CD">
        <w:rPr>
          <w:rFonts w:ascii="Arial" w:hAnsi="Arial" w:cs="Arial"/>
          <w:bCs/>
          <w:color w:val="000000" w:themeColor="text1"/>
        </w:rPr>
        <w:t xml:space="preserve"> will also need to complete the </w:t>
      </w:r>
      <w:r w:rsidR="00BF1252" w:rsidRPr="00A303CD">
        <w:rPr>
          <w:rFonts w:ascii="Arial" w:hAnsi="Arial" w:cs="Arial"/>
          <w:b/>
          <w:color w:val="000000" w:themeColor="text1"/>
        </w:rPr>
        <w:t xml:space="preserve">Special </w:t>
      </w:r>
      <w:r w:rsidR="009A6EA2" w:rsidRPr="00A303CD">
        <w:rPr>
          <w:rFonts w:ascii="Arial" w:hAnsi="Arial" w:cs="Arial"/>
          <w:b/>
          <w:color w:val="000000" w:themeColor="text1"/>
        </w:rPr>
        <w:t>Services</w:t>
      </w:r>
      <w:r w:rsidR="00BF1252" w:rsidRPr="00A303CD">
        <w:rPr>
          <w:rFonts w:ascii="Arial" w:hAnsi="Arial" w:cs="Arial"/>
          <w:b/>
          <w:color w:val="000000" w:themeColor="text1"/>
        </w:rPr>
        <w:t xml:space="preserve"> Release</w:t>
      </w:r>
      <w:r w:rsidR="009A6EA2" w:rsidRPr="00A303CD">
        <w:rPr>
          <w:rFonts w:ascii="Arial" w:hAnsi="Arial" w:cs="Arial"/>
          <w:b/>
          <w:i/>
          <w:color w:val="000000" w:themeColor="text1"/>
        </w:rPr>
        <w:t xml:space="preserve"> (Appendix ED-D6)</w:t>
      </w:r>
      <w:r w:rsidR="009A6EA2" w:rsidRPr="00A303CD">
        <w:rPr>
          <w:rFonts w:ascii="Arial" w:hAnsi="Arial" w:cs="Arial"/>
          <w:b/>
          <w:iCs/>
          <w:color w:val="000000" w:themeColor="text1"/>
        </w:rPr>
        <w:t xml:space="preserve"> </w:t>
      </w:r>
      <w:r w:rsidR="009A6EA2" w:rsidRPr="00A303CD">
        <w:rPr>
          <w:rFonts w:ascii="Arial" w:hAnsi="Arial" w:cs="Arial"/>
          <w:bCs/>
          <w:iCs/>
          <w:color w:val="000000" w:themeColor="text1"/>
        </w:rPr>
        <w:t xml:space="preserve">which gives permission for ELC to release </w:t>
      </w:r>
      <w:r w:rsidR="009A6EA2" w:rsidRPr="00FD6FD4">
        <w:rPr>
          <w:rFonts w:ascii="Arial" w:hAnsi="Arial" w:cs="Arial"/>
          <w:bCs/>
          <w:iCs/>
          <w:color w:val="000000" w:themeColor="text1"/>
        </w:rPr>
        <w:t xml:space="preserve">the child to the Bus Company and that </w:t>
      </w:r>
      <w:r w:rsidR="009A6EA2" w:rsidRPr="00FD6FD4">
        <w:rPr>
          <w:rFonts w:ascii="Arial" w:hAnsi="Arial" w:cs="Arial"/>
          <w:bCs/>
          <w:iCs/>
          <w:color w:val="000000" w:themeColor="text1"/>
        </w:rPr>
        <w:lastRenderedPageBreak/>
        <w:t xml:space="preserve">the Bus Company will assume responsibility </w:t>
      </w:r>
      <w:proofErr w:type="gramStart"/>
      <w:r w:rsidR="009A6EA2" w:rsidRPr="00FD6FD4">
        <w:rPr>
          <w:rFonts w:ascii="Arial" w:hAnsi="Arial" w:cs="Arial"/>
          <w:bCs/>
          <w:iCs/>
          <w:color w:val="000000" w:themeColor="text1"/>
        </w:rPr>
        <w:t>of</w:t>
      </w:r>
      <w:proofErr w:type="gramEnd"/>
      <w:r w:rsidR="009A6EA2" w:rsidRPr="00FD6FD4">
        <w:rPr>
          <w:rFonts w:ascii="Arial" w:hAnsi="Arial" w:cs="Arial"/>
          <w:bCs/>
          <w:iCs/>
          <w:color w:val="000000" w:themeColor="text1"/>
        </w:rPr>
        <w:t xml:space="preserve"> the child during their transportation</w:t>
      </w:r>
      <w:r w:rsidR="00D0749C" w:rsidRPr="00FD6FD4">
        <w:rPr>
          <w:rFonts w:ascii="Arial" w:hAnsi="Arial" w:cs="Arial"/>
          <w:bCs/>
          <w:iCs/>
          <w:color w:val="000000" w:themeColor="text1"/>
        </w:rPr>
        <w:t xml:space="preserve"> to and from school</w:t>
      </w:r>
      <w:r w:rsidR="00D0749C" w:rsidRPr="00DD2FF0">
        <w:rPr>
          <w:rFonts w:ascii="Arial" w:hAnsi="Arial" w:cs="Arial"/>
          <w:bCs/>
          <w:iCs/>
        </w:rPr>
        <w:t>.</w:t>
      </w:r>
    </w:p>
    <w:p w14:paraId="2C7B15F0" w14:textId="77777777" w:rsidR="00FD6FD4" w:rsidRDefault="00FD6FD4" w:rsidP="005D2A22">
      <w:pPr>
        <w:shd w:val="clear" w:color="auto" w:fill="FFFFFF"/>
        <w:jc w:val="both"/>
        <w:rPr>
          <w:rStyle w:val="contentpasted0"/>
          <w:rFonts w:ascii="Arial" w:hAnsi="Arial" w:cs="Arial"/>
          <w:b/>
        </w:rPr>
      </w:pPr>
    </w:p>
    <w:p w14:paraId="47A71288" w14:textId="189BCFAE" w:rsidR="005D2A22" w:rsidRPr="008B06E8" w:rsidRDefault="005D2A22" w:rsidP="005D2A22">
      <w:pPr>
        <w:shd w:val="clear" w:color="auto" w:fill="FFFFFF"/>
        <w:jc w:val="both"/>
        <w:rPr>
          <w:b/>
        </w:rPr>
      </w:pPr>
      <w:r w:rsidRPr="008B06E8">
        <w:rPr>
          <w:rStyle w:val="contentpasted0"/>
          <w:rFonts w:ascii="Arial" w:hAnsi="Arial" w:cs="Arial"/>
          <w:b/>
        </w:rPr>
        <w:t>Home-Based Programs: </w:t>
      </w:r>
    </w:p>
    <w:p w14:paraId="6F7ED940" w14:textId="77777777" w:rsidR="005D2A22" w:rsidRPr="00A4531A" w:rsidRDefault="005D2A22" w:rsidP="005D2A22">
      <w:pPr>
        <w:shd w:val="clear" w:color="auto" w:fill="FFFFFF"/>
        <w:jc w:val="both"/>
      </w:pPr>
      <w:r w:rsidRPr="00A4531A">
        <w:rPr>
          <w:rFonts w:ascii="Arial" w:hAnsi="Arial" w:cs="Arial"/>
          <w:bCs/>
        </w:rPr>
        <w:t> </w:t>
      </w:r>
    </w:p>
    <w:p w14:paraId="3D47E2C7" w14:textId="269B06ED" w:rsidR="00BC2AC8" w:rsidRPr="00FD6FD4" w:rsidRDefault="00BC2AC8" w:rsidP="00BC2AC8">
      <w:pPr>
        <w:shd w:val="clear" w:color="auto" w:fill="FFFFFF"/>
        <w:jc w:val="both"/>
        <w:rPr>
          <w:color w:val="000000" w:themeColor="text1"/>
        </w:rPr>
      </w:pPr>
      <w:r w:rsidRPr="00A4531A">
        <w:rPr>
          <w:rStyle w:val="contentpasted0"/>
          <w:rFonts w:ascii="Arial" w:hAnsi="Arial" w:cs="Arial"/>
          <w:bCs/>
          <w:u w:val="single"/>
        </w:rPr>
        <w:t>Pregnant Mother Release:</w:t>
      </w:r>
      <w:r w:rsidRPr="00A4531A">
        <w:rPr>
          <w:rStyle w:val="contentpasted0"/>
          <w:rFonts w:ascii="Arial" w:hAnsi="Arial" w:cs="Arial"/>
          <w:bCs/>
        </w:rPr>
        <w:t xml:space="preserve"> Parent Educators who are enrolling a pregnant mother into the EHS </w:t>
      </w:r>
      <w:r w:rsidRPr="00FD6FD4">
        <w:rPr>
          <w:rStyle w:val="contentpasted0"/>
          <w:rFonts w:ascii="Arial" w:hAnsi="Arial" w:cs="Arial"/>
          <w:bCs/>
          <w:color w:val="000000" w:themeColor="text1"/>
        </w:rPr>
        <w:t xml:space="preserve">Home-Based Program, will have the mother fill out the Pregnant Mother Release and Emergency Treatment Form </w:t>
      </w:r>
      <w:r w:rsidRPr="00FD6FD4">
        <w:rPr>
          <w:rStyle w:val="contentpasted0"/>
          <w:rFonts w:ascii="Arial" w:hAnsi="Arial" w:cs="Arial"/>
          <w:b/>
          <w:i/>
          <w:iCs/>
          <w:color w:val="000000" w:themeColor="text1"/>
        </w:rPr>
        <w:t>(Appendix ED-</w:t>
      </w:r>
      <w:r w:rsidR="00E75292" w:rsidRPr="00FD6FD4">
        <w:rPr>
          <w:rStyle w:val="contentpasted0"/>
          <w:rFonts w:ascii="Arial" w:hAnsi="Arial" w:cs="Arial"/>
          <w:b/>
          <w:i/>
          <w:iCs/>
          <w:color w:val="000000" w:themeColor="text1"/>
        </w:rPr>
        <w:t>D5</w:t>
      </w:r>
      <w:r w:rsidRPr="00FD6FD4">
        <w:rPr>
          <w:rStyle w:val="contentpasted0"/>
          <w:rFonts w:ascii="Arial" w:hAnsi="Arial" w:cs="Arial"/>
          <w:b/>
          <w:i/>
          <w:iCs/>
          <w:color w:val="000000" w:themeColor="text1"/>
        </w:rPr>
        <w:t>)</w:t>
      </w:r>
      <w:r w:rsidRPr="00FD6FD4">
        <w:rPr>
          <w:rStyle w:val="contentpasted0"/>
          <w:rFonts w:ascii="Arial" w:hAnsi="Arial" w:cs="Arial"/>
          <w:bCs/>
          <w:color w:val="000000" w:themeColor="text1"/>
        </w:rPr>
        <w:t xml:space="preserve"> during intake. This release will be used to help ensure that the mother has current medical insurance, and any allergies or health issues the Parent Educator should be aware of during home visits or during socialization. If an emergency should arise, this form will be used to contact other adults. This form will be updated 6 months from the initial date of completion if the pregnant mother is still enrolled in the program. This release will be scanned into Child Plus and placed in the pregnant mother's file. If there is a change during the 6 months, the Parent Educator will complete a </w:t>
      </w:r>
      <w:r w:rsidRPr="00FD6FD4">
        <w:rPr>
          <w:rStyle w:val="contentpasted0"/>
          <w:rFonts w:ascii="Arial" w:hAnsi="Arial" w:cs="Arial"/>
          <w:bCs/>
          <w:color w:val="000000" w:themeColor="text1"/>
          <w:szCs w:val="20"/>
        </w:rPr>
        <w:t>Change of Information Form</w:t>
      </w:r>
      <w:r w:rsidRPr="00FD6FD4">
        <w:rPr>
          <w:rStyle w:val="contentpasted0"/>
          <w:rFonts w:ascii="Arial" w:hAnsi="Arial" w:cs="Arial"/>
          <w:bCs/>
          <w:i/>
          <w:iCs/>
          <w:color w:val="000000" w:themeColor="text1"/>
          <w:szCs w:val="20"/>
        </w:rPr>
        <w:t xml:space="preserve"> </w:t>
      </w:r>
      <w:r w:rsidRPr="00FD6FD4">
        <w:rPr>
          <w:rStyle w:val="contentpasted0"/>
          <w:rFonts w:ascii="Arial" w:hAnsi="Arial" w:cs="Arial"/>
          <w:b/>
          <w:i/>
          <w:iCs/>
          <w:color w:val="000000" w:themeColor="text1"/>
          <w:szCs w:val="20"/>
        </w:rPr>
        <w:t>(Appendix ED-D4).</w:t>
      </w:r>
      <w:r w:rsidRPr="00FD6FD4">
        <w:rPr>
          <w:rStyle w:val="contentpasted0"/>
          <w:rFonts w:ascii="Arial" w:hAnsi="Arial" w:cs="Arial"/>
          <w:bCs/>
          <w:i/>
          <w:iCs/>
          <w:color w:val="000000" w:themeColor="text1"/>
          <w:szCs w:val="20"/>
        </w:rPr>
        <w:t xml:space="preserve"> </w:t>
      </w:r>
      <w:r w:rsidRPr="00FD6FD4">
        <w:rPr>
          <w:rStyle w:val="contentpasted0"/>
          <w:rFonts w:ascii="Arial" w:hAnsi="Arial" w:cs="Arial"/>
          <w:bCs/>
          <w:color w:val="000000" w:themeColor="text1"/>
        </w:rPr>
        <w:t>This form will be scanned into Child Plus and placed in the pregnant mother's file.  </w:t>
      </w:r>
    </w:p>
    <w:p w14:paraId="09D3C7A2" w14:textId="77777777" w:rsidR="00BC2AC8" w:rsidRPr="00FD6FD4" w:rsidRDefault="00BC2AC8" w:rsidP="00BC2AC8">
      <w:pPr>
        <w:shd w:val="clear" w:color="auto" w:fill="FFFFFF"/>
        <w:jc w:val="both"/>
        <w:rPr>
          <w:color w:val="000000" w:themeColor="text1"/>
        </w:rPr>
      </w:pPr>
      <w:r w:rsidRPr="00FD6FD4">
        <w:rPr>
          <w:rFonts w:ascii="Arial" w:hAnsi="Arial" w:cs="Arial"/>
          <w:bCs/>
          <w:color w:val="000000" w:themeColor="text1"/>
        </w:rPr>
        <w:t> </w:t>
      </w:r>
    </w:p>
    <w:p w14:paraId="0F6CC2E6" w14:textId="52E99905" w:rsidR="005D2A22" w:rsidRDefault="00BC2AC8" w:rsidP="00BC2AC8">
      <w:pPr>
        <w:shd w:val="clear" w:color="auto" w:fill="FFFFFF"/>
        <w:jc w:val="both"/>
        <w:rPr>
          <w:rStyle w:val="contentpasted0"/>
          <w:rFonts w:ascii="Arial" w:hAnsi="Arial" w:cs="Arial"/>
          <w:bCs/>
          <w:color w:val="000000" w:themeColor="text1"/>
        </w:rPr>
      </w:pPr>
      <w:r w:rsidRPr="00FD6FD4">
        <w:rPr>
          <w:rStyle w:val="contentpasted0"/>
          <w:rFonts w:ascii="Arial" w:hAnsi="Arial" w:cs="Arial"/>
          <w:bCs/>
          <w:color w:val="000000" w:themeColor="text1"/>
          <w:u w:val="single"/>
        </w:rPr>
        <w:t>Child Release</w:t>
      </w:r>
      <w:r w:rsidRPr="00FD6FD4">
        <w:rPr>
          <w:rStyle w:val="contentpasted0"/>
          <w:rFonts w:ascii="Arial" w:hAnsi="Arial" w:cs="Arial"/>
          <w:bCs/>
          <w:color w:val="000000" w:themeColor="text1"/>
        </w:rPr>
        <w:t xml:space="preserve">: Parent Educators who are enrolling a child into a Home-Based Program will have the family complete the Child Release and Emergency Treatment Form </w:t>
      </w:r>
      <w:r w:rsidRPr="00FD6FD4">
        <w:rPr>
          <w:rStyle w:val="contentpasted0"/>
          <w:rFonts w:ascii="Arial" w:hAnsi="Arial" w:cs="Arial"/>
          <w:b/>
          <w:i/>
          <w:iCs/>
          <w:color w:val="000000" w:themeColor="text1"/>
        </w:rPr>
        <w:t>(Appendix ED-D1).</w:t>
      </w:r>
      <w:r w:rsidRPr="00FD6FD4">
        <w:rPr>
          <w:rStyle w:val="contentpasted0"/>
          <w:rFonts w:ascii="Arial" w:hAnsi="Arial" w:cs="Arial"/>
          <w:bCs/>
          <w:color w:val="000000" w:themeColor="text1"/>
        </w:rPr>
        <w:t xml:space="preserve"> This release will be used to help ensure that the child has medical insurance, if there are any allergies or health issues Parent Educator should be aware of during home visit or socialization. This form will also be used to contact other adults if an emergency should arise. The Parent Educator will update the release every six months. This release will be scanned into Child Plus and placed in the child’s file.  If there is a change at any time, the Parent Educator will complete a </w:t>
      </w:r>
      <w:r w:rsidRPr="00FD6FD4">
        <w:rPr>
          <w:rStyle w:val="contentpasted0"/>
          <w:rFonts w:ascii="Arial" w:hAnsi="Arial" w:cs="Arial"/>
          <w:bCs/>
          <w:color w:val="000000" w:themeColor="text1"/>
          <w:szCs w:val="20"/>
        </w:rPr>
        <w:t>Change of Information Form</w:t>
      </w:r>
      <w:r w:rsidRPr="00FD6FD4">
        <w:rPr>
          <w:rStyle w:val="contentpasted0"/>
          <w:rFonts w:ascii="Arial" w:hAnsi="Arial" w:cs="Arial"/>
          <w:bCs/>
          <w:i/>
          <w:iCs/>
          <w:color w:val="000000" w:themeColor="text1"/>
          <w:szCs w:val="20"/>
        </w:rPr>
        <w:t xml:space="preserve"> </w:t>
      </w:r>
      <w:r w:rsidRPr="00FD6FD4">
        <w:rPr>
          <w:rStyle w:val="contentpasted0"/>
          <w:rFonts w:ascii="Arial" w:hAnsi="Arial" w:cs="Arial"/>
          <w:b/>
          <w:i/>
          <w:iCs/>
          <w:color w:val="000000" w:themeColor="text1"/>
          <w:szCs w:val="20"/>
        </w:rPr>
        <w:t>(Appendix ED-D4).</w:t>
      </w:r>
      <w:r w:rsidRPr="00FD6FD4">
        <w:rPr>
          <w:rStyle w:val="contentpasted0"/>
          <w:rFonts w:ascii="Arial" w:hAnsi="Arial" w:cs="Arial"/>
          <w:bCs/>
          <w:i/>
          <w:iCs/>
          <w:color w:val="000000" w:themeColor="text1"/>
          <w:szCs w:val="20"/>
        </w:rPr>
        <w:t xml:space="preserve"> </w:t>
      </w:r>
      <w:r w:rsidRPr="00FD6FD4">
        <w:rPr>
          <w:rStyle w:val="contentpasted0"/>
          <w:rFonts w:ascii="Arial" w:hAnsi="Arial" w:cs="Arial"/>
          <w:bCs/>
          <w:color w:val="000000" w:themeColor="text1"/>
        </w:rPr>
        <w:t>This form will be scanned into Child Plus and placed in the child's file.  </w:t>
      </w:r>
    </w:p>
    <w:p w14:paraId="2052EC52" w14:textId="7E110407" w:rsidR="00C258B1" w:rsidRPr="00C258B1" w:rsidRDefault="00C258B1" w:rsidP="00BC2AC8">
      <w:pPr>
        <w:shd w:val="clear" w:color="auto" w:fill="FFFFFF"/>
        <w:jc w:val="both"/>
        <w:rPr>
          <w:color w:val="00B0F0"/>
        </w:rPr>
      </w:pPr>
    </w:p>
    <w:sectPr w:rsidR="00C258B1" w:rsidRPr="00C25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C00B0"/>
    <w:multiLevelType w:val="hybridMultilevel"/>
    <w:tmpl w:val="42729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513D5D"/>
    <w:multiLevelType w:val="hybridMultilevel"/>
    <w:tmpl w:val="D0E44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4479228">
    <w:abstractNumId w:val="1"/>
  </w:num>
  <w:num w:numId="2" w16cid:durableId="995842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DD"/>
    <w:rsid w:val="00012753"/>
    <w:rsid w:val="00012D5D"/>
    <w:rsid w:val="000149E8"/>
    <w:rsid w:val="000713EA"/>
    <w:rsid w:val="00086CE2"/>
    <w:rsid w:val="000A0ADD"/>
    <w:rsid w:val="000A26C8"/>
    <w:rsid w:val="000C3E60"/>
    <w:rsid w:val="000C44BA"/>
    <w:rsid w:val="000F04FE"/>
    <w:rsid w:val="00101982"/>
    <w:rsid w:val="00132A82"/>
    <w:rsid w:val="001334A1"/>
    <w:rsid w:val="0013665C"/>
    <w:rsid w:val="001741AA"/>
    <w:rsid w:val="00186A71"/>
    <w:rsid w:val="001875DE"/>
    <w:rsid w:val="00191A7A"/>
    <w:rsid w:val="001B28BD"/>
    <w:rsid w:val="001B37C9"/>
    <w:rsid w:val="001B57C8"/>
    <w:rsid w:val="001C2ED0"/>
    <w:rsid w:val="001E32B2"/>
    <w:rsid w:val="001E65A3"/>
    <w:rsid w:val="001F50AB"/>
    <w:rsid w:val="001F74AC"/>
    <w:rsid w:val="00207B34"/>
    <w:rsid w:val="0023607C"/>
    <w:rsid w:val="00254CF5"/>
    <w:rsid w:val="002633B9"/>
    <w:rsid w:val="002761DA"/>
    <w:rsid w:val="002911C8"/>
    <w:rsid w:val="002B77CD"/>
    <w:rsid w:val="002C104B"/>
    <w:rsid w:val="002C3A2E"/>
    <w:rsid w:val="002D7887"/>
    <w:rsid w:val="00301441"/>
    <w:rsid w:val="00302102"/>
    <w:rsid w:val="00307E79"/>
    <w:rsid w:val="00314AB1"/>
    <w:rsid w:val="003151E5"/>
    <w:rsid w:val="00322481"/>
    <w:rsid w:val="00324A13"/>
    <w:rsid w:val="00340185"/>
    <w:rsid w:val="00342CFF"/>
    <w:rsid w:val="003474C9"/>
    <w:rsid w:val="0035587C"/>
    <w:rsid w:val="00374A56"/>
    <w:rsid w:val="00381A86"/>
    <w:rsid w:val="00394604"/>
    <w:rsid w:val="003A6E48"/>
    <w:rsid w:val="003E4639"/>
    <w:rsid w:val="003E6D4E"/>
    <w:rsid w:val="00402018"/>
    <w:rsid w:val="00406BBC"/>
    <w:rsid w:val="004134CE"/>
    <w:rsid w:val="00420214"/>
    <w:rsid w:val="00425CF9"/>
    <w:rsid w:val="00427D73"/>
    <w:rsid w:val="00433282"/>
    <w:rsid w:val="00435157"/>
    <w:rsid w:val="004450E7"/>
    <w:rsid w:val="00452E2D"/>
    <w:rsid w:val="00457FE2"/>
    <w:rsid w:val="00464C4E"/>
    <w:rsid w:val="004677EE"/>
    <w:rsid w:val="0047323D"/>
    <w:rsid w:val="00474EDE"/>
    <w:rsid w:val="004A3FF6"/>
    <w:rsid w:val="004B1569"/>
    <w:rsid w:val="004B6AE9"/>
    <w:rsid w:val="004D08B0"/>
    <w:rsid w:val="004D77FC"/>
    <w:rsid w:val="004E375B"/>
    <w:rsid w:val="004F30D5"/>
    <w:rsid w:val="0053162B"/>
    <w:rsid w:val="00535E80"/>
    <w:rsid w:val="00536CBC"/>
    <w:rsid w:val="005401D8"/>
    <w:rsid w:val="00552875"/>
    <w:rsid w:val="00555017"/>
    <w:rsid w:val="005574F4"/>
    <w:rsid w:val="005747AC"/>
    <w:rsid w:val="00583525"/>
    <w:rsid w:val="00594BF2"/>
    <w:rsid w:val="00596D26"/>
    <w:rsid w:val="005A6618"/>
    <w:rsid w:val="005B710D"/>
    <w:rsid w:val="005B768D"/>
    <w:rsid w:val="005C0DFE"/>
    <w:rsid w:val="005D2A22"/>
    <w:rsid w:val="005D4EDE"/>
    <w:rsid w:val="006066A9"/>
    <w:rsid w:val="00612A6B"/>
    <w:rsid w:val="006232C0"/>
    <w:rsid w:val="00631668"/>
    <w:rsid w:val="00642933"/>
    <w:rsid w:val="00646A6E"/>
    <w:rsid w:val="00693BDC"/>
    <w:rsid w:val="006B2691"/>
    <w:rsid w:val="006B402B"/>
    <w:rsid w:val="006B62CD"/>
    <w:rsid w:val="006B6E27"/>
    <w:rsid w:val="006C15B5"/>
    <w:rsid w:val="006C178D"/>
    <w:rsid w:val="006E3B21"/>
    <w:rsid w:val="006F0C1C"/>
    <w:rsid w:val="006F3291"/>
    <w:rsid w:val="006F35C3"/>
    <w:rsid w:val="00703A91"/>
    <w:rsid w:val="00725B81"/>
    <w:rsid w:val="00731985"/>
    <w:rsid w:val="007475F8"/>
    <w:rsid w:val="007554A8"/>
    <w:rsid w:val="007565CA"/>
    <w:rsid w:val="00761F50"/>
    <w:rsid w:val="007A47AA"/>
    <w:rsid w:val="007C650C"/>
    <w:rsid w:val="007E4579"/>
    <w:rsid w:val="007E5C03"/>
    <w:rsid w:val="007E675F"/>
    <w:rsid w:val="00804B13"/>
    <w:rsid w:val="008124B7"/>
    <w:rsid w:val="00820893"/>
    <w:rsid w:val="0082635C"/>
    <w:rsid w:val="00826A4E"/>
    <w:rsid w:val="00856979"/>
    <w:rsid w:val="00864BE3"/>
    <w:rsid w:val="008655D1"/>
    <w:rsid w:val="00866F6F"/>
    <w:rsid w:val="008810AC"/>
    <w:rsid w:val="008A1810"/>
    <w:rsid w:val="008A448F"/>
    <w:rsid w:val="008B06E8"/>
    <w:rsid w:val="008D6B38"/>
    <w:rsid w:val="008E3653"/>
    <w:rsid w:val="008E4FB3"/>
    <w:rsid w:val="008F6743"/>
    <w:rsid w:val="00903559"/>
    <w:rsid w:val="00910198"/>
    <w:rsid w:val="0091224A"/>
    <w:rsid w:val="009222C4"/>
    <w:rsid w:val="0093540B"/>
    <w:rsid w:val="009548FE"/>
    <w:rsid w:val="00973CB2"/>
    <w:rsid w:val="00984E58"/>
    <w:rsid w:val="00986B67"/>
    <w:rsid w:val="0099372B"/>
    <w:rsid w:val="00994801"/>
    <w:rsid w:val="009A6EA2"/>
    <w:rsid w:val="009A7A9C"/>
    <w:rsid w:val="009B1462"/>
    <w:rsid w:val="009B2D01"/>
    <w:rsid w:val="009B5172"/>
    <w:rsid w:val="009C492F"/>
    <w:rsid w:val="009E5B63"/>
    <w:rsid w:val="009F1428"/>
    <w:rsid w:val="009F4377"/>
    <w:rsid w:val="009F62FA"/>
    <w:rsid w:val="00A03766"/>
    <w:rsid w:val="00A25644"/>
    <w:rsid w:val="00A264AC"/>
    <w:rsid w:val="00A303CD"/>
    <w:rsid w:val="00A36E2D"/>
    <w:rsid w:val="00A41F07"/>
    <w:rsid w:val="00A41F76"/>
    <w:rsid w:val="00A4531A"/>
    <w:rsid w:val="00A45ECF"/>
    <w:rsid w:val="00A4682E"/>
    <w:rsid w:val="00A661D0"/>
    <w:rsid w:val="00A67C4E"/>
    <w:rsid w:val="00A73B9A"/>
    <w:rsid w:val="00A76D1F"/>
    <w:rsid w:val="00A83A34"/>
    <w:rsid w:val="00AC20A0"/>
    <w:rsid w:val="00AD34D6"/>
    <w:rsid w:val="00AD4E23"/>
    <w:rsid w:val="00AD5BCA"/>
    <w:rsid w:val="00AE2E71"/>
    <w:rsid w:val="00AE3ECB"/>
    <w:rsid w:val="00B21514"/>
    <w:rsid w:val="00B354C0"/>
    <w:rsid w:val="00B46820"/>
    <w:rsid w:val="00BA0E08"/>
    <w:rsid w:val="00BA3C63"/>
    <w:rsid w:val="00BA5E12"/>
    <w:rsid w:val="00BC2AC8"/>
    <w:rsid w:val="00BC5D9D"/>
    <w:rsid w:val="00BD2D39"/>
    <w:rsid w:val="00BE1732"/>
    <w:rsid w:val="00BF1252"/>
    <w:rsid w:val="00C0093A"/>
    <w:rsid w:val="00C01A47"/>
    <w:rsid w:val="00C02A62"/>
    <w:rsid w:val="00C03BFC"/>
    <w:rsid w:val="00C04FB8"/>
    <w:rsid w:val="00C06654"/>
    <w:rsid w:val="00C13E0D"/>
    <w:rsid w:val="00C258B1"/>
    <w:rsid w:val="00C27119"/>
    <w:rsid w:val="00C313EA"/>
    <w:rsid w:val="00C35152"/>
    <w:rsid w:val="00C35300"/>
    <w:rsid w:val="00C379A3"/>
    <w:rsid w:val="00C46119"/>
    <w:rsid w:val="00C47986"/>
    <w:rsid w:val="00C55317"/>
    <w:rsid w:val="00C74CB7"/>
    <w:rsid w:val="00C81058"/>
    <w:rsid w:val="00C83207"/>
    <w:rsid w:val="00C92994"/>
    <w:rsid w:val="00CA7AB6"/>
    <w:rsid w:val="00CB2D5D"/>
    <w:rsid w:val="00CB736C"/>
    <w:rsid w:val="00CE4BAE"/>
    <w:rsid w:val="00CE4F58"/>
    <w:rsid w:val="00CF40DD"/>
    <w:rsid w:val="00D00875"/>
    <w:rsid w:val="00D0749C"/>
    <w:rsid w:val="00D1718A"/>
    <w:rsid w:val="00D21EBC"/>
    <w:rsid w:val="00D36FA9"/>
    <w:rsid w:val="00D45BDF"/>
    <w:rsid w:val="00D8632D"/>
    <w:rsid w:val="00DA0E86"/>
    <w:rsid w:val="00DC1CD0"/>
    <w:rsid w:val="00DD2FF0"/>
    <w:rsid w:val="00DE6F63"/>
    <w:rsid w:val="00DF54F3"/>
    <w:rsid w:val="00E01F1C"/>
    <w:rsid w:val="00E14F21"/>
    <w:rsid w:val="00E17A50"/>
    <w:rsid w:val="00E55AD6"/>
    <w:rsid w:val="00E620E4"/>
    <w:rsid w:val="00E75292"/>
    <w:rsid w:val="00E83ED0"/>
    <w:rsid w:val="00E93E4E"/>
    <w:rsid w:val="00E94BD9"/>
    <w:rsid w:val="00EB743D"/>
    <w:rsid w:val="00EC0642"/>
    <w:rsid w:val="00EC52B0"/>
    <w:rsid w:val="00EC5DF8"/>
    <w:rsid w:val="00EF5C4C"/>
    <w:rsid w:val="00EF7A1E"/>
    <w:rsid w:val="00F01416"/>
    <w:rsid w:val="00F020F4"/>
    <w:rsid w:val="00F16763"/>
    <w:rsid w:val="00F23BDB"/>
    <w:rsid w:val="00F368AB"/>
    <w:rsid w:val="00F3747D"/>
    <w:rsid w:val="00F55536"/>
    <w:rsid w:val="00F75D98"/>
    <w:rsid w:val="00F87039"/>
    <w:rsid w:val="00F905EB"/>
    <w:rsid w:val="00FA52DE"/>
    <w:rsid w:val="00FD6FD4"/>
    <w:rsid w:val="00FD7096"/>
    <w:rsid w:val="00FE0076"/>
    <w:rsid w:val="00FE5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13A4"/>
  <w15:chartTrackingRefBased/>
  <w15:docId w15:val="{96FD4D86-0DEB-446C-A736-7E0AA5D9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A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C63"/>
    <w:pPr>
      <w:ind w:left="720"/>
      <w:contextualSpacing/>
    </w:pPr>
  </w:style>
  <w:style w:type="character" w:customStyle="1" w:styleId="contentpasted0">
    <w:name w:val="contentpasted0"/>
    <w:basedOn w:val="DefaultParagraphFont"/>
    <w:rsid w:val="005D2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6200</Characters>
  <Application>Microsoft Office Word</Application>
  <DocSecurity>0</DocSecurity>
  <Lines>126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fischer</dc:creator>
  <cp:keywords/>
  <dc:description/>
  <cp:lastModifiedBy>Brittney Courson</cp:lastModifiedBy>
  <cp:revision>2</cp:revision>
  <cp:lastPrinted>2025-09-11T15:56:00Z</cp:lastPrinted>
  <dcterms:created xsi:type="dcterms:W3CDTF">2026-04-02T16:06:00Z</dcterms:created>
  <dcterms:modified xsi:type="dcterms:W3CDTF">2026-04-02T16:06:00Z</dcterms:modified>
</cp:coreProperties>
</file>