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94"/>
        <w:tblW w:w="15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484"/>
        <w:gridCol w:w="2645"/>
        <w:gridCol w:w="3182"/>
        <w:gridCol w:w="2685"/>
        <w:gridCol w:w="2780"/>
      </w:tblGrid>
      <w:tr w:rsidR="00D43009" w:rsidRPr="00D43009" w14:paraId="667EE5DB" w14:textId="77777777" w:rsidTr="00D43009">
        <w:trPr>
          <w:trHeight w:val="190"/>
        </w:trPr>
        <w:tc>
          <w:tcPr>
            <w:tcW w:w="15380" w:type="dxa"/>
            <w:gridSpan w:val="6"/>
            <w:shd w:val="clear" w:color="auto" w:fill="FFF1CC"/>
          </w:tcPr>
          <w:p w14:paraId="68BAEF65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8" w:after="0" w:line="240" w:lineRule="exact"/>
              <w:ind w:left="78"/>
              <w:jc w:val="center"/>
              <w:rPr>
                <w:rFonts w:ascii="Arial" w:eastAsia="Arial" w:hAnsi="Arial" w:cs="Arial"/>
                <w:kern w:val="0"/>
                <w14:ligatures w14:val="none"/>
              </w:rPr>
            </w:pPr>
            <w:r w:rsidRPr="00D43009">
              <w:rPr>
                <w:rFonts w:ascii="Arial" w:eastAsia="Arial" w:hAnsi="Arial" w:cs="Arial"/>
                <w:kern w:val="0"/>
                <w14:ligatures w14:val="none"/>
              </w:rPr>
              <w:t>Central</w:t>
            </w:r>
            <w:r w:rsidRPr="00D43009">
              <w:rPr>
                <w:rFonts w:ascii="Arial" w:eastAsia="Arial" w:hAnsi="Arial" w:cs="Arial"/>
                <w:spacing w:val="-7"/>
                <w:kern w:val="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Domains</w:t>
            </w:r>
          </w:p>
        </w:tc>
      </w:tr>
      <w:tr w:rsidR="00D43009" w:rsidRPr="00D43009" w14:paraId="62B8928D" w14:textId="77777777" w:rsidTr="00D43009">
        <w:trPr>
          <w:trHeight w:val="633"/>
        </w:trPr>
        <w:tc>
          <w:tcPr>
            <w:tcW w:w="1604" w:type="dxa"/>
          </w:tcPr>
          <w:p w14:paraId="2D44FF8A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68" w:lineRule="auto"/>
              <w:ind w:left="93" w:right="272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Head Start Early</w:t>
            </w:r>
            <w:r w:rsidRPr="00D43009">
              <w:rPr>
                <w:rFonts w:ascii="Arial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Learning </w:t>
            </w:r>
            <w:r w:rsidRPr="00D43009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Outcomes</w:t>
            </w:r>
          </w:p>
          <w:p w14:paraId="4B0C2A13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178" w:lineRule="exact"/>
              <w:ind w:left="93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Framework</w:t>
            </w:r>
          </w:p>
        </w:tc>
        <w:tc>
          <w:tcPr>
            <w:tcW w:w="2484" w:type="dxa"/>
            <w:shd w:val="clear" w:color="auto" w:fill="9CC2E4"/>
          </w:tcPr>
          <w:p w14:paraId="2CB6E5AF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7F9628B0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Approaches</w:t>
            </w:r>
            <w:r w:rsidRPr="00D43009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to</w:t>
            </w:r>
            <w:r w:rsidRPr="00D43009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Learning</w:t>
            </w:r>
          </w:p>
        </w:tc>
        <w:tc>
          <w:tcPr>
            <w:tcW w:w="2645" w:type="dxa"/>
            <w:shd w:val="clear" w:color="auto" w:fill="FA9BD3"/>
          </w:tcPr>
          <w:p w14:paraId="3EA3D808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00" w:after="0" w:line="268" w:lineRule="auto"/>
              <w:ind w:left="720" w:right="141" w:hanging="380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Social</w:t>
            </w:r>
            <w:r w:rsidRPr="00D43009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and</w:t>
            </w:r>
            <w:r w:rsidRPr="00D43009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Emotional </w:t>
            </w:r>
            <w:r w:rsidRPr="00D43009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Development</w:t>
            </w:r>
          </w:p>
        </w:tc>
        <w:tc>
          <w:tcPr>
            <w:tcW w:w="3182" w:type="dxa"/>
            <w:shd w:val="clear" w:color="auto" w:fill="CDF1FF"/>
          </w:tcPr>
          <w:p w14:paraId="2EA37A8E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50A176A5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" w:after="0" w:line="240" w:lineRule="auto"/>
              <w:ind w:left="538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Language</w:t>
            </w:r>
            <w:r w:rsidRPr="00D43009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and</w:t>
            </w:r>
            <w:r w:rsidRPr="00D43009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Literacy</w:t>
            </w:r>
          </w:p>
        </w:tc>
        <w:tc>
          <w:tcPr>
            <w:tcW w:w="2685" w:type="dxa"/>
            <w:shd w:val="clear" w:color="auto" w:fill="A8D08D"/>
          </w:tcPr>
          <w:p w14:paraId="5D5188B5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  <w:p w14:paraId="1BF66FC2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" w:after="0" w:line="240" w:lineRule="auto"/>
              <w:ind w:left="902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Cognition</w:t>
            </w:r>
          </w:p>
        </w:tc>
        <w:tc>
          <w:tcPr>
            <w:tcW w:w="2780" w:type="dxa"/>
            <w:shd w:val="clear" w:color="auto" w:fill="C197DF"/>
          </w:tcPr>
          <w:p w14:paraId="582A1D72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00" w:after="0" w:line="268" w:lineRule="auto"/>
              <w:ind w:left="312" w:firstLine="9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kern w:val="0"/>
                <w14:ligatures w14:val="none"/>
              </w:rPr>
              <w:t>Perceptual,</w:t>
            </w:r>
            <w:r w:rsidRPr="00D43009">
              <w:rPr>
                <w:rFonts w:ascii="Arial" w:eastAsia="Arial" w:hAnsi="Arial" w:cs="Arial"/>
                <w:b/>
                <w:spacing w:val="-14"/>
                <w:kern w:val="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14:ligatures w14:val="none"/>
              </w:rPr>
              <w:t>Motor</w:t>
            </w:r>
            <w:r w:rsidRPr="00D43009">
              <w:rPr>
                <w:rFonts w:ascii="Arial" w:eastAsia="Arial" w:hAnsi="Arial" w:cs="Arial"/>
                <w:b/>
                <w:spacing w:val="-14"/>
                <w:kern w:val="0"/>
                <w14:ligatures w14:val="none"/>
              </w:rPr>
              <w:t xml:space="preserve"> </w:t>
            </w:r>
            <w:r w:rsidRPr="00D43009">
              <w:rPr>
                <w:rFonts w:ascii="Arial" w:eastAsia="Arial" w:hAnsi="Arial" w:cs="Arial"/>
                <w:b/>
                <w:kern w:val="0"/>
                <w14:ligatures w14:val="none"/>
              </w:rPr>
              <w:t xml:space="preserve">and </w:t>
            </w:r>
            <w:r w:rsidRPr="00D43009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Physical Development</w:t>
            </w:r>
          </w:p>
        </w:tc>
      </w:tr>
      <w:tr w:rsidR="00D43009" w:rsidRPr="00D43009" w14:paraId="15E2E32E" w14:textId="77777777" w:rsidTr="00D43009">
        <w:trPr>
          <w:trHeight w:val="2709"/>
        </w:trPr>
        <w:tc>
          <w:tcPr>
            <w:tcW w:w="1604" w:type="dxa"/>
            <w:shd w:val="clear" w:color="auto" w:fill="DEEAF6"/>
          </w:tcPr>
          <w:p w14:paraId="5DDB19E4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68" w:lineRule="auto"/>
              <w:ind w:left="93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School Readiness Goals</w:t>
            </w:r>
          </w:p>
        </w:tc>
        <w:tc>
          <w:tcPr>
            <w:tcW w:w="2484" w:type="dxa"/>
            <w:shd w:val="clear" w:color="auto" w:fill="BCD5ED"/>
          </w:tcPr>
          <w:p w14:paraId="397D2488" w14:textId="04B46A60" w:rsidR="00D43009" w:rsidRPr="00D43009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Children will 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form relationships with</w:t>
            </w:r>
            <w:r w:rsidR="00D43009"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familiar </w:t>
            </w:r>
            <w:r w:rsidR="00D43009"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adults</w:t>
            </w:r>
            <w:r w:rsidR="00CE5D97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and learn basic emotional cues. </w:t>
            </w:r>
          </w:p>
          <w:p w14:paraId="10EF540B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4877ED48" w14:textId="18618B64" w:rsidR="00D43009" w:rsidRPr="00D43009" w:rsidRDefault="006F0227" w:rsidP="00D43009">
            <w:pPr>
              <w:widowControl w:val="0"/>
              <w:autoSpaceDE w:val="0"/>
              <w:autoSpaceDN w:val="0"/>
              <w:spacing w:before="1" w:after="0" w:line="252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Children will seek help from familiar adults to learn how to appropriately handle difficult emotions. </w:t>
            </w:r>
          </w:p>
        </w:tc>
        <w:tc>
          <w:tcPr>
            <w:tcW w:w="2645" w:type="dxa"/>
          </w:tcPr>
          <w:p w14:paraId="3BD6C157" w14:textId="712D3CBD" w:rsidR="00D43009" w:rsidRPr="00D43009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141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Children</w:t>
            </w:r>
            <w:r w:rsidR="00D43009"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will</w:t>
            </w:r>
            <w:r w:rsidR="00D43009"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engage</w:t>
            </w:r>
            <w:r w:rsidR="00D43009"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in positive interactions through secure relationships</w:t>
            </w:r>
            <w:r w:rsidR="00D43009" w:rsidRPr="00D43009">
              <w:rPr>
                <w:rFonts w:ascii="Calibri Light" w:eastAsia="Arial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with consistent, responsive </w:t>
            </w:r>
            <w:r w:rsidR="00D43009"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adults.</w:t>
            </w:r>
          </w:p>
          <w:p w14:paraId="38C40CCF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542C31BF" w14:textId="6F800E73" w:rsidR="00D43009" w:rsidRPr="00D43009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75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-C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hildren will recognize and interpret emotions of others, including expressing care</w:t>
            </w:r>
            <w:r w:rsidR="00D43009"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="00D43009" w:rsidRPr="00D43009">
              <w:rPr>
                <w:rFonts w:ascii="Calibri Light" w:eastAsia="Arial" w:hAnsi="Arial" w:cs="Arial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concern</w:t>
            </w:r>
            <w:r w:rsidR="00D43009" w:rsidRPr="00D43009">
              <w:rPr>
                <w:rFonts w:ascii="Calibri Light" w:eastAsia="Arial" w:hAnsi="Arial" w:cs="Arial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for</w:t>
            </w:r>
            <w:r w:rsidR="00D43009" w:rsidRPr="00D43009">
              <w:rPr>
                <w:rFonts w:ascii="Calibri Light" w:eastAsia="Arial" w:hAnsi="Arial" w:cs="Arial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others, with support of familiar </w:t>
            </w:r>
            <w:r w:rsidR="00D43009"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adults.</w:t>
            </w:r>
          </w:p>
        </w:tc>
        <w:tc>
          <w:tcPr>
            <w:tcW w:w="3182" w:type="dxa"/>
          </w:tcPr>
          <w:p w14:paraId="3E7D5057" w14:textId="77777777" w:rsid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108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-Children will attend to, understand,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respond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Pr="00D43009">
              <w:rPr>
                <w:rFonts w:ascii="Calibri Light" w:eastAsia="Arial" w:hAnsi="Arial" w:cs="Arial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learn communication and language from others.</w:t>
            </w:r>
          </w:p>
          <w:p w14:paraId="7CAB957D" w14:textId="77777777" w:rsidR="00BA192E" w:rsidRPr="00D43009" w:rsidRDefault="00BA192E" w:rsidP="00D43009">
            <w:pPr>
              <w:widowControl w:val="0"/>
              <w:autoSpaceDE w:val="0"/>
              <w:autoSpaceDN w:val="0"/>
              <w:spacing w:after="0" w:line="252" w:lineRule="auto"/>
              <w:ind w:left="93" w:right="108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687FFF48" w14:textId="77777777" w:rsid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-Children will understand and use an</w:t>
            </w:r>
            <w:r w:rsidRPr="00D43009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increasing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number</w:t>
            </w:r>
            <w:r w:rsidRPr="00D43009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0D43009">
              <w:rPr>
                <w:rFonts w:ascii="Calibri Light" w:eastAsia="Arial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words</w:t>
            </w:r>
            <w:r w:rsidRPr="00D43009">
              <w:rPr>
                <w:rFonts w:ascii="Calibri Light" w:eastAsia="Arial" w:hAnsi="Arial" w:cs="Arial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for communication, including expressing wants and needs, and engage in conversations with </w:t>
            </w: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others.</w:t>
            </w:r>
          </w:p>
          <w:p w14:paraId="79DC5B69" w14:textId="77777777" w:rsidR="006F0227" w:rsidRPr="00D43009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17159A8" w14:textId="667BAB60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108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-Children will attend to, repeat and</w:t>
            </w:r>
            <w:r w:rsidRPr="00D43009">
              <w:rPr>
                <w:rFonts w:ascii="Calibri Light" w:eastAsia="Arial" w:hAnsi="Arial" w:cs="Arial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use</w:t>
            </w:r>
            <w:r w:rsidRPr="00D43009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rhymes</w:t>
            </w:r>
            <w:r w:rsidRPr="00D43009">
              <w:rPr>
                <w:rFonts w:ascii="Calibri Light" w:eastAsia="Arial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Pr="00D43009">
              <w:rPr>
                <w:rFonts w:ascii="Calibri Light" w:eastAsia="Arial" w:hAnsi="Arial" w:cs="Arial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="0092416F"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refrain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from stories and songs.</w:t>
            </w:r>
          </w:p>
        </w:tc>
        <w:tc>
          <w:tcPr>
            <w:tcW w:w="2685" w:type="dxa"/>
          </w:tcPr>
          <w:p w14:paraId="5B5177EF" w14:textId="7FBDAF9E" w:rsidR="00E768E1" w:rsidRPr="00E768E1" w:rsidRDefault="005F7EBD" w:rsidP="00E768E1">
            <w:pPr>
              <w:widowControl w:val="0"/>
              <w:autoSpaceDE w:val="0"/>
              <w:autoSpaceDN w:val="0"/>
              <w:spacing w:after="0" w:line="252" w:lineRule="auto"/>
              <w:ind w:left="94" w:right="91"/>
              <w:rPr>
                <w:rFonts w:ascii="Calibri Light" w:eastAsia="Arial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Calibri Light" w:cs="Calibri Light"/>
                <w:kern w:val="0"/>
                <w:sz w:val="20"/>
                <w:szCs w:val="20"/>
                <w14:ligatures w14:val="none"/>
              </w:rPr>
              <w:t>-</w:t>
            </w:r>
            <w:r w:rsidR="00E768E1" w:rsidRPr="00E768E1">
              <w:rPr>
                <w:rFonts w:ascii="Calibri Light" w:eastAsia="Arial" w:hAnsi="Calibri Light" w:cs="Calibri Light"/>
                <w:kern w:val="0"/>
                <w:sz w:val="20"/>
                <w:szCs w:val="20"/>
                <w14:ligatures w14:val="none"/>
              </w:rPr>
              <w:t xml:space="preserve">Children will use a variety of strategies to solve problems, including reasoning and </w:t>
            </w:r>
            <w:proofErr w:type="gramStart"/>
            <w:r w:rsidR="00E768E1" w:rsidRPr="00E768E1">
              <w:rPr>
                <w:rFonts w:ascii="Calibri Light" w:eastAsia="Arial" w:hAnsi="Calibri Light" w:cs="Calibri Light"/>
                <w:kern w:val="0"/>
                <w:sz w:val="20"/>
                <w:szCs w:val="20"/>
                <w14:ligatures w14:val="none"/>
              </w:rPr>
              <w:t>planning ahead</w:t>
            </w:r>
            <w:proofErr w:type="gramEnd"/>
            <w:r w:rsidR="00E768E1" w:rsidRPr="00E768E1">
              <w:rPr>
                <w:rFonts w:ascii="Calibri Light" w:eastAsia="Arial" w:hAnsi="Calibri Light" w:cs="Calibri Light"/>
                <w:kern w:val="0"/>
                <w:sz w:val="20"/>
                <w:szCs w:val="20"/>
                <w14:ligatures w14:val="none"/>
              </w:rPr>
              <w:t>.</w:t>
            </w:r>
          </w:p>
          <w:p w14:paraId="5EED8CDD" w14:textId="77777777" w:rsidR="00D43009" w:rsidRPr="00E768E1" w:rsidRDefault="00D43009" w:rsidP="00D43009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  <w:p w14:paraId="5A41D911" w14:textId="2B0743E6" w:rsidR="00D43009" w:rsidRPr="00D43009" w:rsidRDefault="005F7EBD" w:rsidP="00D43009">
            <w:pPr>
              <w:widowControl w:val="0"/>
              <w:autoSpaceDE w:val="0"/>
              <w:autoSpaceDN w:val="0"/>
              <w:spacing w:after="0" w:line="252" w:lineRule="auto"/>
              <w:ind w:left="94"/>
              <w:rPr>
                <w:rFonts w:ascii="Calibri Light" w:eastAsia="Arial" w:hAnsi="Arial" w:cs="Arial"/>
                <w:kern w:val="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Pr="005F7EBD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Children will recognize past experiences/information and connect it to new experiences and new information</w:t>
            </w:r>
          </w:p>
        </w:tc>
        <w:tc>
          <w:tcPr>
            <w:tcW w:w="2780" w:type="dxa"/>
          </w:tcPr>
          <w:p w14:paraId="2B3158C3" w14:textId="380B0548" w:rsidR="00D43009" w:rsidRPr="001457B3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4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-Children will develop and demonstrate </w:t>
            </w:r>
            <w:r w:rsidR="0092416F"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the use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of large muscles for movement, exploration of the environment</w:t>
            </w:r>
            <w:r w:rsidRPr="001457B3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Pr="001457B3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self-help.</w:t>
            </w:r>
          </w:p>
          <w:p w14:paraId="1F2706C9" w14:textId="77777777" w:rsidR="00D43009" w:rsidRPr="001457B3" w:rsidRDefault="00D43009" w:rsidP="00D43009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373C0D9C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4" w:right="159"/>
              <w:rPr>
                <w:rFonts w:ascii="Calibri Light" w:eastAsia="Arial" w:hAnsi="Arial" w:cs="Arial"/>
                <w:kern w:val="0"/>
                <w14:ligatures w14:val="none"/>
              </w:rPr>
            </w:pP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-Children</w:t>
            </w:r>
            <w:r w:rsidRPr="001457B3">
              <w:rPr>
                <w:rFonts w:ascii="Calibri Light" w:eastAsia="Arial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will</w:t>
            </w:r>
            <w:r w:rsidRPr="001457B3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develop</w:t>
            </w:r>
            <w:r w:rsidRPr="001457B3">
              <w:rPr>
                <w:rFonts w:ascii="Calibri Light" w:eastAsia="Arial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 demonstrate control of small muscles for exploration,</w:t>
            </w:r>
            <w:r w:rsidRPr="001457B3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play</w:t>
            </w:r>
            <w:r w:rsidRPr="001457B3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Pr="001457B3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457B3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daily </w:t>
            </w:r>
            <w:r w:rsidRPr="001457B3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routines</w:t>
            </w:r>
          </w:p>
        </w:tc>
      </w:tr>
      <w:tr w:rsidR="00D43009" w:rsidRPr="00D43009" w14:paraId="222327DD" w14:textId="77777777" w:rsidTr="00D43009">
        <w:trPr>
          <w:trHeight w:val="4632"/>
        </w:trPr>
        <w:tc>
          <w:tcPr>
            <w:tcW w:w="1604" w:type="dxa"/>
            <w:shd w:val="clear" w:color="auto" w:fill="D4DCE3"/>
          </w:tcPr>
          <w:p w14:paraId="3C321675" w14:textId="62BA7D04" w:rsidR="00D43009" w:rsidRPr="00D43009" w:rsidRDefault="001457B3" w:rsidP="00D43009">
            <w:pPr>
              <w:widowControl w:val="0"/>
              <w:autoSpaceDE w:val="0"/>
              <w:autoSpaceDN w:val="0"/>
              <w:spacing w:after="0" w:line="271" w:lineRule="exact"/>
              <w:ind w:left="93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Infant/Toddler</w:t>
            </w:r>
          </w:p>
        </w:tc>
        <w:tc>
          <w:tcPr>
            <w:tcW w:w="2484" w:type="dxa"/>
            <w:shd w:val="clear" w:color="auto" w:fill="BCD5ED"/>
          </w:tcPr>
          <w:p w14:paraId="56659CA8" w14:textId="77777777" w:rsidR="00CE5D97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Teaching</w:t>
            </w:r>
            <w:r w:rsidRPr="00CE5D97">
              <w:rPr>
                <w:rFonts w:ascii="Calibri Light" w:eastAsia="Arial" w:hAnsi="Arial" w:cs="Arial"/>
                <w:b/>
                <w:bCs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Strategies</w:t>
            </w:r>
            <w:r w:rsidRPr="00CE5D97">
              <w:rPr>
                <w:rFonts w:ascii="Calibri Light" w:eastAsia="Arial" w:hAnsi="Arial" w:cs="Arial"/>
                <w:b/>
                <w:bCs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GOLD </w:t>
            </w:r>
          </w:p>
          <w:p w14:paraId="5D4ED802" w14:textId="1EFA97E5" w:rsidR="006F0227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1a: Manages Feelings</w:t>
            </w:r>
          </w:p>
          <w:p w14:paraId="76500F49" w14:textId="7950DB42" w:rsidR="006F0227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1b: Follows limits and expectations</w:t>
            </w:r>
          </w:p>
          <w:p w14:paraId="2F3C5F53" w14:textId="1AAF9E8E" w:rsidR="006F0227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2a: Forms relationships with adults</w:t>
            </w:r>
          </w:p>
          <w:p w14:paraId="00B68308" w14:textId="47EDC35F" w:rsidR="006F0227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2b: Responds to emotional cues</w:t>
            </w:r>
          </w:p>
          <w:p w14:paraId="7A55D64B" w14:textId="3E99DD9A" w:rsidR="006F0227" w:rsidRDefault="006F0227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8a: Comprehends language</w:t>
            </w:r>
          </w:p>
          <w:p w14:paraId="68AE2C56" w14:textId="59B9DF62" w:rsidR="006F0227" w:rsidRPr="006F0227" w:rsidRDefault="006F0227" w:rsidP="006F0227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8b: Follows directions</w:t>
            </w:r>
          </w:p>
          <w:p w14:paraId="4C3A9E5E" w14:textId="6888A5D5" w:rsidR="00D43009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209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Head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Start</w:t>
            </w:r>
            <w:r w:rsidRPr="00CE5D97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Early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Outcome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Framework</w:t>
            </w:r>
          </w:p>
          <w:p w14:paraId="7FDA52E9" w14:textId="77777777" w:rsidR="00D43009" w:rsidRDefault="00D43009" w:rsidP="00D43009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IT-ATL</w:t>
            </w:r>
            <w:r w:rsidRPr="00D43009">
              <w:rPr>
                <w:rFonts w:ascii="Calibri Light" w:eastAsia="Arial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1</w:t>
            </w:r>
          </w:p>
          <w:p w14:paraId="664BABE5" w14:textId="68C98863" w:rsidR="006F0227" w:rsidRPr="00D43009" w:rsidRDefault="006F0227" w:rsidP="00D43009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IT-ATL 2</w:t>
            </w:r>
          </w:p>
          <w:p w14:paraId="1CEF992D" w14:textId="539C4598" w:rsidR="00D43009" w:rsidRDefault="00CE5D97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IT-SE-1</w:t>
            </w:r>
          </w:p>
          <w:p w14:paraId="18C0E109" w14:textId="6026C1D3" w:rsidR="006F0227" w:rsidRPr="00D43009" w:rsidRDefault="006F0227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IT-SE-9</w:t>
            </w:r>
          </w:p>
          <w:p w14:paraId="2ED418E2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2" w:after="0" w:line="252" w:lineRule="auto"/>
              <w:ind w:left="93"/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PA</w:t>
            </w:r>
            <w:r w:rsidRPr="00D43009">
              <w:rPr>
                <w:rFonts w:ascii="Calibri" w:eastAsia="Arial" w:hAnsi="Arial" w:cs="Arial"/>
                <w:b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Early</w:t>
            </w:r>
            <w:r w:rsidRPr="00D43009">
              <w:rPr>
                <w:rFonts w:ascii="Calibri" w:eastAsia="Arial" w:hAnsi="Arial" w:cs="Arial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Learning </w:t>
            </w:r>
            <w:r w:rsidRPr="00D43009">
              <w:rPr>
                <w:rFonts w:ascii="Calibri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Standards</w:t>
            </w:r>
          </w:p>
          <w:p w14:paraId="2EE59C41" w14:textId="265956D8" w:rsidR="009E478B" w:rsidRDefault="006F0227" w:rsidP="006F0227">
            <w:pPr>
              <w:widowControl w:val="0"/>
              <w:autoSpaceDE w:val="0"/>
              <w:autoSpaceDN w:val="0"/>
              <w:spacing w:before="13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AL.2 A</w:t>
            </w:r>
          </w:p>
          <w:p w14:paraId="17AFB6FA" w14:textId="61430665" w:rsidR="006F0227" w:rsidRDefault="006F0227" w:rsidP="006F0227">
            <w:pPr>
              <w:widowControl w:val="0"/>
              <w:autoSpaceDE w:val="0"/>
              <w:autoSpaceDN w:val="0"/>
              <w:spacing w:before="13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AL.2.E</w:t>
            </w:r>
          </w:p>
          <w:p w14:paraId="4B5836CC" w14:textId="1D743615" w:rsidR="006F0227" w:rsidRPr="006F0227" w:rsidRDefault="006F0227" w:rsidP="006F0227">
            <w:pPr>
              <w:widowControl w:val="0"/>
              <w:autoSpaceDE w:val="0"/>
              <w:autoSpaceDN w:val="0"/>
              <w:spacing w:before="13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AL.4.B</w:t>
            </w:r>
          </w:p>
        </w:tc>
        <w:tc>
          <w:tcPr>
            <w:tcW w:w="2645" w:type="dxa"/>
            <w:shd w:val="clear" w:color="auto" w:fill="FCC3E6"/>
          </w:tcPr>
          <w:p w14:paraId="5B79BF50" w14:textId="77777777" w:rsidR="00CE5D97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75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Teaching Strategies GOLD </w:t>
            </w:r>
          </w:p>
          <w:p w14:paraId="123B0827" w14:textId="1337B725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75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2a: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Forms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relationships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with </w:t>
            </w: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adults</w:t>
            </w:r>
          </w:p>
          <w:p w14:paraId="7DB4840D" w14:textId="58089617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141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: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Forms relationships with adults</w:t>
            </w:r>
          </w:p>
          <w:p w14:paraId="08E7E8E3" w14:textId="77777777" w:rsid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372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b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: </w:t>
            </w:r>
            <w:r w:rsidR="00CE5D97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Responds to emotional cues</w:t>
            </w:r>
          </w:p>
          <w:p w14:paraId="113AD64B" w14:textId="43DDFB72" w:rsidR="00D43009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372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Head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Start</w:t>
            </w:r>
            <w:r w:rsidRPr="00CE5D97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Early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Outcome</w:t>
            </w:r>
            <w:r w:rsidRPr="00CE5D97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Framework</w:t>
            </w:r>
          </w:p>
          <w:p w14:paraId="193BC08F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40" w:lineRule="auto"/>
              <w:ind w:left="93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IT-SE</w:t>
            </w:r>
            <w:r w:rsidRPr="00D43009">
              <w:rPr>
                <w:rFonts w:ascii="Calibri Light" w:eastAsia="Arial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1</w:t>
            </w:r>
          </w:p>
          <w:p w14:paraId="2456E21A" w14:textId="3779B3F9" w:rsidR="00D43009" w:rsidRPr="00D43009" w:rsidRDefault="00D43009" w:rsidP="00D43009">
            <w:pPr>
              <w:widowControl w:val="0"/>
              <w:autoSpaceDE w:val="0"/>
              <w:autoSpaceDN w:val="0"/>
              <w:spacing w:before="11" w:after="0" w:line="252" w:lineRule="auto"/>
              <w:ind w:left="93" w:right="1984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IT-SE</w:t>
            </w:r>
            <w:r w:rsidRPr="00D43009">
              <w:rPr>
                <w:rFonts w:ascii="Calibri Light" w:eastAsia="Arial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8</w:t>
            </w:r>
          </w:p>
          <w:p w14:paraId="342CC31B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" w:after="0" w:line="252" w:lineRule="auto"/>
              <w:ind w:left="93" w:right="141"/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PA</w:t>
            </w:r>
            <w:r w:rsidRPr="00D43009">
              <w:rPr>
                <w:rFonts w:ascii="Calibri" w:eastAsia="Arial" w:hAnsi="Arial" w:cs="Arial"/>
                <w:b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Early</w:t>
            </w:r>
            <w:r w:rsidRPr="00D43009">
              <w:rPr>
                <w:rFonts w:ascii="Calibri" w:eastAsia="Arial" w:hAnsi="Arial" w:cs="Arial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Learning </w:t>
            </w:r>
            <w:r w:rsidRPr="00D43009">
              <w:rPr>
                <w:rFonts w:ascii="Calibri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Standards</w:t>
            </w:r>
          </w:p>
          <w:p w14:paraId="72829C8D" w14:textId="4296DF5A" w:rsidR="00D43009" w:rsidRPr="00D43009" w:rsidRDefault="00D43009" w:rsidP="00D43009">
            <w:pPr>
              <w:widowControl w:val="0"/>
              <w:autoSpaceDE w:val="0"/>
              <w:autoSpaceDN w:val="0"/>
              <w:spacing w:before="14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16.1.</w:t>
            </w:r>
            <w:r w:rsidR="00CE5D97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A</w:t>
            </w:r>
          </w:p>
          <w:p w14:paraId="17BCC603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16.2.A</w:t>
            </w:r>
          </w:p>
          <w:p w14:paraId="40050D13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3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16.2.D</w:t>
            </w:r>
          </w:p>
          <w:p w14:paraId="1CD35D48" w14:textId="133A1D10" w:rsidR="00D43009" w:rsidRPr="00D43009" w:rsidRDefault="00D43009" w:rsidP="00CE5D97">
            <w:pPr>
              <w:widowControl w:val="0"/>
              <w:autoSpaceDE w:val="0"/>
              <w:autoSpaceDN w:val="0"/>
              <w:spacing w:before="14" w:after="0" w:line="240" w:lineRule="auto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82" w:type="dxa"/>
            <w:shd w:val="clear" w:color="auto" w:fill="CDF1FF"/>
          </w:tcPr>
          <w:p w14:paraId="57CCCD83" w14:textId="77777777" w:rsidR="00CE5D97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599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Teaching Strategies GOLD </w:t>
            </w:r>
          </w:p>
          <w:p w14:paraId="73AE62A7" w14:textId="68AD34BB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59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8a: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Comprehends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language 8b: Follows directions</w:t>
            </w:r>
          </w:p>
          <w:p w14:paraId="040B9629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9a: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Uses</w:t>
            </w:r>
            <w:r w:rsidRPr="00D43009">
              <w:rPr>
                <w:rFonts w:ascii="Calibri Light" w:eastAsia="Arial" w:hAnsi="Arial" w:cs="Arial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</w:t>
            </w:r>
            <w:r w:rsidRPr="00D43009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expanding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expressive </w:t>
            </w: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vocabulary</w:t>
            </w:r>
          </w:p>
          <w:p w14:paraId="4B8C4F2D" w14:textId="1BD2BD59" w:rsidR="00D43009" w:rsidRPr="00D43009" w:rsidRDefault="00D43009" w:rsidP="00D43009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9b:</w:t>
            </w:r>
            <w:r w:rsidRPr="00D43009">
              <w:rPr>
                <w:rFonts w:ascii="Calibri Light" w:eastAsia="Arial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Speaks</w:t>
            </w:r>
            <w:r w:rsidRPr="00D43009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clearly</w:t>
            </w:r>
          </w:p>
          <w:p w14:paraId="4321736C" w14:textId="77777777" w:rsidR="006F0227" w:rsidRDefault="00D43009" w:rsidP="00D43009">
            <w:pPr>
              <w:widowControl w:val="0"/>
              <w:autoSpaceDE w:val="0"/>
              <w:autoSpaceDN w:val="0"/>
              <w:spacing w:before="10" w:after="0" w:line="252" w:lineRule="auto"/>
              <w:ind w:left="93" w:right="34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9c: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Uses</w:t>
            </w:r>
            <w:r w:rsidRPr="00D43009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conventional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grammar 10a: Engages in conversations 12a: Recognizes and recalls </w:t>
            </w:r>
          </w:p>
          <w:p w14:paraId="60C65899" w14:textId="7EB6BA99" w:rsidR="00D43009" w:rsidRPr="00D43009" w:rsidRDefault="00D43009" w:rsidP="00D43009">
            <w:pPr>
              <w:widowControl w:val="0"/>
              <w:autoSpaceDE w:val="0"/>
              <w:autoSpaceDN w:val="0"/>
              <w:spacing w:before="10" w:after="0" w:line="252" w:lineRule="auto"/>
              <w:ind w:left="93" w:right="34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12b: Make connections</w:t>
            </w:r>
          </w:p>
          <w:p w14:paraId="3441CAF6" w14:textId="77777777" w:rsidR="00D43009" w:rsidRPr="00CE5D97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Head</w:t>
            </w:r>
            <w:r w:rsidRPr="00CE5D97">
              <w:rPr>
                <w:rFonts w:ascii="Calibri Light" w:eastAsia="Arial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Start</w:t>
            </w:r>
            <w:r w:rsidRPr="00CE5D97">
              <w:rPr>
                <w:rFonts w:ascii="Calibri Light" w:eastAsia="Arial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Early</w:t>
            </w:r>
            <w:r w:rsidRPr="00CE5D97">
              <w:rPr>
                <w:rFonts w:ascii="Calibri Light" w:eastAsia="Arial" w:hAnsi="Arial" w:cs="Arial"/>
                <w:b/>
                <w:bCs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Learning</w:t>
            </w:r>
            <w:r w:rsidRPr="00CE5D97">
              <w:rPr>
                <w:rFonts w:ascii="Calibri Light" w:eastAsia="Arial" w:hAnsi="Arial" w:cs="Arial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5D97">
              <w:rPr>
                <w:rFonts w:ascii="Calibri Light" w:eastAsia="Arial" w:hAnsi="Arial" w:cs="Arial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Outcome Framework</w:t>
            </w:r>
          </w:p>
          <w:p w14:paraId="5B140FFD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" w:after="0" w:line="240" w:lineRule="auto"/>
              <w:ind w:left="93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IT-LC</w:t>
            </w:r>
            <w:r w:rsidRPr="00D43009">
              <w:rPr>
                <w:rFonts w:ascii="Calibri Light" w:eastAsia="Arial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1</w:t>
            </w:r>
          </w:p>
          <w:p w14:paraId="2BB647D6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IT-LC</w:t>
            </w:r>
            <w:r w:rsidRPr="00D43009">
              <w:rPr>
                <w:rFonts w:ascii="Calibri Light" w:eastAsia="Arial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7</w:t>
            </w:r>
          </w:p>
          <w:p w14:paraId="0AEE97F0" w14:textId="354F36F6" w:rsidR="00D43009" w:rsidRPr="00D43009" w:rsidRDefault="00D43009" w:rsidP="00D43009">
            <w:pPr>
              <w:widowControl w:val="0"/>
              <w:autoSpaceDE w:val="0"/>
              <w:autoSpaceDN w:val="0"/>
              <w:spacing w:before="12" w:after="0" w:line="252" w:lineRule="auto"/>
              <w:ind w:left="93" w:right="2528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IT-LC</w:t>
            </w:r>
            <w:r w:rsidRPr="00D43009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8 IT-LC</w:t>
            </w:r>
            <w:r w:rsidRPr="00D43009">
              <w:rPr>
                <w:rFonts w:ascii="Calibri Light" w:eastAsia="Arial" w:hAnsi="Arial" w:cs="Arial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9</w:t>
            </w:r>
          </w:p>
          <w:p w14:paraId="7E4798B1" w14:textId="77777777" w:rsidR="00D43009" w:rsidRPr="00D43009" w:rsidRDefault="00D43009" w:rsidP="00D43009">
            <w:pPr>
              <w:widowControl w:val="0"/>
              <w:autoSpaceDE w:val="0"/>
              <w:autoSpaceDN w:val="0"/>
              <w:spacing w:before="2" w:after="0" w:line="240" w:lineRule="auto"/>
              <w:ind w:left="93"/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PA</w:t>
            </w:r>
            <w:r w:rsidRPr="00D43009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Early</w:t>
            </w:r>
            <w:r w:rsidRPr="00D43009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Learning</w:t>
            </w:r>
            <w:r w:rsidRPr="00D43009">
              <w:rPr>
                <w:rFonts w:ascii="Calibri" w:eastAsia="Arial" w:hAnsi="Arial" w:cs="Arial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3009">
              <w:rPr>
                <w:rFonts w:ascii="Calibri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Standards</w:t>
            </w:r>
          </w:p>
          <w:p w14:paraId="1BB9BB95" w14:textId="5E593414" w:rsidR="00230B54" w:rsidRDefault="00D43009" w:rsidP="00230B54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 w:rsidRPr="00D43009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</w:t>
            </w:r>
            <w:r w:rsid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.1.C</w:t>
            </w:r>
          </w:p>
          <w:p w14:paraId="072892F5" w14:textId="5D66C747" w:rsidR="00230B54" w:rsidRDefault="00230B54" w:rsidP="00230B54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1.2.C</w:t>
            </w:r>
          </w:p>
          <w:p w14:paraId="23146FC5" w14:textId="66C23A4B" w:rsidR="00230B54" w:rsidRDefault="00230B54" w:rsidP="00230B54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1.2.I</w:t>
            </w:r>
          </w:p>
          <w:p w14:paraId="64490C16" w14:textId="73CB44AF" w:rsidR="00230B54" w:rsidRDefault="00230B54" w:rsidP="00230B54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1.3.I</w:t>
            </w:r>
          </w:p>
          <w:p w14:paraId="24BDEDA0" w14:textId="72D3FB2B" w:rsidR="00D43009" w:rsidRPr="00D43009" w:rsidRDefault="00230B54" w:rsidP="00230B54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1.5.A.C.D/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E.G</w:t>
            </w:r>
            <w:proofErr w:type="gramEnd"/>
          </w:p>
        </w:tc>
        <w:tc>
          <w:tcPr>
            <w:tcW w:w="2685" w:type="dxa"/>
            <w:shd w:val="clear" w:color="auto" w:fill="C5DFB3"/>
          </w:tcPr>
          <w:p w14:paraId="509B2CD2" w14:textId="40A075B7" w:rsidR="00D43009" w:rsidRPr="00230B54" w:rsidRDefault="00D43009" w:rsidP="00CE5D97">
            <w:pPr>
              <w:widowControl w:val="0"/>
              <w:autoSpaceDE w:val="0"/>
              <w:autoSpaceDN w:val="0"/>
              <w:spacing w:after="0" w:line="252" w:lineRule="auto"/>
              <w:ind w:left="93" w:right="334"/>
              <w:jc w:val="both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Teaching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Strategies</w:t>
            </w:r>
            <w:r w:rsidRPr="00230B54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GOLD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4754FB2" w14:textId="41B0512D" w:rsidR="00CE5D97" w:rsidRP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392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11e:</w:t>
            </w:r>
            <w:r w:rsidRPr="00230B54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Shows</w:t>
            </w:r>
            <w:r w:rsidR="00230B54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flexibility</w:t>
            </w:r>
            <w:r w:rsidRPr="00230B54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 inventiveness in thinking</w:t>
            </w:r>
            <w:r w:rsidR="00CE5D97"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2CFF775" w14:textId="075941B1" w:rsidR="00CE5D97" w:rsidRPr="00230B54" w:rsidRDefault="00CE5D97" w:rsidP="00230B54">
            <w:pPr>
              <w:widowControl w:val="0"/>
              <w:autoSpaceDE w:val="0"/>
              <w:autoSpaceDN w:val="0"/>
              <w:spacing w:after="0" w:line="252" w:lineRule="auto"/>
              <w:ind w:left="93" w:right="392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="00B07D25"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: Recognizes and recalls</w:t>
            </w:r>
          </w:p>
          <w:p w14:paraId="06EDC066" w14:textId="77777777" w:rsid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right="392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Head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Start</w:t>
            </w:r>
            <w:r w:rsidRPr="00230B54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Early</w:t>
            </w:r>
            <w:r w:rsidRPr="00230B54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Learning </w:t>
            </w:r>
          </w:p>
          <w:p w14:paraId="6C1344FC" w14:textId="2D163B43" w:rsidR="00D43009" w:rsidRPr="00230B54" w:rsidRDefault="00230B54" w:rsidP="00230B54">
            <w:pPr>
              <w:widowControl w:val="0"/>
              <w:autoSpaceDE w:val="0"/>
              <w:autoSpaceDN w:val="0"/>
              <w:spacing w:after="0" w:line="252" w:lineRule="auto"/>
              <w:ind w:right="392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Outcome</w:t>
            </w:r>
            <w:r w:rsidR="00D43009"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="00D43009"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Framework</w:t>
            </w:r>
          </w:p>
          <w:p w14:paraId="3A4A6970" w14:textId="7B84F6B8" w:rsidR="00D43009" w:rsidRPr="00230B54" w:rsidRDefault="00D43009" w:rsidP="00D43009">
            <w:pPr>
              <w:widowControl w:val="0"/>
              <w:autoSpaceDE w:val="0"/>
              <w:autoSpaceDN w:val="0"/>
              <w:spacing w:after="0" w:line="268" w:lineRule="exact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IT-C</w:t>
            </w:r>
            <w:r w:rsidRPr="00230B54">
              <w:rPr>
                <w:rFonts w:ascii="Calibri Light" w:eastAsia="Arial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5</w:t>
            </w:r>
          </w:p>
          <w:p w14:paraId="53BBCB1F" w14:textId="77777777" w:rsidR="00D43009" w:rsidRDefault="00D43009" w:rsidP="00D43009">
            <w:pPr>
              <w:widowControl w:val="0"/>
              <w:autoSpaceDE w:val="0"/>
              <w:autoSpaceDN w:val="0"/>
              <w:spacing w:before="11" w:after="0" w:line="240" w:lineRule="auto"/>
              <w:ind w:left="93"/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IT-C</w:t>
            </w:r>
            <w:r w:rsidRPr="00230B54">
              <w:rPr>
                <w:rFonts w:ascii="Calibri Light" w:eastAsia="Arial" w:hAnsi="Arial" w:cs="Arial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6</w:t>
            </w:r>
          </w:p>
          <w:p w14:paraId="407F96BB" w14:textId="36A052AA" w:rsidR="00230B54" w:rsidRPr="00230B54" w:rsidRDefault="00230B54" w:rsidP="00D43009">
            <w:pPr>
              <w:widowControl w:val="0"/>
              <w:autoSpaceDE w:val="0"/>
              <w:autoSpaceDN w:val="0"/>
              <w:spacing w:before="11" w:after="0" w:line="240" w:lineRule="auto"/>
              <w:ind w:left="93"/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IT- C 7</w:t>
            </w:r>
          </w:p>
          <w:p w14:paraId="666C5181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PA</w:t>
            </w:r>
            <w:r w:rsidRPr="00230B54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Early</w:t>
            </w:r>
            <w:r w:rsidRPr="00230B54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Learning</w:t>
            </w:r>
            <w:r w:rsidRPr="00230B54">
              <w:rPr>
                <w:rFonts w:ascii="Calibri" w:eastAsia="Arial" w:hAnsi="Arial" w:cs="Arial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Standards</w:t>
            </w:r>
          </w:p>
          <w:p w14:paraId="1AB98BFE" w14:textId="4C557FA4" w:rsidR="00D43009" w:rsidRDefault="00230B54" w:rsidP="00230B54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 AL.2.B</w:t>
            </w:r>
          </w:p>
          <w:p w14:paraId="146523EF" w14:textId="0BD10418" w:rsidR="00230B54" w:rsidRPr="00230B54" w:rsidRDefault="00230B54" w:rsidP="00230B54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 AL.2.E</w:t>
            </w:r>
          </w:p>
          <w:p w14:paraId="4A034F48" w14:textId="07CF859D" w:rsidR="002932DB" w:rsidRDefault="00EB17D9" w:rsidP="00B21F20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316BE3"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L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.4</w:t>
            </w:r>
            <w:r w:rsid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.A</w:t>
            </w:r>
          </w:p>
          <w:p w14:paraId="6A7BCCF5" w14:textId="42B4BE00" w:rsidR="00230B54" w:rsidRPr="00230B54" w:rsidRDefault="00230B54" w:rsidP="00B21F20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AL.4.C</w:t>
            </w:r>
          </w:p>
          <w:p w14:paraId="593F8956" w14:textId="77777777" w:rsidR="00EB17D9" w:rsidRPr="00230B54" w:rsidRDefault="00EB17D9" w:rsidP="00B21F20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3C4E3BD8" w14:textId="722C40E7" w:rsidR="005219B4" w:rsidRPr="00230B54" w:rsidRDefault="005219B4" w:rsidP="00B21F20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0" w:type="dxa"/>
            <w:shd w:val="clear" w:color="auto" w:fill="CFAEE7"/>
          </w:tcPr>
          <w:p w14:paraId="6800DB00" w14:textId="77777777" w:rsid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335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Teaching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Strategies</w:t>
            </w:r>
            <w:r w:rsidRPr="00230B54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GOLD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05AA0CB" w14:textId="2AE9D799" w:rsidR="00D43009" w:rsidRP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335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4:</w:t>
            </w:r>
            <w:r w:rsidRPr="00230B54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Demonstrates</w:t>
            </w:r>
            <w:r w:rsidRPr="00230B54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traveling </w:t>
            </w: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skills</w:t>
            </w:r>
          </w:p>
          <w:p w14:paraId="4FD73E9F" w14:textId="77777777" w:rsidR="00D43009" w:rsidRP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261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5:</w:t>
            </w:r>
            <w:r w:rsidRPr="00230B54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Demonstrates</w:t>
            </w:r>
            <w:r w:rsidRPr="00230B54">
              <w:rPr>
                <w:rFonts w:ascii="Calibri Light" w:eastAsia="Arial" w:hAnsi="Arial" w:cs="Arial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balancing </w:t>
            </w: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skills</w:t>
            </w:r>
          </w:p>
          <w:p w14:paraId="779703A2" w14:textId="77777777" w:rsid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15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6: Demonstrates gross-motor manipulative skills </w:t>
            </w:r>
          </w:p>
          <w:p w14:paraId="1E510341" w14:textId="77777777" w:rsid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15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7a:</w:t>
            </w:r>
            <w:r w:rsidRP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Uses</w:t>
            </w:r>
            <w:r w:rsidRPr="00230B54">
              <w:rPr>
                <w:rFonts w:ascii="Calibri Light" w:eastAsia="Arial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fingers</w:t>
            </w:r>
            <w:r w:rsidRPr="00230B54">
              <w:rPr>
                <w:rFonts w:ascii="Calibri Light" w:eastAsia="Arial" w:hAnsi="Arial" w:cs="Arial"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and</w:t>
            </w:r>
            <w:r w:rsidRPr="00230B54">
              <w:rPr>
                <w:rFonts w:ascii="Calibri Light" w:eastAsia="Arial" w:hAnsi="Arial" w:cs="Arial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 xml:space="preserve">hands </w:t>
            </w:r>
          </w:p>
          <w:p w14:paraId="0F8A406B" w14:textId="77735356" w:rsidR="00D43009" w:rsidRPr="00230B54" w:rsidRDefault="00D43009" w:rsidP="00230B54">
            <w:pPr>
              <w:widowControl w:val="0"/>
              <w:autoSpaceDE w:val="0"/>
              <w:autoSpaceDN w:val="0"/>
              <w:spacing w:after="0" w:line="252" w:lineRule="auto"/>
              <w:ind w:left="93" w:right="159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7b: Uses writing and drawing</w:t>
            </w:r>
            <w:r w:rsidRPr="00230B54">
              <w:rPr>
                <w:rFonts w:ascii="Calibri Light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tools</w:t>
            </w:r>
          </w:p>
          <w:p w14:paraId="45D5F681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after="0" w:line="252" w:lineRule="auto"/>
              <w:ind w:left="93" w:right="413"/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Head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Start</w:t>
            </w:r>
            <w:r w:rsidRPr="00230B54">
              <w:rPr>
                <w:rFonts w:ascii="Calibri Light" w:eastAsia="Arial" w:hAnsi="Arial" w:cs="Arial"/>
                <w:b/>
                <w:bCs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Early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Learning Outcome</w:t>
            </w:r>
            <w:r w:rsidRPr="00230B54">
              <w:rPr>
                <w:rFonts w:ascii="Calibri Light" w:eastAsia="Arial" w:hAnsi="Arial" w:cs="Arial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Framework</w:t>
            </w:r>
          </w:p>
          <w:p w14:paraId="3C5E7E18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IT-PMP</w:t>
            </w:r>
            <w:r w:rsidRPr="00230B54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3</w:t>
            </w:r>
          </w:p>
          <w:p w14:paraId="10182049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4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IT-PMP</w:t>
            </w:r>
            <w:r w:rsidRPr="00230B54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4</w:t>
            </w:r>
          </w:p>
          <w:p w14:paraId="089B4187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  <w:t>IT-PMP</w:t>
            </w:r>
            <w:r w:rsidRPr="00230B54">
              <w:rPr>
                <w:rFonts w:ascii="Calibri Light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 Light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7</w:t>
            </w:r>
          </w:p>
          <w:p w14:paraId="472D8394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PA</w:t>
            </w:r>
            <w:r w:rsidRPr="00230B54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Early</w:t>
            </w:r>
            <w:r w:rsidRPr="00230B54">
              <w:rPr>
                <w:rFonts w:ascii="Calibri" w:eastAsia="Arial" w:hAnsi="Arial" w:cs="Arial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kern w:val="0"/>
                <w:sz w:val="20"/>
                <w:szCs w:val="20"/>
                <w14:ligatures w14:val="none"/>
              </w:rPr>
              <w:t>Learning</w:t>
            </w:r>
            <w:r w:rsidRPr="00230B54">
              <w:rPr>
                <w:rFonts w:ascii="Calibri" w:eastAsia="Arial" w:hAnsi="Arial" w:cs="Arial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0B54">
              <w:rPr>
                <w:rFonts w:ascii="Calibri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Standards</w:t>
            </w:r>
          </w:p>
          <w:p w14:paraId="381D8CB3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4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10.4.A</w:t>
            </w:r>
          </w:p>
          <w:p w14:paraId="60AB70E3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3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10.4.B</w:t>
            </w:r>
          </w:p>
          <w:p w14:paraId="2C16A7B5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4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10.5.A</w:t>
            </w:r>
          </w:p>
          <w:p w14:paraId="7C2C8C2A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10.5.B</w:t>
            </w:r>
          </w:p>
          <w:p w14:paraId="540A170D" w14:textId="77777777" w:rsidR="00D43009" w:rsidRPr="00230B54" w:rsidRDefault="00D43009" w:rsidP="00D43009">
            <w:pPr>
              <w:widowControl w:val="0"/>
              <w:autoSpaceDE w:val="0"/>
              <w:autoSpaceDN w:val="0"/>
              <w:spacing w:before="12" w:after="0" w:line="240" w:lineRule="auto"/>
              <w:ind w:left="93"/>
              <w:rPr>
                <w:rFonts w:ascii="Calibri Light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230B54">
              <w:rPr>
                <w:rFonts w:ascii="Calibri Light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10.5.C</w:t>
            </w:r>
          </w:p>
        </w:tc>
      </w:tr>
    </w:tbl>
    <w:p w14:paraId="6331D726" w14:textId="206F1802" w:rsidR="00D43009" w:rsidRPr="00131703" w:rsidRDefault="00D43009" w:rsidP="00131703">
      <w:pPr>
        <w:widowControl w:val="0"/>
        <w:autoSpaceDE w:val="0"/>
        <w:autoSpaceDN w:val="0"/>
        <w:spacing w:before="13" w:after="24" w:line="240" w:lineRule="auto"/>
        <w:ind w:left="136" w:right="6"/>
        <w:jc w:val="center"/>
        <w:rPr>
          <w:rFonts w:ascii="Arial" w:eastAsia="Arial" w:hAnsi="Arial" w:cs="Arial"/>
          <w:kern w:val="0"/>
          <w:sz w:val="48"/>
          <w14:ligatures w14:val="none"/>
        </w:rPr>
      </w:pPr>
      <w:r w:rsidRPr="00D43009">
        <w:rPr>
          <w:rFonts w:ascii="Arial" w:eastAsia="Arial" w:hAnsi="Arial" w:cs="Arial"/>
          <w:kern w:val="0"/>
          <w:sz w:val="48"/>
          <w14:ligatures w14:val="none"/>
        </w:rPr>
        <w:t>Infant/Toddler</w:t>
      </w:r>
      <w:r w:rsidRPr="00D43009">
        <w:rPr>
          <w:rFonts w:ascii="Arial" w:eastAsia="Arial" w:hAnsi="Arial" w:cs="Arial"/>
          <w:spacing w:val="-15"/>
          <w:kern w:val="0"/>
          <w:sz w:val="48"/>
          <w14:ligatures w14:val="none"/>
        </w:rPr>
        <w:t xml:space="preserve"> </w:t>
      </w:r>
      <w:r w:rsidRPr="00D43009">
        <w:rPr>
          <w:rFonts w:ascii="Arial" w:eastAsia="Arial" w:hAnsi="Arial" w:cs="Arial"/>
          <w:kern w:val="0"/>
          <w:sz w:val="48"/>
          <w14:ligatures w14:val="none"/>
        </w:rPr>
        <w:t>School</w:t>
      </w:r>
      <w:r w:rsidRPr="00D43009">
        <w:rPr>
          <w:rFonts w:ascii="Arial" w:eastAsia="Arial" w:hAnsi="Arial" w:cs="Arial"/>
          <w:spacing w:val="-13"/>
          <w:kern w:val="0"/>
          <w:sz w:val="48"/>
          <w14:ligatures w14:val="none"/>
        </w:rPr>
        <w:t xml:space="preserve"> </w:t>
      </w:r>
      <w:r w:rsidRPr="00D43009">
        <w:rPr>
          <w:rFonts w:ascii="Arial" w:eastAsia="Arial" w:hAnsi="Arial" w:cs="Arial"/>
          <w:kern w:val="0"/>
          <w:sz w:val="48"/>
          <w14:ligatures w14:val="none"/>
        </w:rPr>
        <w:t>Readiness</w:t>
      </w:r>
      <w:r w:rsidRPr="00D43009">
        <w:rPr>
          <w:rFonts w:ascii="Arial" w:eastAsia="Arial" w:hAnsi="Arial" w:cs="Arial"/>
          <w:spacing w:val="-32"/>
          <w:kern w:val="0"/>
          <w:sz w:val="48"/>
          <w14:ligatures w14:val="none"/>
        </w:rPr>
        <w:t xml:space="preserve"> </w:t>
      </w:r>
      <w:proofErr w:type="gramStart"/>
      <w:r w:rsidR="00CE5D97" w:rsidRPr="00D43009">
        <w:rPr>
          <w:rFonts w:ascii="Arial" w:eastAsia="Arial" w:hAnsi="Arial" w:cs="Arial"/>
          <w:kern w:val="0"/>
          <w:sz w:val="48"/>
          <w14:ligatures w14:val="none"/>
        </w:rPr>
        <w:t>at</w:t>
      </w:r>
      <w:r w:rsidRPr="00D43009">
        <w:rPr>
          <w:rFonts w:ascii="Arial" w:eastAsia="Arial" w:hAnsi="Arial" w:cs="Arial"/>
          <w:spacing w:val="-16"/>
          <w:kern w:val="0"/>
          <w:sz w:val="48"/>
          <w14:ligatures w14:val="none"/>
        </w:rPr>
        <w:t xml:space="preserve"> </w:t>
      </w:r>
      <w:r w:rsidRPr="00D43009">
        <w:rPr>
          <w:rFonts w:ascii="Arial" w:eastAsia="Arial" w:hAnsi="Arial" w:cs="Arial"/>
          <w:kern w:val="0"/>
          <w:sz w:val="48"/>
          <w14:ligatures w14:val="none"/>
        </w:rPr>
        <w:t>a</w:t>
      </w:r>
      <w:r w:rsidRPr="00D43009">
        <w:rPr>
          <w:rFonts w:ascii="Arial" w:eastAsia="Arial" w:hAnsi="Arial" w:cs="Arial"/>
          <w:spacing w:val="-14"/>
          <w:kern w:val="0"/>
          <w:sz w:val="48"/>
          <w14:ligatures w14:val="none"/>
        </w:rPr>
        <w:t xml:space="preserve"> </w:t>
      </w:r>
      <w:r w:rsidRPr="00D43009">
        <w:rPr>
          <w:rFonts w:ascii="Arial" w:eastAsia="Arial" w:hAnsi="Arial" w:cs="Arial"/>
          <w:spacing w:val="-2"/>
          <w:kern w:val="0"/>
          <w:sz w:val="48"/>
          <w14:ligatures w14:val="none"/>
        </w:rPr>
        <w:t>Glance</w:t>
      </w:r>
      <w:proofErr w:type="gramEnd"/>
    </w:p>
    <w:sectPr w:rsidR="00D43009" w:rsidRPr="00131703" w:rsidSect="00D43009">
      <w:pgSz w:w="15840" w:h="12240" w:orient="landscape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75D5"/>
    <w:multiLevelType w:val="hybridMultilevel"/>
    <w:tmpl w:val="497EBB22"/>
    <w:lvl w:ilvl="0" w:tplc="FBF815D0">
      <w:start w:val="8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46E33670"/>
    <w:multiLevelType w:val="hybridMultilevel"/>
    <w:tmpl w:val="3E269EE2"/>
    <w:lvl w:ilvl="0" w:tplc="EA4640EE">
      <w:start w:val="8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795E5313"/>
    <w:multiLevelType w:val="hybridMultilevel"/>
    <w:tmpl w:val="AECA11E4"/>
    <w:lvl w:ilvl="0" w:tplc="DF76651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952322505">
    <w:abstractNumId w:val="2"/>
  </w:num>
  <w:num w:numId="2" w16cid:durableId="250242320">
    <w:abstractNumId w:val="1"/>
  </w:num>
  <w:num w:numId="3" w16cid:durableId="839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09"/>
    <w:rsid w:val="000D1EE7"/>
    <w:rsid w:val="000F5A3B"/>
    <w:rsid w:val="00131703"/>
    <w:rsid w:val="001457B3"/>
    <w:rsid w:val="00230B54"/>
    <w:rsid w:val="002809E3"/>
    <w:rsid w:val="002932DB"/>
    <w:rsid w:val="00316BE3"/>
    <w:rsid w:val="0033011A"/>
    <w:rsid w:val="0033065D"/>
    <w:rsid w:val="005219B4"/>
    <w:rsid w:val="005F7EBD"/>
    <w:rsid w:val="006549ED"/>
    <w:rsid w:val="006F0227"/>
    <w:rsid w:val="00761F85"/>
    <w:rsid w:val="0092416F"/>
    <w:rsid w:val="00937B46"/>
    <w:rsid w:val="009C5ACE"/>
    <w:rsid w:val="009E478B"/>
    <w:rsid w:val="00B07D25"/>
    <w:rsid w:val="00B21F20"/>
    <w:rsid w:val="00B839C5"/>
    <w:rsid w:val="00BA192E"/>
    <w:rsid w:val="00C0779C"/>
    <w:rsid w:val="00CE5D97"/>
    <w:rsid w:val="00D43009"/>
    <w:rsid w:val="00E55AD6"/>
    <w:rsid w:val="00E768E1"/>
    <w:rsid w:val="00EB17D9"/>
    <w:rsid w:val="00FA771B"/>
    <w:rsid w:val="00F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1A2D"/>
  <w15:chartTrackingRefBased/>
  <w15:docId w15:val="{49AABED8-FC35-46ED-A482-0DD8A5D3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2584</Characters>
  <Application>Microsoft Office Word</Application>
  <DocSecurity>0</DocSecurity>
  <Lines>169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Rosamary Grant</dc:creator>
  <cp:keywords/>
  <dc:description/>
  <cp:lastModifiedBy>Brittney Courson</cp:lastModifiedBy>
  <cp:revision>3</cp:revision>
  <dcterms:created xsi:type="dcterms:W3CDTF">2025-02-28T16:27:00Z</dcterms:created>
  <dcterms:modified xsi:type="dcterms:W3CDTF">2025-09-26T02:02:00Z</dcterms:modified>
</cp:coreProperties>
</file>