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250"/>
        <w:gridCol w:w="2363"/>
        <w:gridCol w:w="2317"/>
      </w:tblGrid>
      <w:tr w:rsidR="009E2BE4" w:rsidRPr="009E2BE4" w14:paraId="4D1B4543" w14:textId="77777777" w:rsidTr="005F66C8">
        <w:trPr>
          <w:jc w:val="center"/>
        </w:trPr>
        <w:tc>
          <w:tcPr>
            <w:tcW w:w="4590" w:type="dxa"/>
            <w:gridSpan w:val="2"/>
          </w:tcPr>
          <w:p w14:paraId="69752250" w14:textId="6EBE7C0C" w:rsidR="0041346A" w:rsidRPr="009E2BE4" w:rsidRDefault="00CB0DD0" w:rsidP="00F752AA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HS/EHS</w:t>
            </w:r>
            <w:r w:rsidR="00FD5D64" w:rsidRPr="009E2BE4">
              <w:rPr>
                <w:rFonts w:ascii="Arial" w:hAnsi="Arial" w:cs="Arial"/>
              </w:rPr>
              <w:t>/Pre-K/</w:t>
            </w:r>
            <w:r w:rsidR="000723C5" w:rsidRPr="009E2BE4">
              <w:rPr>
                <w:rFonts w:ascii="Arial" w:hAnsi="Arial" w:cs="Arial"/>
              </w:rPr>
              <w:t>Child Care</w:t>
            </w:r>
            <w:r w:rsidR="00C4346F" w:rsidRPr="009E2BE4">
              <w:rPr>
                <w:rFonts w:ascii="Arial" w:hAnsi="Arial" w:cs="Arial"/>
              </w:rPr>
              <w:t xml:space="preserve"> </w:t>
            </w:r>
            <w:r w:rsidR="00E766FB" w:rsidRPr="009E2BE4">
              <w:rPr>
                <w:rFonts w:ascii="Arial" w:hAnsi="Arial" w:cs="Arial"/>
              </w:rPr>
              <w:t>Admission</w:t>
            </w:r>
            <w:r w:rsidR="00C4346F" w:rsidRPr="009E2BE4">
              <w:rPr>
                <w:rFonts w:ascii="Arial" w:hAnsi="Arial" w:cs="Arial"/>
              </w:rPr>
              <w:t xml:space="preserve">, Enrollment, Eligibility </w:t>
            </w:r>
            <w:r w:rsidR="0041346A" w:rsidRPr="009E2BE4">
              <w:rPr>
                <w:rFonts w:ascii="Arial" w:hAnsi="Arial" w:cs="Arial"/>
              </w:rPr>
              <w:t>Policy</w:t>
            </w:r>
          </w:p>
        </w:tc>
        <w:tc>
          <w:tcPr>
            <w:tcW w:w="4680" w:type="dxa"/>
            <w:gridSpan w:val="2"/>
          </w:tcPr>
          <w:p w14:paraId="4DB252B2" w14:textId="77777777" w:rsidR="0041346A" w:rsidRPr="009E2BE4" w:rsidRDefault="0041346A" w:rsidP="00430479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FS-04-100</w:t>
            </w:r>
          </w:p>
        </w:tc>
      </w:tr>
      <w:tr w:rsidR="009E2BE4" w:rsidRPr="009E2BE4" w14:paraId="02B2F390" w14:textId="77777777" w:rsidTr="005F66C8">
        <w:trPr>
          <w:jc w:val="center"/>
        </w:trPr>
        <w:tc>
          <w:tcPr>
            <w:tcW w:w="9270" w:type="dxa"/>
            <w:gridSpan w:val="4"/>
          </w:tcPr>
          <w:p w14:paraId="2A3D09F0" w14:textId="1A61DB88" w:rsidR="0041346A" w:rsidRPr="009E2BE4" w:rsidRDefault="00B26975" w:rsidP="00430479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Early Learning Connections</w:t>
            </w:r>
          </w:p>
        </w:tc>
      </w:tr>
      <w:tr w:rsidR="009E2BE4" w:rsidRPr="009E2BE4" w14:paraId="47C740F5" w14:textId="77777777" w:rsidTr="005F66C8">
        <w:trPr>
          <w:jc w:val="center"/>
        </w:trPr>
        <w:tc>
          <w:tcPr>
            <w:tcW w:w="2340" w:type="dxa"/>
          </w:tcPr>
          <w:p w14:paraId="263697B5" w14:textId="77777777" w:rsidR="0041346A" w:rsidRPr="009E2BE4" w:rsidRDefault="0041346A" w:rsidP="00430479">
            <w:pPr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Effective Date:</w:t>
            </w:r>
          </w:p>
        </w:tc>
        <w:tc>
          <w:tcPr>
            <w:tcW w:w="2250" w:type="dxa"/>
          </w:tcPr>
          <w:p w14:paraId="1766BDAC" w14:textId="77777777" w:rsidR="0041346A" w:rsidRPr="009E2BE4" w:rsidRDefault="00F752AA" w:rsidP="00F752AA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09/01/2016</w:t>
            </w:r>
          </w:p>
        </w:tc>
        <w:tc>
          <w:tcPr>
            <w:tcW w:w="2363" w:type="dxa"/>
          </w:tcPr>
          <w:p w14:paraId="5B871B77" w14:textId="77777777" w:rsidR="0041346A" w:rsidRPr="009E2BE4" w:rsidRDefault="0041346A" w:rsidP="00430479">
            <w:pPr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Revised Date:</w:t>
            </w:r>
          </w:p>
        </w:tc>
        <w:tc>
          <w:tcPr>
            <w:tcW w:w="2317" w:type="dxa"/>
          </w:tcPr>
          <w:p w14:paraId="693595F8" w14:textId="69577B12" w:rsidR="00305E5B" w:rsidRPr="00305E5B" w:rsidRDefault="00305E5B" w:rsidP="008146C2">
            <w:pPr>
              <w:jc w:val="center"/>
              <w:rPr>
                <w:rFonts w:ascii="Arial" w:hAnsi="Arial" w:cs="Arial"/>
                <w:color w:val="4472C4" w:themeColor="accent5"/>
              </w:rPr>
            </w:pPr>
            <w:r w:rsidRPr="009E483A">
              <w:rPr>
                <w:rFonts w:ascii="Arial" w:hAnsi="Arial" w:cs="Arial"/>
              </w:rPr>
              <w:t>1.12.2</w:t>
            </w:r>
            <w:r w:rsidR="008146C2" w:rsidRPr="009E483A">
              <w:rPr>
                <w:rFonts w:ascii="Arial" w:hAnsi="Arial" w:cs="Arial"/>
              </w:rPr>
              <w:t>6</w:t>
            </w:r>
          </w:p>
        </w:tc>
      </w:tr>
      <w:tr w:rsidR="009E2BE4" w:rsidRPr="009E2BE4" w14:paraId="1EB06947" w14:textId="77777777" w:rsidTr="005F66C8">
        <w:trPr>
          <w:jc w:val="center"/>
        </w:trPr>
        <w:tc>
          <w:tcPr>
            <w:tcW w:w="2340" w:type="dxa"/>
          </w:tcPr>
          <w:p w14:paraId="4213C621" w14:textId="77777777" w:rsidR="0041346A" w:rsidRPr="009E2BE4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BA4B2A3" w14:textId="77777777" w:rsidR="0041346A" w:rsidRPr="009E2BE4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865D81A" w14:textId="77777777" w:rsidR="0041346A" w:rsidRPr="009E2BE4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062042D4" w14:textId="41035A0D" w:rsidR="00B04830" w:rsidRPr="009E2BE4" w:rsidRDefault="00B04830" w:rsidP="00434FEF">
            <w:pPr>
              <w:jc w:val="center"/>
              <w:rPr>
                <w:rFonts w:ascii="Arial" w:hAnsi="Arial" w:cs="Arial"/>
              </w:rPr>
            </w:pPr>
          </w:p>
        </w:tc>
      </w:tr>
      <w:tr w:rsidR="009E2BE4" w:rsidRPr="009E2BE4" w14:paraId="79415F44" w14:textId="77777777" w:rsidTr="005F66C8">
        <w:trPr>
          <w:jc w:val="center"/>
        </w:trPr>
        <w:tc>
          <w:tcPr>
            <w:tcW w:w="4590" w:type="dxa"/>
            <w:gridSpan w:val="2"/>
          </w:tcPr>
          <w:p w14:paraId="70C38D5A" w14:textId="77777777" w:rsidR="0041346A" w:rsidRPr="009E2BE4" w:rsidRDefault="0041346A" w:rsidP="00430479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Approved By:</w:t>
            </w:r>
          </w:p>
        </w:tc>
        <w:tc>
          <w:tcPr>
            <w:tcW w:w="4680" w:type="dxa"/>
            <w:gridSpan w:val="2"/>
          </w:tcPr>
          <w:p w14:paraId="19129741" w14:textId="77777777" w:rsidR="0041346A" w:rsidRPr="009E2BE4" w:rsidRDefault="0041346A" w:rsidP="00430479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Date:</w:t>
            </w:r>
          </w:p>
        </w:tc>
      </w:tr>
      <w:tr w:rsidR="009E2BE4" w:rsidRPr="009E2BE4" w14:paraId="4F30A3B3" w14:textId="77777777" w:rsidTr="009E483A">
        <w:trPr>
          <w:jc w:val="center"/>
        </w:trPr>
        <w:tc>
          <w:tcPr>
            <w:tcW w:w="4590" w:type="dxa"/>
            <w:gridSpan w:val="2"/>
          </w:tcPr>
          <w:p w14:paraId="5BF0BEEB" w14:textId="77777777" w:rsidR="0041346A" w:rsidRPr="009E2BE4" w:rsidRDefault="0041346A" w:rsidP="00430479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3DD92A18" w14:textId="37EBD204" w:rsidR="0041346A" w:rsidRPr="0069042F" w:rsidRDefault="009E483A" w:rsidP="00430479">
            <w:pPr>
              <w:jc w:val="center"/>
              <w:rPr>
                <w:rFonts w:ascii="Arial" w:hAnsi="Arial" w:cs="Arial"/>
                <w:highlight w:val="lightGray"/>
              </w:rPr>
            </w:pPr>
            <w:r w:rsidRPr="009E483A">
              <w:rPr>
                <w:rFonts w:ascii="Arial" w:hAnsi="Arial" w:cs="Arial"/>
              </w:rPr>
              <w:t>2.23.26</w:t>
            </w:r>
          </w:p>
        </w:tc>
      </w:tr>
      <w:tr w:rsidR="009E2BE4" w:rsidRPr="009E2BE4" w14:paraId="0EFAFCC6" w14:textId="77777777" w:rsidTr="008146C2">
        <w:trPr>
          <w:trHeight w:val="305"/>
          <w:jc w:val="center"/>
        </w:trPr>
        <w:tc>
          <w:tcPr>
            <w:tcW w:w="4590" w:type="dxa"/>
            <w:gridSpan w:val="2"/>
          </w:tcPr>
          <w:p w14:paraId="1804E0B9" w14:textId="58220A7B" w:rsidR="0041346A" w:rsidRPr="009E2BE4" w:rsidRDefault="0041346A" w:rsidP="00814C82">
            <w:pPr>
              <w:jc w:val="center"/>
              <w:rPr>
                <w:rFonts w:ascii="Arial" w:hAnsi="Arial" w:cs="Arial"/>
              </w:rPr>
            </w:pPr>
            <w:r w:rsidRPr="009E2BE4">
              <w:rPr>
                <w:rFonts w:ascii="Arial" w:hAnsi="Arial" w:cs="Arial"/>
              </w:rPr>
              <w:t>Policy Council</w:t>
            </w:r>
          </w:p>
        </w:tc>
        <w:tc>
          <w:tcPr>
            <w:tcW w:w="4680" w:type="dxa"/>
            <w:gridSpan w:val="2"/>
          </w:tcPr>
          <w:p w14:paraId="0E2DD2C1" w14:textId="7A7EB0F4" w:rsidR="0041346A" w:rsidRPr="008146C2" w:rsidRDefault="008146C2" w:rsidP="00434FEF">
            <w:pPr>
              <w:jc w:val="center"/>
              <w:rPr>
                <w:rFonts w:ascii="Arial" w:hAnsi="Arial" w:cs="Arial"/>
                <w:highlight w:val="yellow"/>
              </w:rPr>
            </w:pPr>
            <w:r w:rsidRPr="008146C2">
              <w:rPr>
                <w:rFonts w:ascii="Arial" w:hAnsi="Arial" w:cs="Arial"/>
              </w:rPr>
              <w:t>1.16.26</w:t>
            </w:r>
          </w:p>
        </w:tc>
      </w:tr>
    </w:tbl>
    <w:p w14:paraId="4DBFF66B" w14:textId="77777777" w:rsidR="0041346A" w:rsidRPr="009E2BE4" w:rsidRDefault="0041346A"/>
    <w:p w14:paraId="585D5371" w14:textId="77777777" w:rsidR="0041346A" w:rsidRPr="009E2BE4" w:rsidRDefault="0041346A" w:rsidP="0041346A"/>
    <w:p w14:paraId="0F56F776" w14:textId="77777777" w:rsidR="0041346A" w:rsidRPr="009E2BE4" w:rsidRDefault="00E766FB" w:rsidP="00F752AA">
      <w:pPr>
        <w:jc w:val="center"/>
        <w:rPr>
          <w:rFonts w:ascii="Arial" w:hAnsi="Arial" w:cs="Arial"/>
          <w:b/>
          <w:sz w:val="28"/>
          <w:szCs w:val="28"/>
        </w:rPr>
      </w:pPr>
      <w:r w:rsidRPr="009E2BE4">
        <w:rPr>
          <w:rFonts w:ascii="Arial" w:hAnsi="Arial" w:cs="Arial"/>
          <w:b/>
          <w:sz w:val="28"/>
          <w:szCs w:val="28"/>
        </w:rPr>
        <w:t xml:space="preserve">ADMISSION, </w:t>
      </w:r>
      <w:r w:rsidR="0041346A" w:rsidRPr="009E2BE4">
        <w:rPr>
          <w:rFonts w:ascii="Arial" w:hAnsi="Arial" w:cs="Arial"/>
          <w:b/>
          <w:sz w:val="28"/>
          <w:szCs w:val="28"/>
        </w:rPr>
        <w:t>ENROLLMENT</w:t>
      </w:r>
      <w:r w:rsidRPr="009E2BE4">
        <w:rPr>
          <w:rFonts w:ascii="Arial" w:hAnsi="Arial" w:cs="Arial"/>
          <w:b/>
          <w:sz w:val="28"/>
          <w:szCs w:val="28"/>
        </w:rPr>
        <w:t>, ELIGIBILITY</w:t>
      </w:r>
      <w:r w:rsidR="0041346A" w:rsidRPr="009E2BE4">
        <w:rPr>
          <w:rFonts w:ascii="Arial" w:hAnsi="Arial" w:cs="Arial"/>
          <w:b/>
          <w:sz w:val="28"/>
          <w:szCs w:val="28"/>
        </w:rPr>
        <w:t xml:space="preserve"> POLICY AND PROCEDURE</w:t>
      </w:r>
    </w:p>
    <w:p w14:paraId="16602271" w14:textId="77777777" w:rsidR="0041346A" w:rsidRPr="009E2BE4" w:rsidRDefault="0041346A" w:rsidP="0041346A">
      <w:pPr>
        <w:rPr>
          <w:rFonts w:ascii="Arial" w:hAnsi="Arial" w:cs="Arial"/>
          <w:b/>
        </w:rPr>
      </w:pPr>
    </w:p>
    <w:p w14:paraId="011601DA" w14:textId="77777777" w:rsidR="00E766FB" w:rsidRPr="009E2BE4" w:rsidRDefault="00E766FB" w:rsidP="00E766FB">
      <w:pPr>
        <w:rPr>
          <w:rFonts w:ascii="Arial" w:hAnsi="Arial" w:cs="Arial"/>
          <w:b/>
          <w:szCs w:val="20"/>
        </w:rPr>
      </w:pPr>
      <w:r w:rsidRPr="009E2BE4">
        <w:rPr>
          <w:rFonts w:ascii="Arial" w:hAnsi="Arial" w:cs="Arial"/>
          <w:b/>
          <w:szCs w:val="20"/>
        </w:rPr>
        <w:t>Admissions Policy</w:t>
      </w:r>
    </w:p>
    <w:p w14:paraId="4451AF88" w14:textId="77777777" w:rsidR="00E766FB" w:rsidRPr="009E2BE4" w:rsidRDefault="00E766FB" w:rsidP="00E766FB">
      <w:pPr>
        <w:ind w:left="270"/>
        <w:rPr>
          <w:rFonts w:ascii="Arial" w:hAnsi="Arial" w:cs="Arial"/>
          <w:szCs w:val="20"/>
        </w:rPr>
      </w:pPr>
    </w:p>
    <w:p w14:paraId="0CC7DC1D" w14:textId="444F2A2A" w:rsidR="00E766FB" w:rsidRPr="000A141A" w:rsidRDefault="00B26975" w:rsidP="00E766FB">
      <w:pPr>
        <w:jc w:val="both"/>
        <w:rPr>
          <w:rFonts w:ascii="Arial" w:hAnsi="Arial" w:cs="Arial"/>
          <w:strike/>
          <w:szCs w:val="20"/>
        </w:rPr>
      </w:pPr>
      <w:r w:rsidRPr="000A141A">
        <w:rPr>
          <w:rFonts w:ascii="Arial" w:hAnsi="Arial" w:cs="Arial"/>
          <w:szCs w:val="20"/>
        </w:rPr>
        <w:t xml:space="preserve">Early Learning Connections </w:t>
      </w:r>
      <w:proofErr w:type="gramStart"/>
      <w:r w:rsidR="00E766FB" w:rsidRPr="000A141A">
        <w:rPr>
          <w:rFonts w:ascii="Arial" w:hAnsi="Arial" w:cs="Arial"/>
          <w:szCs w:val="20"/>
        </w:rPr>
        <w:t>admits</w:t>
      </w:r>
      <w:proofErr w:type="gramEnd"/>
      <w:r w:rsidR="00E766FB" w:rsidRPr="000A141A">
        <w:rPr>
          <w:rFonts w:ascii="Arial" w:hAnsi="Arial" w:cs="Arial"/>
          <w:szCs w:val="20"/>
        </w:rPr>
        <w:t xml:space="preserve"> children from the ages of infancy to </w:t>
      </w:r>
      <w:r w:rsidR="00A618F4" w:rsidRPr="000A141A">
        <w:rPr>
          <w:rFonts w:ascii="Arial" w:hAnsi="Arial" w:cs="Arial"/>
          <w:szCs w:val="20"/>
        </w:rPr>
        <w:t>five years</w:t>
      </w:r>
      <w:r w:rsidR="00E766FB" w:rsidRPr="000A141A">
        <w:rPr>
          <w:rFonts w:ascii="Arial" w:hAnsi="Arial" w:cs="Arial"/>
          <w:szCs w:val="20"/>
        </w:rPr>
        <w:t>, without regard to race, color, religious creed, disability, ancestry or national origin. When the parent or legal guardian of a child identifies that a child has special needs,</w:t>
      </w:r>
      <w:r w:rsidR="00B372D9" w:rsidRPr="000A141A">
        <w:rPr>
          <w:rFonts w:ascii="Arial" w:hAnsi="Arial" w:cs="Arial"/>
          <w:szCs w:val="20"/>
        </w:rPr>
        <w:t xml:space="preserve"> the Special Services Coordinator</w:t>
      </w:r>
      <w:r w:rsidR="00B04830" w:rsidRPr="000A141A">
        <w:rPr>
          <w:rFonts w:ascii="Arial" w:hAnsi="Arial" w:cs="Arial"/>
          <w:szCs w:val="20"/>
        </w:rPr>
        <w:t xml:space="preserve"> </w:t>
      </w:r>
      <w:r w:rsidR="00B372D9" w:rsidRPr="000A141A">
        <w:rPr>
          <w:rFonts w:ascii="Arial" w:hAnsi="Arial" w:cs="Arial"/>
          <w:szCs w:val="20"/>
        </w:rPr>
        <w:t>will follow up with a phone call to discuss the child’s needs with the parent or guardian.</w:t>
      </w:r>
      <w:r w:rsidR="00E766FB" w:rsidRPr="000A141A">
        <w:rPr>
          <w:rFonts w:ascii="Arial" w:hAnsi="Arial" w:cs="Arial"/>
          <w:szCs w:val="20"/>
        </w:rPr>
        <w:t xml:space="preserve"> </w:t>
      </w:r>
    </w:p>
    <w:p w14:paraId="6A53EC18" w14:textId="77777777" w:rsidR="00E766FB" w:rsidRPr="000A141A" w:rsidRDefault="00E766FB" w:rsidP="00E766FB">
      <w:pPr>
        <w:ind w:left="720"/>
        <w:jc w:val="both"/>
        <w:rPr>
          <w:rFonts w:ascii="Arial" w:hAnsi="Arial" w:cs="Arial"/>
          <w:strike/>
          <w:szCs w:val="20"/>
        </w:rPr>
      </w:pPr>
    </w:p>
    <w:p w14:paraId="30955153" w14:textId="700826C7" w:rsidR="00E766FB" w:rsidRPr="000A141A" w:rsidRDefault="00B26975" w:rsidP="00E766FB">
      <w:pPr>
        <w:jc w:val="both"/>
        <w:rPr>
          <w:rFonts w:ascii="Arial" w:hAnsi="Arial" w:cs="Arial"/>
          <w:szCs w:val="20"/>
        </w:rPr>
      </w:pPr>
      <w:r w:rsidRPr="000A141A">
        <w:rPr>
          <w:rFonts w:ascii="Arial" w:hAnsi="Arial" w:cs="Arial"/>
          <w:szCs w:val="20"/>
        </w:rPr>
        <w:t xml:space="preserve">Early Learning Connections </w:t>
      </w:r>
      <w:proofErr w:type="gramStart"/>
      <w:r w:rsidR="00E766FB" w:rsidRPr="000A141A">
        <w:rPr>
          <w:rFonts w:ascii="Arial" w:hAnsi="Arial" w:cs="Arial"/>
          <w:szCs w:val="20"/>
        </w:rPr>
        <w:t>does</w:t>
      </w:r>
      <w:proofErr w:type="gramEnd"/>
      <w:r w:rsidR="00E766FB" w:rsidRPr="000A141A">
        <w:rPr>
          <w:rFonts w:ascii="Arial" w:hAnsi="Arial" w:cs="Arial"/>
          <w:szCs w:val="20"/>
        </w:rPr>
        <w:t xml:space="preserve"> not discriminate </w:t>
      </w:r>
      <w:proofErr w:type="gramStart"/>
      <w:r w:rsidR="00E766FB" w:rsidRPr="000A141A">
        <w:rPr>
          <w:rFonts w:ascii="Arial" w:hAnsi="Arial" w:cs="Arial"/>
          <w:szCs w:val="20"/>
        </w:rPr>
        <w:t>on the basis of</w:t>
      </w:r>
      <w:proofErr w:type="gramEnd"/>
      <w:r w:rsidR="00E766FB" w:rsidRPr="000A141A">
        <w:rPr>
          <w:rFonts w:ascii="Arial" w:hAnsi="Arial" w:cs="Arial"/>
          <w:szCs w:val="20"/>
        </w:rPr>
        <w:t xml:space="preserve"> special needs</w:t>
      </w:r>
      <w:r w:rsidR="007D03FE" w:rsidRPr="000A141A">
        <w:rPr>
          <w:rFonts w:ascii="Arial" w:hAnsi="Arial" w:cs="Arial"/>
          <w:szCs w:val="20"/>
        </w:rPr>
        <w:t xml:space="preserve"> and specific health care needs</w:t>
      </w:r>
      <w:r w:rsidR="00E766FB" w:rsidRPr="000A141A">
        <w:rPr>
          <w:rFonts w:ascii="Arial" w:hAnsi="Arial" w:cs="Arial"/>
          <w:szCs w:val="20"/>
        </w:rPr>
        <w:t>. The program accepts children with</w:t>
      </w:r>
      <w:r w:rsidR="00E62CD1" w:rsidRPr="000A141A">
        <w:rPr>
          <w:rFonts w:ascii="Arial" w:hAnsi="Arial" w:cs="Arial"/>
          <w:szCs w:val="20"/>
        </w:rPr>
        <w:t>out</w:t>
      </w:r>
      <w:r w:rsidR="00E766FB" w:rsidRPr="000A141A">
        <w:rPr>
          <w:rFonts w:ascii="Arial" w:hAnsi="Arial" w:cs="Arial"/>
          <w:szCs w:val="20"/>
        </w:rPr>
        <w:t xml:space="preserve"> regard to special needs as long as a safe, supportive environment can be provided for the child. To help the program staff better understand and respond to the child, the staff will ask the parent or legal guardian of a child with special needs to complete a </w:t>
      </w:r>
      <w:r w:rsidR="00A618F4" w:rsidRPr="000A141A">
        <w:rPr>
          <w:rFonts w:ascii="Arial" w:hAnsi="Arial" w:cs="Arial"/>
          <w:szCs w:val="20"/>
        </w:rPr>
        <w:t>specific c</w:t>
      </w:r>
      <w:r w:rsidR="00E766FB" w:rsidRPr="000A141A">
        <w:rPr>
          <w:rFonts w:ascii="Arial" w:hAnsi="Arial" w:cs="Arial"/>
          <w:szCs w:val="20"/>
        </w:rPr>
        <w:t xml:space="preserve">are </w:t>
      </w:r>
      <w:r w:rsidR="00A618F4" w:rsidRPr="000A141A">
        <w:rPr>
          <w:rFonts w:ascii="Arial" w:hAnsi="Arial" w:cs="Arial"/>
          <w:szCs w:val="20"/>
        </w:rPr>
        <w:t>p</w:t>
      </w:r>
      <w:r w:rsidR="00E766FB" w:rsidRPr="000A141A">
        <w:rPr>
          <w:rFonts w:ascii="Arial" w:hAnsi="Arial" w:cs="Arial"/>
          <w:szCs w:val="20"/>
        </w:rPr>
        <w:t>lan</w:t>
      </w:r>
      <w:r w:rsidR="00A618F4" w:rsidRPr="000A141A">
        <w:rPr>
          <w:rFonts w:ascii="Arial" w:hAnsi="Arial" w:cs="Arial"/>
          <w:szCs w:val="20"/>
        </w:rPr>
        <w:t xml:space="preserve"> (i.e. asthma, allergy, seizure, other health care </w:t>
      </w:r>
      <w:r w:rsidR="00672B1F" w:rsidRPr="000A141A">
        <w:rPr>
          <w:rFonts w:ascii="Arial" w:hAnsi="Arial" w:cs="Arial"/>
          <w:szCs w:val="20"/>
        </w:rPr>
        <w:t>plans) in</w:t>
      </w:r>
      <w:r w:rsidR="00E766FB" w:rsidRPr="000A141A">
        <w:rPr>
          <w:rFonts w:ascii="Arial" w:hAnsi="Arial" w:cs="Arial"/>
          <w:szCs w:val="20"/>
        </w:rPr>
        <w:t xml:space="preserve"> conjunction with the child’s health care provider(s).</w:t>
      </w:r>
    </w:p>
    <w:p w14:paraId="6B5DB99D" w14:textId="77777777" w:rsidR="00E766FB" w:rsidRPr="000A141A" w:rsidRDefault="00E766FB" w:rsidP="00E766FB">
      <w:pPr>
        <w:ind w:left="720"/>
        <w:jc w:val="both"/>
        <w:rPr>
          <w:rFonts w:ascii="Arial" w:hAnsi="Arial" w:cs="Arial"/>
          <w:szCs w:val="20"/>
        </w:rPr>
      </w:pPr>
    </w:p>
    <w:p w14:paraId="05A69B6C" w14:textId="12A75041" w:rsidR="00E766FB" w:rsidRPr="000A141A" w:rsidRDefault="00E766FB" w:rsidP="00E766FB">
      <w:pPr>
        <w:jc w:val="both"/>
        <w:rPr>
          <w:rFonts w:ascii="Arial" w:hAnsi="Arial" w:cs="Arial"/>
          <w:szCs w:val="20"/>
        </w:rPr>
      </w:pPr>
      <w:r w:rsidRPr="000A141A">
        <w:rPr>
          <w:rFonts w:ascii="Arial" w:hAnsi="Arial" w:cs="Arial"/>
          <w:szCs w:val="20"/>
        </w:rPr>
        <w:t>The Agency will make all attempts to accommodate children with special needs consistent with the requirements of the Americans with Disabilities Act</w:t>
      </w:r>
      <w:r w:rsidR="00BD01D2" w:rsidRPr="000A141A">
        <w:rPr>
          <w:rFonts w:ascii="Arial" w:hAnsi="Arial" w:cs="Arial"/>
          <w:szCs w:val="20"/>
        </w:rPr>
        <w:t xml:space="preserve"> and Individuals with Disabilities Education Act</w:t>
      </w:r>
      <w:r w:rsidRPr="000A141A">
        <w:rPr>
          <w:rFonts w:ascii="Arial" w:hAnsi="Arial" w:cs="Arial"/>
          <w:szCs w:val="20"/>
        </w:rPr>
        <w:t xml:space="preserve">. If the program is unable to accommodate the child’s needs as defined by the child’s health provider(s) or the Individual Family Service Plan/Individual Education Plan without imposing an undue burden as defined by federal law, the </w:t>
      </w:r>
      <w:r w:rsidR="007D03FE" w:rsidRPr="000A141A">
        <w:rPr>
          <w:rFonts w:ascii="Arial" w:hAnsi="Arial" w:cs="Arial"/>
          <w:szCs w:val="20"/>
        </w:rPr>
        <w:t xml:space="preserve">Special Services Coordinator </w:t>
      </w:r>
      <w:r w:rsidRPr="000A141A">
        <w:rPr>
          <w:rFonts w:ascii="Arial" w:hAnsi="Arial" w:cs="Arial"/>
          <w:szCs w:val="20"/>
        </w:rPr>
        <w:t>will work with the parent or legal guardian to find a suitable environment for the child.</w:t>
      </w:r>
      <w:r w:rsidR="00BD01D2" w:rsidRPr="000A141A">
        <w:rPr>
          <w:rFonts w:ascii="Arial" w:hAnsi="Arial" w:cs="Arial"/>
          <w:szCs w:val="20"/>
        </w:rPr>
        <w:t xml:space="preserve"> </w:t>
      </w:r>
    </w:p>
    <w:p w14:paraId="63A53A8D" w14:textId="77777777" w:rsidR="00E766FB" w:rsidRPr="000A141A" w:rsidRDefault="00E766FB" w:rsidP="00E766FB">
      <w:pPr>
        <w:ind w:left="270"/>
        <w:rPr>
          <w:rFonts w:ascii="Arial" w:hAnsi="Arial" w:cs="Arial"/>
          <w:szCs w:val="20"/>
        </w:rPr>
      </w:pPr>
    </w:p>
    <w:p w14:paraId="54C41587" w14:textId="77777777" w:rsidR="00E766FB" w:rsidRPr="000A141A" w:rsidRDefault="00E766FB" w:rsidP="00E766FB">
      <w:pPr>
        <w:jc w:val="center"/>
        <w:rPr>
          <w:rFonts w:ascii="Arial" w:hAnsi="Arial" w:cs="Arial"/>
          <w:b/>
          <w:szCs w:val="20"/>
        </w:rPr>
      </w:pPr>
    </w:p>
    <w:p w14:paraId="017AC1E0" w14:textId="77777777" w:rsidR="00E766FB" w:rsidRPr="000A141A" w:rsidRDefault="00CE66B4" w:rsidP="00E766FB">
      <w:pPr>
        <w:rPr>
          <w:rFonts w:ascii="Arial" w:hAnsi="Arial" w:cs="Arial"/>
          <w:b/>
          <w:szCs w:val="20"/>
        </w:rPr>
      </w:pPr>
      <w:r w:rsidRPr="000A141A">
        <w:rPr>
          <w:rFonts w:ascii="Arial" w:hAnsi="Arial" w:cs="Arial"/>
          <w:b/>
          <w:szCs w:val="20"/>
        </w:rPr>
        <w:t xml:space="preserve">Child Care </w:t>
      </w:r>
      <w:r w:rsidR="00E766FB" w:rsidRPr="000A141A">
        <w:rPr>
          <w:rFonts w:ascii="Arial" w:hAnsi="Arial" w:cs="Arial"/>
          <w:b/>
          <w:szCs w:val="20"/>
        </w:rPr>
        <w:t>Enrollment Policy</w:t>
      </w:r>
    </w:p>
    <w:p w14:paraId="5D6C5C14" w14:textId="77777777" w:rsidR="00E766FB" w:rsidRPr="000A141A" w:rsidRDefault="00E766FB" w:rsidP="00E766FB">
      <w:pPr>
        <w:ind w:left="270"/>
        <w:rPr>
          <w:rFonts w:ascii="Arial" w:hAnsi="Arial" w:cs="Arial"/>
          <w:szCs w:val="20"/>
        </w:rPr>
      </w:pPr>
    </w:p>
    <w:p w14:paraId="2117F04A" w14:textId="24F2AC10" w:rsidR="00FD5D64" w:rsidRPr="000A141A" w:rsidRDefault="00E766FB" w:rsidP="00E766FB">
      <w:pPr>
        <w:jc w:val="both"/>
        <w:rPr>
          <w:rFonts w:ascii="Arial" w:hAnsi="Arial" w:cs="Arial"/>
          <w:szCs w:val="20"/>
        </w:rPr>
      </w:pPr>
      <w:r w:rsidRPr="000A141A">
        <w:rPr>
          <w:rFonts w:ascii="Arial" w:hAnsi="Arial" w:cs="Arial"/>
          <w:szCs w:val="20"/>
        </w:rPr>
        <w:t xml:space="preserve">Prior to the child’s enrollment in </w:t>
      </w:r>
      <w:r w:rsidR="00672B1F" w:rsidRPr="000A141A">
        <w:rPr>
          <w:rFonts w:ascii="Arial" w:hAnsi="Arial" w:cs="Arial"/>
          <w:szCs w:val="20"/>
        </w:rPr>
        <w:t>childcare</w:t>
      </w:r>
      <w:r w:rsidRPr="000A141A">
        <w:rPr>
          <w:rFonts w:ascii="Arial" w:hAnsi="Arial" w:cs="Arial"/>
          <w:szCs w:val="20"/>
        </w:rPr>
        <w:t xml:space="preserve">, a conference with the parent or legal guardian and the </w:t>
      </w:r>
      <w:r w:rsidR="00FD0721" w:rsidRPr="000A141A">
        <w:rPr>
          <w:rFonts w:ascii="Arial" w:hAnsi="Arial" w:cs="Arial"/>
          <w:szCs w:val="20"/>
        </w:rPr>
        <w:t>Family Service Worker (FSW)</w:t>
      </w:r>
      <w:r w:rsidRPr="000A141A">
        <w:rPr>
          <w:rFonts w:ascii="Arial" w:hAnsi="Arial" w:cs="Arial"/>
          <w:szCs w:val="20"/>
        </w:rPr>
        <w:t xml:space="preserve"> will be held to offer information to each new family on the environment, staff</w:t>
      </w:r>
      <w:r w:rsidR="00E62CD1" w:rsidRPr="000A141A">
        <w:rPr>
          <w:rFonts w:ascii="Arial" w:hAnsi="Arial" w:cs="Arial"/>
          <w:szCs w:val="20"/>
        </w:rPr>
        <w:t>,</w:t>
      </w:r>
      <w:r w:rsidRPr="000A141A">
        <w:rPr>
          <w:rFonts w:ascii="Arial" w:hAnsi="Arial" w:cs="Arial"/>
          <w:szCs w:val="20"/>
        </w:rPr>
        <w:t xml:space="preserve"> and program policies. During this interview each parent will receive a parent manual, necessary paperwork will be reviewed</w:t>
      </w:r>
      <w:r w:rsidR="00E62CD1" w:rsidRPr="000A141A">
        <w:rPr>
          <w:rFonts w:ascii="Arial" w:hAnsi="Arial" w:cs="Arial"/>
          <w:szCs w:val="20"/>
        </w:rPr>
        <w:t>,</w:t>
      </w:r>
      <w:r w:rsidRPr="000A141A">
        <w:rPr>
          <w:rFonts w:ascii="Arial" w:hAnsi="Arial" w:cs="Arial"/>
          <w:szCs w:val="20"/>
        </w:rPr>
        <w:t xml:space="preserve"> and a plan for a gradual entry will be established</w:t>
      </w:r>
      <w:r w:rsidR="00814C82" w:rsidRPr="000A141A">
        <w:rPr>
          <w:rFonts w:ascii="Arial" w:hAnsi="Arial" w:cs="Arial"/>
          <w:szCs w:val="20"/>
        </w:rPr>
        <w:t>.</w:t>
      </w:r>
    </w:p>
    <w:p w14:paraId="61D6DE2D" w14:textId="77777777" w:rsidR="00814C82" w:rsidRPr="000A141A" w:rsidRDefault="00814C82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</w:p>
    <w:p w14:paraId="73C63648" w14:textId="77777777" w:rsidR="00814C82" w:rsidRPr="000A141A" w:rsidRDefault="00814C82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</w:p>
    <w:p w14:paraId="7FE9125F" w14:textId="77777777" w:rsidR="00814C82" w:rsidRDefault="00814C82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</w:p>
    <w:p w14:paraId="609E6C88" w14:textId="77777777" w:rsidR="002374C3" w:rsidRPr="000A141A" w:rsidRDefault="002374C3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</w:p>
    <w:p w14:paraId="03886D9C" w14:textId="77777777" w:rsidR="009D53D1" w:rsidRPr="000A141A" w:rsidRDefault="009D53D1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</w:p>
    <w:p w14:paraId="530CB8D3" w14:textId="2D572738" w:rsidR="00B075C3" w:rsidRPr="000A141A" w:rsidRDefault="00CE66B4" w:rsidP="00F752AA">
      <w:pPr>
        <w:tabs>
          <w:tab w:val="num" w:pos="2160"/>
        </w:tabs>
        <w:jc w:val="center"/>
        <w:rPr>
          <w:rFonts w:ascii="Arial" w:hAnsi="Arial" w:cs="Arial"/>
          <w:b/>
          <w:sz w:val="28"/>
          <w:szCs w:val="28"/>
        </w:rPr>
      </w:pPr>
      <w:r w:rsidRPr="000A141A">
        <w:rPr>
          <w:rFonts w:ascii="Arial" w:hAnsi="Arial" w:cs="Arial"/>
          <w:b/>
          <w:sz w:val="28"/>
          <w:szCs w:val="28"/>
        </w:rPr>
        <w:lastRenderedPageBreak/>
        <w:t xml:space="preserve">Head Start/EHS </w:t>
      </w:r>
      <w:r w:rsidR="00FA1285" w:rsidRPr="000A141A">
        <w:rPr>
          <w:rFonts w:ascii="Arial" w:hAnsi="Arial" w:cs="Arial"/>
          <w:b/>
          <w:sz w:val="28"/>
          <w:szCs w:val="28"/>
        </w:rPr>
        <w:t>Eligibility Determination Process</w:t>
      </w:r>
    </w:p>
    <w:p w14:paraId="2A1B69D2" w14:textId="77777777" w:rsidR="00E766FB" w:rsidRPr="000A141A" w:rsidRDefault="00E766FB" w:rsidP="00E766FB">
      <w:pPr>
        <w:jc w:val="both"/>
        <w:rPr>
          <w:rFonts w:ascii="Arial" w:hAnsi="Arial" w:cs="Arial"/>
          <w:szCs w:val="20"/>
        </w:rPr>
      </w:pPr>
    </w:p>
    <w:p w14:paraId="78B757BB" w14:textId="0CBFB5E3" w:rsidR="00E766FB" w:rsidRPr="000A141A" w:rsidRDefault="00E766FB" w:rsidP="00E766FB">
      <w:pPr>
        <w:jc w:val="both"/>
        <w:rPr>
          <w:rFonts w:ascii="Arial" w:hAnsi="Arial" w:cs="Arial"/>
          <w:szCs w:val="20"/>
        </w:rPr>
      </w:pPr>
      <w:r w:rsidRPr="000A141A">
        <w:rPr>
          <w:rFonts w:ascii="Arial" w:hAnsi="Arial" w:cs="Arial"/>
          <w:szCs w:val="20"/>
        </w:rPr>
        <w:t>A Family Service Worker</w:t>
      </w:r>
      <w:r w:rsidR="00CE66B4" w:rsidRPr="000A141A">
        <w:rPr>
          <w:rFonts w:ascii="Arial" w:hAnsi="Arial" w:cs="Arial"/>
          <w:szCs w:val="20"/>
        </w:rPr>
        <w:t>/Parent Educator</w:t>
      </w:r>
      <w:r w:rsidR="00D43ECA" w:rsidRPr="000A141A">
        <w:rPr>
          <w:rFonts w:ascii="Arial" w:hAnsi="Arial" w:cs="Arial"/>
          <w:szCs w:val="20"/>
        </w:rPr>
        <w:t xml:space="preserve"> (PE)</w:t>
      </w:r>
      <w:r w:rsidRPr="000A141A">
        <w:rPr>
          <w:rFonts w:ascii="Arial" w:hAnsi="Arial" w:cs="Arial"/>
          <w:szCs w:val="20"/>
        </w:rPr>
        <w:t xml:space="preserve"> meets with the Parent/</w:t>
      </w:r>
      <w:r w:rsidR="0069042F" w:rsidRPr="000A141A">
        <w:rPr>
          <w:rFonts w:ascii="Arial" w:hAnsi="Arial" w:cs="Arial"/>
          <w:szCs w:val="20"/>
        </w:rPr>
        <w:t>G</w:t>
      </w:r>
      <w:r w:rsidRPr="000A141A">
        <w:rPr>
          <w:rFonts w:ascii="Arial" w:hAnsi="Arial" w:cs="Arial"/>
          <w:szCs w:val="20"/>
        </w:rPr>
        <w:t>uardian to enroll a child in Head Start</w:t>
      </w:r>
      <w:r w:rsidR="0069042F" w:rsidRPr="000A141A">
        <w:rPr>
          <w:rFonts w:ascii="Arial" w:hAnsi="Arial" w:cs="Arial"/>
          <w:szCs w:val="20"/>
        </w:rPr>
        <w:t xml:space="preserve"> (HS)/Early Head Start (EHS)</w:t>
      </w:r>
      <w:r w:rsidR="00B075C3" w:rsidRPr="000A141A">
        <w:rPr>
          <w:rFonts w:ascii="Arial" w:hAnsi="Arial" w:cs="Arial"/>
          <w:szCs w:val="20"/>
        </w:rPr>
        <w:t xml:space="preserve">. </w:t>
      </w:r>
      <w:r w:rsidRPr="000A141A">
        <w:rPr>
          <w:rFonts w:ascii="Arial" w:hAnsi="Arial" w:cs="Arial"/>
          <w:szCs w:val="20"/>
        </w:rPr>
        <w:t>Eligibility is documented</w:t>
      </w:r>
      <w:r w:rsidR="00E62CD1" w:rsidRPr="000A141A">
        <w:rPr>
          <w:rFonts w:ascii="Arial" w:hAnsi="Arial" w:cs="Arial"/>
          <w:szCs w:val="20"/>
        </w:rPr>
        <w:t>,</w:t>
      </w:r>
      <w:r w:rsidRPr="000A141A">
        <w:rPr>
          <w:rFonts w:ascii="Arial" w:hAnsi="Arial" w:cs="Arial"/>
          <w:szCs w:val="20"/>
        </w:rPr>
        <w:t xml:space="preserve"> and required paperwork is completed.</w:t>
      </w:r>
    </w:p>
    <w:p w14:paraId="2CAD94D9" w14:textId="77777777" w:rsidR="0041346A" w:rsidRPr="000A141A" w:rsidRDefault="0041346A" w:rsidP="0041346A">
      <w:pPr>
        <w:rPr>
          <w:rFonts w:ascii="Arial" w:hAnsi="Arial" w:cs="Arial"/>
          <w:i/>
        </w:rPr>
      </w:pPr>
    </w:p>
    <w:p w14:paraId="1A3422AC" w14:textId="28BA9D45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All </w:t>
      </w:r>
      <w:r w:rsidR="0069042F" w:rsidRPr="000A141A">
        <w:rPr>
          <w:rFonts w:ascii="Arial" w:hAnsi="Arial" w:cs="Arial"/>
        </w:rPr>
        <w:t>HS/EHS</w:t>
      </w:r>
      <w:r w:rsidR="007D03FE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>funded slots will be filled from the application wait list in accordance with current federal regulations (no more than 35% 101</w:t>
      </w:r>
      <w:r w:rsidR="00B372D9" w:rsidRPr="000A141A">
        <w:rPr>
          <w:rFonts w:ascii="Arial" w:hAnsi="Arial" w:cs="Arial"/>
        </w:rPr>
        <w:t>%</w:t>
      </w:r>
      <w:r w:rsidRPr="000A141A">
        <w:rPr>
          <w:rFonts w:ascii="Arial" w:hAnsi="Arial" w:cs="Arial"/>
        </w:rPr>
        <w:t xml:space="preserve"> to 130% of poverty level, no less than 10% disabled students and no greater than 10% of students from over-income families).</w:t>
      </w:r>
    </w:p>
    <w:p w14:paraId="5D22F228" w14:textId="77777777" w:rsidR="0041346A" w:rsidRPr="000A141A" w:rsidRDefault="0041346A" w:rsidP="0041346A">
      <w:pPr>
        <w:rPr>
          <w:rFonts w:ascii="Arial" w:hAnsi="Arial" w:cs="Arial"/>
        </w:rPr>
      </w:pPr>
    </w:p>
    <w:p w14:paraId="20B0C1EC" w14:textId="07BAE107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Any currently enrolled </w:t>
      </w:r>
      <w:r w:rsidR="00672B1F" w:rsidRPr="000A141A">
        <w:rPr>
          <w:rFonts w:ascii="Arial" w:hAnsi="Arial" w:cs="Arial"/>
        </w:rPr>
        <w:t>three-year-olds</w:t>
      </w:r>
      <w:r w:rsidRPr="000A141A">
        <w:rPr>
          <w:rFonts w:ascii="Arial" w:hAnsi="Arial" w:cs="Arial"/>
        </w:rPr>
        <w:t xml:space="preserve"> will be eligible for </w:t>
      </w:r>
      <w:r w:rsidR="0069042F" w:rsidRPr="000A141A">
        <w:rPr>
          <w:rFonts w:ascii="Arial" w:hAnsi="Arial" w:cs="Arial"/>
        </w:rPr>
        <w:t xml:space="preserve">HS </w:t>
      </w:r>
      <w:r w:rsidRPr="000A141A">
        <w:rPr>
          <w:rFonts w:ascii="Arial" w:hAnsi="Arial" w:cs="Arial"/>
        </w:rPr>
        <w:t>the following year, unless there are compelling reasons for the child not to remain in the program.</w:t>
      </w:r>
      <w:r w:rsidR="00FC7843" w:rsidRPr="000A141A">
        <w:rPr>
          <w:rFonts w:ascii="Arial" w:hAnsi="Arial" w:cs="Arial"/>
        </w:rPr>
        <w:t xml:space="preserve"> EHS income will be good until they are </w:t>
      </w:r>
      <w:r w:rsidR="0069042F" w:rsidRPr="000A141A">
        <w:rPr>
          <w:rFonts w:ascii="Arial" w:hAnsi="Arial" w:cs="Arial"/>
        </w:rPr>
        <w:t>3</w:t>
      </w:r>
      <w:r w:rsidR="00FC7843" w:rsidRPr="000A141A">
        <w:rPr>
          <w:rFonts w:ascii="Arial" w:hAnsi="Arial" w:cs="Arial"/>
        </w:rPr>
        <w:t xml:space="preserve"> years of age.  Their </w:t>
      </w:r>
      <w:r w:rsidR="0069042F" w:rsidRPr="000A141A">
        <w:rPr>
          <w:rFonts w:ascii="Arial" w:hAnsi="Arial" w:cs="Arial"/>
        </w:rPr>
        <w:t xml:space="preserve">HS </w:t>
      </w:r>
      <w:r w:rsidR="00FC7843" w:rsidRPr="000A141A">
        <w:rPr>
          <w:rFonts w:ascii="Arial" w:hAnsi="Arial" w:cs="Arial"/>
        </w:rPr>
        <w:t xml:space="preserve">income will be verified at </w:t>
      </w:r>
      <w:r w:rsidR="00FD0721" w:rsidRPr="000A141A">
        <w:rPr>
          <w:rFonts w:ascii="Arial" w:hAnsi="Arial" w:cs="Arial"/>
        </w:rPr>
        <w:t xml:space="preserve">34 </w:t>
      </w:r>
      <w:r w:rsidR="00FC7843" w:rsidRPr="000A141A">
        <w:rPr>
          <w:rFonts w:ascii="Arial" w:hAnsi="Arial" w:cs="Arial"/>
        </w:rPr>
        <w:t xml:space="preserve">months of age for children who will transition to </w:t>
      </w:r>
      <w:r w:rsidR="0069042F" w:rsidRPr="000A141A">
        <w:rPr>
          <w:rFonts w:ascii="Arial" w:hAnsi="Arial" w:cs="Arial"/>
        </w:rPr>
        <w:t xml:space="preserve">HS </w:t>
      </w:r>
      <w:r w:rsidR="00FC7843" w:rsidRPr="000A141A">
        <w:rPr>
          <w:rFonts w:ascii="Arial" w:hAnsi="Arial" w:cs="Arial"/>
        </w:rPr>
        <w:t xml:space="preserve">once they are 3 years of age. </w:t>
      </w:r>
    </w:p>
    <w:p w14:paraId="380C48F6" w14:textId="77777777" w:rsidR="0041346A" w:rsidRPr="000A141A" w:rsidRDefault="0041346A" w:rsidP="0041346A">
      <w:pPr>
        <w:rPr>
          <w:rFonts w:ascii="Arial" w:hAnsi="Arial" w:cs="Arial"/>
        </w:rPr>
      </w:pPr>
    </w:p>
    <w:p w14:paraId="4A57D11F" w14:textId="3218B04F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All students on the wait list will continue to have </w:t>
      </w:r>
      <w:proofErr w:type="gramStart"/>
      <w:r w:rsidRPr="000A141A">
        <w:rPr>
          <w:rFonts w:ascii="Arial" w:hAnsi="Arial" w:cs="Arial"/>
        </w:rPr>
        <w:t>an active</w:t>
      </w:r>
      <w:proofErr w:type="gramEnd"/>
      <w:r w:rsidRPr="000A141A">
        <w:rPr>
          <w:rFonts w:ascii="Arial" w:hAnsi="Arial" w:cs="Arial"/>
        </w:rPr>
        <w:t xml:space="preserve"> application status until age or other factors end their period of eligibility.</w:t>
      </w:r>
    </w:p>
    <w:p w14:paraId="25FE5E3E" w14:textId="77777777" w:rsidR="0041346A" w:rsidRPr="000A141A" w:rsidRDefault="0041346A" w:rsidP="0041346A">
      <w:pPr>
        <w:jc w:val="both"/>
        <w:rPr>
          <w:rFonts w:ascii="Arial" w:hAnsi="Arial" w:cs="Arial"/>
        </w:rPr>
      </w:pPr>
    </w:p>
    <w:p w14:paraId="2A722B0B" w14:textId="36FC3B15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Enrollment Committee will review the enrollment procedure and criteria annually. These policies will also be approved annually by </w:t>
      </w:r>
      <w:r w:rsidR="00672B1F" w:rsidRPr="000A141A">
        <w:rPr>
          <w:rFonts w:ascii="Arial" w:hAnsi="Arial" w:cs="Arial"/>
        </w:rPr>
        <w:t xml:space="preserve">the </w:t>
      </w:r>
      <w:r w:rsidR="0069042F" w:rsidRPr="000A141A">
        <w:rPr>
          <w:rFonts w:ascii="Arial" w:hAnsi="Arial" w:cs="Arial"/>
        </w:rPr>
        <w:t xml:space="preserve">Board and </w:t>
      </w:r>
      <w:r w:rsidR="00672B1F" w:rsidRPr="000A141A">
        <w:rPr>
          <w:rFonts w:ascii="Arial" w:hAnsi="Arial" w:cs="Arial"/>
        </w:rPr>
        <w:t>Policy</w:t>
      </w:r>
      <w:r w:rsidRPr="000A141A">
        <w:rPr>
          <w:rFonts w:ascii="Arial" w:hAnsi="Arial" w:cs="Arial"/>
        </w:rPr>
        <w:t xml:space="preserve"> </w:t>
      </w:r>
      <w:r w:rsidR="00AA5576" w:rsidRPr="000A141A">
        <w:rPr>
          <w:rFonts w:ascii="Arial" w:hAnsi="Arial" w:cs="Arial"/>
        </w:rPr>
        <w:t>C</w:t>
      </w:r>
      <w:r w:rsidRPr="000A141A">
        <w:rPr>
          <w:rFonts w:ascii="Arial" w:hAnsi="Arial" w:cs="Arial"/>
        </w:rPr>
        <w:t xml:space="preserve">ouncil. </w:t>
      </w:r>
    </w:p>
    <w:p w14:paraId="78EA1983" w14:textId="77777777" w:rsidR="0041346A" w:rsidRPr="000A141A" w:rsidRDefault="0041346A" w:rsidP="0041346A">
      <w:pPr>
        <w:ind w:left="720"/>
        <w:contextualSpacing/>
        <w:jc w:val="both"/>
        <w:rPr>
          <w:rFonts w:ascii="Arial" w:hAnsi="Arial" w:cs="Arial"/>
        </w:rPr>
      </w:pPr>
    </w:p>
    <w:p w14:paraId="47E1B299" w14:textId="61373E3F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Withdrawals during the year will be replaced from the wait list within thirty (30) days.</w:t>
      </w:r>
    </w:p>
    <w:p w14:paraId="388D62BC" w14:textId="77777777" w:rsidR="0041346A" w:rsidRPr="000A141A" w:rsidRDefault="0041346A" w:rsidP="0041346A">
      <w:pPr>
        <w:rPr>
          <w:rFonts w:ascii="Arial" w:hAnsi="Arial" w:cs="Arial"/>
        </w:rPr>
      </w:pPr>
    </w:p>
    <w:p w14:paraId="2311A742" w14:textId="27577634" w:rsidR="0041346A" w:rsidRPr="000A141A" w:rsidRDefault="0041346A" w:rsidP="005064B7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If there is no other eligible child on the </w:t>
      </w:r>
      <w:r w:rsidR="0069042F" w:rsidRPr="000A141A">
        <w:rPr>
          <w:rFonts w:ascii="Arial" w:hAnsi="Arial" w:cs="Arial"/>
        </w:rPr>
        <w:t xml:space="preserve">HS </w:t>
      </w:r>
      <w:r w:rsidRPr="000A141A">
        <w:rPr>
          <w:rFonts w:ascii="Arial" w:hAnsi="Arial" w:cs="Arial"/>
        </w:rPr>
        <w:t xml:space="preserve">wait list, a vacancy may be filled with </w:t>
      </w:r>
      <w:r w:rsidR="00672B1F" w:rsidRPr="000A141A">
        <w:rPr>
          <w:rFonts w:ascii="Arial" w:hAnsi="Arial" w:cs="Arial"/>
        </w:rPr>
        <w:t>a child</w:t>
      </w:r>
      <w:r w:rsidR="00AE0607" w:rsidRPr="000A141A">
        <w:rPr>
          <w:rFonts w:ascii="Arial" w:hAnsi="Arial" w:cs="Arial"/>
        </w:rPr>
        <w:t>(ren)</w:t>
      </w:r>
      <w:r w:rsidRPr="000A141A">
        <w:rPr>
          <w:rFonts w:ascii="Arial" w:hAnsi="Arial" w:cs="Arial"/>
        </w:rPr>
        <w:t xml:space="preserve"> who is </w:t>
      </w:r>
      <w:r w:rsidR="0069042F" w:rsidRPr="000A141A">
        <w:rPr>
          <w:rFonts w:ascii="Arial" w:hAnsi="Arial" w:cs="Arial"/>
        </w:rPr>
        <w:t>3</w:t>
      </w:r>
      <w:r w:rsidRPr="000A141A">
        <w:rPr>
          <w:rFonts w:ascii="Arial" w:hAnsi="Arial" w:cs="Arial"/>
        </w:rPr>
        <w:t xml:space="preserve"> years of </w:t>
      </w:r>
      <w:r w:rsidR="00E62CD1" w:rsidRPr="000A141A">
        <w:rPr>
          <w:rFonts w:ascii="Arial" w:hAnsi="Arial" w:cs="Arial"/>
        </w:rPr>
        <w:t>age but</w:t>
      </w:r>
      <w:r w:rsidRPr="000A141A">
        <w:rPr>
          <w:rFonts w:ascii="Arial" w:hAnsi="Arial" w:cs="Arial"/>
        </w:rPr>
        <w:t xml:space="preserve"> was younger than </w:t>
      </w:r>
      <w:r w:rsidR="0069042F" w:rsidRPr="000A141A">
        <w:rPr>
          <w:rFonts w:ascii="Arial" w:hAnsi="Arial" w:cs="Arial"/>
        </w:rPr>
        <w:t>3</w:t>
      </w:r>
      <w:r w:rsidRPr="000A141A">
        <w:rPr>
          <w:rFonts w:ascii="Arial" w:hAnsi="Arial" w:cs="Arial"/>
        </w:rPr>
        <w:t xml:space="preserve"> </w:t>
      </w:r>
      <w:r w:rsidR="00EE38E2" w:rsidRPr="000A141A">
        <w:rPr>
          <w:rFonts w:ascii="Arial" w:hAnsi="Arial" w:cs="Arial"/>
        </w:rPr>
        <w:t xml:space="preserve">by the school district cut-off date of the </w:t>
      </w:r>
      <w:r w:rsidRPr="000A141A">
        <w:rPr>
          <w:rFonts w:ascii="Arial" w:hAnsi="Arial" w:cs="Arial"/>
        </w:rPr>
        <w:t>program year and not considered at the beginning of the program year.</w:t>
      </w:r>
      <w:r w:rsidR="00CE66B4" w:rsidRPr="000A141A">
        <w:rPr>
          <w:rFonts w:ascii="Arial" w:hAnsi="Arial" w:cs="Arial"/>
        </w:rPr>
        <w:t xml:space="preserve">  </w:t>
      </w:r>
      <w:r w:rsidR="00FC7843" w:rsidRPr="000A141A">
        <w:rPr>
          <w:rFonts w:ascii="Arial" w:hAnsi="Arial" w:cs="Arial"/>
        </w:rPr>
        <w:t xml:space="preserve">This does not apply to </w:t>
      </w:r>
      <w:r w:rsidR="00FD0721" w:rsidRPr="000A141A">
        <w:rPr>
          <w:rFonts w:ascii="Arial" w:hAnsi="Arial" w:cs="Arial"/>
        </w:rPr>
        <w:t>PreK Counts</w:t>
      </w:r>
      <w:r w:rsidR="00FC7843" w:rsidRPr="000A141A">
        <w:rPr>
          <w:rFonts w:ascii="Arial" w:hAnsi="Arial" w:cs="Arial"/>
        </w:rPr>
        <w:t xml:space="preserve"> classrooms. </w:t>
      </w:r>
    </w:p>
    <w:p w14:paraId="774A4419" w14:textId="77777777" w:rsidR="00DE0EE6" w:rsidRPr="000A141A" w:rsidRDefault="00DE0EE6" w:rsidP="00DE0EE6">
      <w:pPr>
        <w:ind w:left="720"/>
        <w:contextualSpacing/>
        <w:jc w:val="both"/>
        <w:rPr>
          <w:rFonts w:ascii="Arial" w:hAnsi="Arial" w:cs="Arial"/>
        </w:rPr>
      </w:pPr>
    </w:p>
    <w:p w14:paraId="77236AF7" w14:textId="77777777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Funded enrollment will be maintained at all times during the program year.</w:t>
      </w:r>
    </w:p>
    <w:p w14:paraId="24CB778C" w14:textId="77777777" w:rsidR="0041346A" w:rsidRPr="000A141A" w:rsidRDefault="0041346A" w:rsidP="0041346A">
      <w:pPr>
        <w:jc w:val="both"/>
        <w:rPr>
          <w:rFonts w:ascii="Arial" w:hAnsi="Arial" w:cs="Arial"/>
        </w:rPr>
      </w:pPr>
    </w:p>
    <w:p w14:paraId="2CB60C67" w14:textId="2F6EDF86" w:rsidR="0041346A" w:rsidRPr="000A141A" w:rsidRDefault="0041346A" w:rsidP="004134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Wait</w:t>
      </w:r>
      <w:r w:rsidR="00FD0721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>lists will be maintained by program option</w:t>
      </w:r>
      <w:r w:rsidR="00E62CD1" w:rsidRPr="000A141A">
        <w:rPr>
          <w:rFonts w:ascii="Arial" w:hAnsi="Arial" w:cs="Arial"/>
        </w:rPr>
        <w:t>,</w:t>
      </w:r>
      <w:r w:rsidR="009B1604" w:rsidRPr="000A141A">
        <w:rPr>
          <w:rFonts w:ascii="Arial" w:hAnsi="Arial" w:cs="Arial"/>
        </w:rPr>
        <w:t xml:space="preserve"> and </w:t>
      </w:r>
      <w:r w:rsidR="00E62CD1" w:rsidRPr="000A141A">
        <w:rPr>
          <w:rFonts w:ascii="Arial" w:hAnsi="Arial" w:cs="Arial"/>
        </w:rPr>
        <w:t xml:space="preserve">the </w:t>
      </w:r>
      <w:r w:rsidR="009B1604" w:rsidRPr="000A141A">
        <w:rPr>
          <w:rFonts w:ascii="Arial" w:hAnsi="Arial" w:cs="Arial"/>
        </w:rPr>
        <w:t xml:space="preserve">ERSEA Coordinator will contact families after receiving </w:t>
      </w:r>
      <w:r w:rsidR="00E62CD1" w:rsidRPr="000A141A">
        <w:rPr>
          <w:rFonts w:ascii="Arial" w:hAnsi="Arial" w:cs="Arial"/>
        </w:rPr>
        <w:t xml:space="preserve">an </w:t>
      </w:r>
      <w:r w:rsidR="009B1604" w:rsidRPr="000A141A">
        <w:rPr>
          <w:rFonts w:ascii="Arial" w:hAnsi="Arial" w:cs="Arial"/>
        </w:rPr>
        <w:t xml:space="preserve">application to determine </w:t>
      </w:r>
      <w:r w:rsidR="00FC7843" w:rsidRPr="000A141A">
        <w:rPr>
          <w:rFonts w:ascii="Arial" w:hAnsi="Arial" w:cs="Arial"/>
        </w:rPr>
        <w:t>program</w:t>
      </w:r>
      <w:r w:rsidR="009B1604" w:rsidRPr="000A141A">
        <w:rPr>
          <w:rFonts w:ascii="Arial" w:hAnsi="Arial" w:cs="Arial"/>
        </w:rPr>
        <w:t xml:space="preserve"> preference</w:t>
      </w:r>
      <w:r w:rsidR="00FC7843" w:rsidRPr="000A141A">
        <w:rPr>
          <w:rFonts w:ascii="Arial" w:hAnsi="Arial" w:cs="Arial"/>
        </w:rPr>
        <w:t>.</w:t>
      </w:r>
    </w:p>
    <w:p w14:paraId="5F069D63" w14:textId="77777777" w:rsidR="0041346A" w:rsidRPr="000A141A" w:rsidRDefault="0041346A" w:rsidP="0041346A">
      <w:pPr>
        <w:jc w:val="both"/>
        <w:rPr>
          <w:rFonts w:ascii="Arial" w:hAnsi="Arial" w:cs="Arial"/>
        </w:rPr>
      </w:pPr>
    </w:p>
    <w:p w14:paraId="55832099" w14:textId="5C65DD2E" w:rsidR="0041346A" w:rsidRPr="000A141A" w:rsidRDefault="0041346A" w:rsidP="00F752AA">
      <w:pPr>
        <w:numPr>
          <w:ilvl w:val="0"/>
          <w:numId w:val="1"/>
        </w:numPr>
        <w:ind w:hanging="450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ERSEA </w:t>
      </w:r>
      <w:r w:rsidR="00CE66B4" w:rsidRPr="000A141A">
        <w:rPr>
          <w:rFonts w:ascii="Arial" w:hAnsi="Arial" w:cs="Arial"/>
        </w:rPr>
        <w:t xml:space="preserve">Coordinator and Director </w:t>
      </w:r>
      <w:r w:rsidRPr="000A141A">
        <w:rPr>
          <w:rFonts w:ascii="Arial" w:hAnsi="Arial" w:cs="Arial"/>
        </w:rPr>
        <w:t>will maintain the applications for all the program options.</w:t>
      </w:r>
    </w:p>
    <w:p w14:paraId="055FFE79" w14:textId="77777777" w:rsidR="00FC7843" w:rsidRPr="000A141A" w:rsidRDefault="00FC7843" w:rsidP="00FC7843">
      <w:pPr>
        <w:pStyle w:val="ListParagraph"/>
        <w:rPr>
          <w:rFonts w:ascii="Arial" w:hAnsi="Arial" w:cs="Arial"/>
        </w:rPr>
      </w:pPr>
    </w:p>
    <w:p w14:paraId="4AE319C2" w14:textId="5DACDBE6" w:rsidR="00FC7843" w:rsidRPr="000A141A" w:rsidRDefault="00FC7843" w:rsidP="00F752AA">
      <w:pPr>
        <w:numPr>
          <w:ilvl w:val="0"/>
          <w:numId w:val="1"/>
        </w:numPr>
        <w:ind w:hanging="450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The EHS</w:t>
      </w:r>
      <w:r w:rsidR="00AA5576" w:rsidRPr="000A141A">
        <w:rPr>
          <w:rFonts w:ascii="Arial" w:hAnsi="Arial" w:cs="Arial"/>
        </w:rPr>
        <w:t xml:space="preserve"> Home</w:t>
      </w:r>
      <w:r w:rsidR="00897B17" w:rsidRPr="000A141A">
        <w:rPr>
          <w:rFonts w:ascii="Arial" w:hAnsi="Arial" w:cs="Arial"/>
        </w:rPr>
        <w:t>-</w:t>
      </w:r>
      <w:r w:rsidR="00AA5576" w:rsidRPr="000A141A">
        <w:rPr>
          <w:rFonts w:ascii="Arial" w:hAnsi="Arial" w:cs="Arial"/>
        </w:rPr>
        <w:t>Base</w:t>
      </w:r>
      <w:r w:rsidR="00897B17" w:rsidRPr="000A141A">
        <w:rPr>
          <w:rFonts w:ascii="Arial" w:hAnsi="Arial" w:cs="Arial"/>
        </w:rPr>
        <w:t>d</w:t>
      </w:r>
      <w:r w:rsidRPr="000A141A">
        <w:rPr>
          <w:rFonts w:ascii="Arial" w:hAnsi="Arial" w:cs="Arial"/>
        </w:rPr>
        <w:t xml:space="preserve"> program will enroll pregnant </w:t>
      </w:r>
      <w:r w:rsidR="00672B1F" w:rsidRPr="000A141A">
        <w:rPr>
          <w:rFonts w:ascii="Arial" w:hAnsi="Arial" w:cs="Arial"/>
        </w:rPr>
        <w:t>moms,</w:t>
      </w:r>
      <w:r w:rsidRPr="000A141A">
        <w:rPr>
          <w:rFonts w:ascii="Arial" w:hAnsi="Arial" w:cs="Arial"/>
        </w:rPr>
        <w:t xml:space="preserve"> and their income will be used for the baby’s income until they are 3 years of age. </w:t>
      </w:r>
    </w:p>
    <w:p w14:paraId="228671D7" w14:textId="77777777" w:rsidR="0041346A" w:rsidRPr="000A141A" w:rsidRDefault="0041346A" w:rsidP="0041346A">
      <w:pPr>
        <w:rPr>
          <w:rFonts w:ascii="Arial" w:hAnsi="Arial" w:cs="Arial"/>
        </w:rPr>
      </w:pPr>
    </w:p>
    <w:p w14:paraId="1AC9F9EF" w14:textId="77777777" w:rsidR="0041346A" w:rsidRPr="000A141A" w:rsidRDefault="0041346A" w:rsidP="0041346A">
      <w:pPr>
        <w:rPr>
          <w:rFonts w:ascii="Arial" w:hAnsi="Arial" w:cs="Arial"/>
        </w:rPr>
      </w:pPr>
    </w:p>
    <w:p w14:paraId="0CD310CC" w14:textId="77777777" w:rsidR="00814C82" w:rsidRPr="000A141A" w:rsidRDefault="00814C82" w:rsidP="00F752AA">
      <w:pPr>
        <w:jc w:val="center"/>
        <w:rPr>
          <w:rFonts w:ascii="Arial" w:hAnsi="Arial" w:cs="Arial"/>
          <w:b/>
          <w:sz w:val="28"/>
          <w:szCs w:val="28"/>
        </w:rPr>
      </w:pPr>
    </w:p>
    <w:p w14:paraId="395C1BC7" w14:textId="77777777" w:rsidR="00814C82" w:rsidRPr="000A141A" w:rsidRDefault="00814C82" w:rsidP="00F752AA">
      <w:pPr>
        <w:jc w:val="center"/>
        <w:rPr>
          <w:rFonts w:ascii="Arial" w:hAnsi="Arial" w:cs="Arial"/>
          <w:b/>
          <w:sz w:val="28"/>
          <w:szCs w:val="28"/>
        </w:rPr>
      </w:pPr>
    </w:p>
    <w:p w14:paraId="7E15709D" w14:textId="77777777" w:rsidR="00814C82" w:rsidRPr="000A141A" w:rsidRDefault="00814C82" w:rsidP="00F752AA">
      <w:pPr>
        <w:jc w:val="center"/>
        <w:rPr>
          <w:rFonts w:ascii="Arial" w:hAnsi="Arial" w:cs="Arial"/>
          <w:b/>
          <w:sz w:val="28"/>
          <w:szCs w:val="28"/>
        </w:rPr>
      </w:pPr>
    </w:p>
    <w:p w14:paraId="20E23D54" w14:textId="77777777" w:rsidR="009D53D1" w:rsidRPr="000A141A" w:rsidRDefault="009D53D1" w:rsidP="003D3149">
      <w:pPr>
        <w:rPr>
          <w:rFonts w:ascii="Arial" w:hAnsi="Arial" w:cs="Arial"/>
          <w:b/>
          <w:sz w:val="28"/>
          <w:szCs w:val="28"/>
        </w:rPr>
      </w:pPr>
    </w:p>
    <w:p w14:paraId="099ADBC6" w14:textId="77777777" w:rsidR="009E483A" w:rsidRPr="000A141A" w:rsidRDefault="009E483A" w:rsidP="009E483A">
      <w:pPr>
        <w:rPr>
          <w:rFonts w:ascii="Arial" w:hAnsi="Arial" w:cs="Arial"/>
          <w:b/>
          <w:sz w:val="28"/>
          <w:szCs w:val="28"/>
        </w:rPr>
      </w:pPr>
    </w:p>
    <w:p w14:paraId="5185FB79" w14:textId="0C0DD46C" w:rsidR="0041346A" w:rsidRPr="000A141A" w:rsidRDefault="00F752AA" w:rsidP="009E483A">
      <w:pPr>
        <w:jc w:val="center"/>
        <w:rPr>
          <w:rFonts w:ascii="Arial" w:hAnsi="Arial" w:cs="Arial"/>
          <w:b/>
          <w:sz w:val="28"/>
          <w:szCs w:val="28"/>
        </w:rPr>
      </w:pPr>
      <w:r w:rsidRPr="000A141A">
        <w:rPr>
          <w:rFonts w:ascii="Arial" w:hAnsi="Arial" w:cs="Arial"/>
          <w:b/>
          <w:sz w:val="28"/>
          <w:szCs w:val="28"/>
        </w:rPr>
        <w:lastRenderedPageBreak/>
        <w:t>Admission/Enrollment Process</w:t>
      </w:r>
    </w:p>
    <w:p w14:paraId="1C0D2CE6" w14:textId="77777777" w:rsidR="00AE0607" w:rsidRPr="000A141A" w:rsidRDefault="00AE0607" w:rsidP="0041346A">
      <w:pPr>
        <w:rPr>
          <w:rFonts w:ascii="Arial" w:hAnsi="Arial" w:cs="Arial"/>
          <w:b/>
          <w:sz w:val="28"/>
          <w:szCs w:val="28"/>
          <w:u w:val="single"/>
        </w:rPr>
      </w:pPr>
    </w:p>
    <w:p w14:paraId="40802229" w14:textId="77777777" w:rsidR="0041346A" w:rsidRPr="000A141A" w:rsidRDefault="0041346A" w:rsidP="0041346A">
      <w:pPr>
        <w:rPr>
          <w:rFonts w:ascii="Arial" w:hAnsi="Arial" w:cs="Arial"/>
        </w:rPr>
      </w:pPr>
    </w:p>
    <w:p w14:paraId="37964781" w14:textId="2EB3FA26" w:rsidR="00FC7843" w:rsidRPr="000A141A" w:rsidRDefault="0041346A" w:rsidP="00F752A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All applications will go to the ERSEA </w:t>
      </w:r>
      <w:r w:rsidR="00CE66B4" w:rsidRPr="000A141A">
        <w:rPr>
          <w:rFonts w:ascii="Arial" w:hAnsi="Arial" w:cs="Arial"/>
        </w:rPr>
        <w:t xml:space="preserve">Coordinator </w:t>
      </w:r>
      <w:r w:rsidRPr="000A141A">
        <w:rPr>
          <w:rFonts w:ascii="Arial" w:hAnsi="Arial" w:cs="Arial"/>
        </w:rPr>
        <w:t xml:space="preserve">for processing and ranking based on the selection criteria.  Each application will be entered </w:t>
      </w:r>
      <w:r w:rsidR="00E62CD1" w:rsidRPr="000A141A">
        <w:rPr>
          <w:rFonts w:ascii="Arial" w:hAnsi="Arial" w:cs="Arial"/>
        </w:rPr>
        <w:t>into</w:t>
      </w:r>
      <w:r w:rsidRPr="000A141A">
        <w:rPr>
          <w:rFonts w:ascii="Arial" w:hAnsi="Arial" w:cs="Arial"/>
        </w:rPr>
        <w:t xml:space="preserve"> the Child Plus </w:t>
      </w:r>
      <w:r w:rsidR="00874D2A" w:rsidRPr="000A141A">
        <w:rPr>
          <w:rFonts w:ascii="Arial" w:hAnsi="Arial" w:cs="Arial"/>
        </w:rPr>
        <w:t>database</w:t>
      </w:r>
      <w:r w:rsidRPr="000A141A">
        <w:rPr>
          <w:rFonts w:ascii="Arial" w:hAnsi="Arial" w:cs="Arial"/>
        </w:rPr>
        <w:t>. The applicant will be notified of the receipt of the application, either by phone call</w:t>
      </w:r>
      <w:r w:rsidR="003E5F23" w:rsidRPr="000A141A">
        <w:rPr>
          <w:rFonts w:ascii="Arial" w:hAnsi="Arial" w:cs="Arial"/>
        </w:rPr>
        <w:t>, text</w:t>
      </w:r>
      <w:r w:rsidR="003D3149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or email.</w:t>
      </w:r>
      <w:r w:rsidR="00FC7843" w:rsidRPr="000A141A">
        <w:rPr>
          <w:rFonts w:ascii="Arial" w:hAnsi="Arial" w:cs="Arial"/>
        </w:rPr>
        <w:t xml:space="preserve"> </w:t>
      </w:r>
      <w:r w:rsidR="003D3149" w:rsidRPr="000A141A">
        <w:rPr>
          <w:rFonts w:ascii="Arial" w:hAnsi="Arial" w:cs="Arial"/>
        </w:rPr>
        <w:t xml:space="preserve">The ERSEA Coordinator will </w:t>
      </w:r>
      <w:bookmarkStart w:id="0" w:name="_Hlk219108859"/>
      <w:r w:rsidR="003D3149" w:rsidRPr="000A141A">
        <w:rPr>
          <w:rFonts w:ascii="Arial" w:hAnsi="Arial" w:cs="Arial"/>
        </w:rPr>
        <w:t xml:space="preserve">attempt to contact the family three times. </w:t>
      </w:r>
    </w:p>
    <w:bookmarkEnd w:id="0"/>
    <w:p w14:paraId="74856E5D" w14:textId="0F87BA2F" w:rsidR="00FC7843" w:rsidRPr="000A141A" w:rsidRDefault="00FC7843" w:rsidP="003D3149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This will be completed within a limited time frame.</w:t>
      </w:r>
      <w:r w:rsidR="003D3149" w:rsidRPr="000A141A">
        <w:rPr>
          <w:rFonts w:ascii="Arial" w:hAnsi="Arial" w:cs="Arial"/>
        </w:rPr>
        <w:t xml:space="preserve"> A letter will be sent as the fourth attempt to contact the family.</w:t>
      </w:r>
      <w:r w:rsidRPr="000A141A">
        <w:rPr>
          <w:rFonts w:ascii="Arial" w:hAnsi="Arial" w:cs="Arial"/>
        </w:rPr>
        <w:t xml:space="preserve">  If </w:t>
      </w:r>
      <w:r w:rsidR="003D3149" w:rsidRPr="000A141A">
        <w:rPr>
          <w:rFonts w:ascii="Arial" w:hAnsi="Arial" w:cs="Arial"/>
        </w:rPr>
        <w:t>there is no</w:t>
      </w:r>
      <w:r w:rsidRPr="000A141A">
        <w:rPr>
          <w:rFonts w:ascii="Arial" w:hAnsi="Arial" w:cs="Arial"/>
        </w:rPr>
        <w:t xml:space="preserve"> response from the family, </w:t>
      </w:r>
      <w:r w:rsidR="00E62CD1" w:rsidRPr="000A141A">
        <w:rPr>
          <w:rFonts w:ascii="Arial" w:hAnsi="Arial" w:cs="Arial"/>
        </w:rPr>
        <w:t xml:space="preserve">the </w:t>
      </w:r>
      <w:r w:rsidRPr="000A141A">
        <w:rPr>
          <w:rFonts w:ascii="Arial" w:hAnsi="Arial" w:cs="Arial"/>
        </w:rPr>
        <w:t xml:space="preserve">application will be abandoned. </w:t>
      </w:r>
    </w:p>
    <w:p w14:paraId="6BBA13E9" w14:textId="118FDD68" w:rsidR="00AE230D" w:rsidRPr="000A141A" w:rsidRDefault="00AE230D" w:rsidP="00AE230D">
      <w:pPr>
        <w:spacing w:after="160" w:line="259" w:lineRule="auto"/>
        <w:rPr>
          <w:rFonts w:ascii="Arial" w:hAnsi="Arial" w:cs="Arial"/>
        </w:rPr>
      </w:pPr>
    </w:p>
    <w:p w14:paraId="7F1B11AD" w14:textId="0C3833C3" w:rsidR="00AE230D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In </w:t>
      </w:r>
      <w:r w:rsidR="003E5F23" w:rsidRPr="000A141A">
        <w:rPr>
          <w:rFonts w:ascii="Arial" w:hAnsi="Arial" w:cs="Arial"/>
        </w:rPr>
        <w:t>Spring</w:t>
      </w:r>
      <w:r w:rsidRPr="000A141A">
        <w:rPr>
          <w:rFonts w:ascii="Arial" w:hAnsi="Arial" w:cs="Arial"/>
        </w:rPr>
        <w:t xml:space="preserve">, </w:t>
      </w:r>
      <w:r w:rsidR="003D3149" w:rsidRPr="000A141A">
        <w:rPr>
          <w:rFonts w:ascii="Arial" w:hAnsi="Arial" w:cs="Arial"/>
        </w:rPr>
        <w:t>FSW</w:t>
      </w:r>
      <w:r w:rsidR="00E62CD1" w:rsidRPr="000A141A">
        <w:rPr>
          <w:rFonts w:ascii="Arial" w:hAnsi="Arial" w:cs="Arial"/>
        </w:rPr>
        <w:t>s</w:t>
      </w:r>
      <w:r w:rsidR="003D3149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 xml:space="preserve">will </w:t>
      </w:r>
      <w:r w:rsidR="00561BB6" w:rsidRPr="000A141A">
        <w:rPr>
          <w:rFonts w:ascii="Arial" w:hAnsi="Arial" w:cs="Arial"/>
        </w:rPr>
        <w:t xml:space="preserve">conduct open enrollment </w:t>
      </w:r>
      <w:r w:rsidR="003E5F23" w:rsidRPr="000A141A">
        <w:rPr>
          <w:rFonts w:ascii="Arial" w:hAnsi="Arial" w:cs="Arial"/>
        </w:rPr>
        <w:t xml:space="preserve">events </w:t>
      </w:r>
      <w:r w:rsidR="00561BB6" w:rsidRPr="000A141A">
        <w:rPr>
          <w:rFonts w:ascii="Arial" w:hAnsi="Arial" w:cs="Arial"/>
        </w:rPr>
        <w:t xml:space="preserve">and </w:t>
      </w:r>
      <w:r w:rsidRPr="000A141A">
        <w:rPr>
          <w:rFonts w:ascii="Arial" w:hAnsi="Arial" w:cs="Arial"/>
        </w:rPr>
        <w:t xml:space="preserve">meet with applicants </w:t>
      </w:r>
      <w:r w:rsidR="003D3149" w:rsidRPr="000A141A">
        <w:rPr>
          <w:rFonts w:ascii="Arial" w:hAnsi="Arial" w:cs="Arial"/>
        </w:rPr>
        <w:t xml:space="preserve">to </w:t>
      </w:r>
      <w:r w:rsidRPr="000A141A">
        <w:rPr>
          <w:rFonts w:ascii="Arial" w:hAnsi="Arial" w:cs="Arial"/>
        </w:rPr>
        <w:t>do an income verification.</w:t>
      </w:r>
      <w:r w:rsidR="00AE230D" w:rsidRPr="000A141A">
        <w:rPr>
          <w:rFonts w:ascii="Arial" w:hAnsi="Arial" w:cs="Arial"/>
        </w:rPr>
        <w:t xml:space="preserve"> </w:t>
      </w:r>
      <w:r w:rsidR="00874D2A" w:rsidRPr="000A141A">
        <w:rPr>
          <w:rFonts w:ascii="Arial" w:hAnsi="Arial" w:cs="Arial"/>
        </w:rPr>
        <w:t>When calling</w:t>
      </w:r>
      <w:r w:rsidR="00AE230D" w:rsidRPr="000A141A">
        <w:rPr>
          <w:rFonts w:ascii="Arial" w:hAnsi="Arial" w:cs="Arial"/>
        </w:rPr>
        <w:t xml:space="preserve"> and scheduling with the family, staff will need to ask them to bring proof of all sources of income (W2, Income Tax Return, Paystubs, TANF, SSI, </w:t>
      </w:r>
      <w:r w:rsidR="00672B1F" w:rsidRPr="000A141A">
        <w:rPr>
          <w:rFonts w:ascii="Arial" w:hAnsi="Arial" w:cs="Arial"/>
        </w:rPr>
        <w:t>SNAP, and</w:t>
      </w:r>
      <w:r w:rsidR="00AE230D" w:rsidRPr="000A141A">
        <w:rPr>
          <w:rFonts w:ascii="Arial" w:hAnsi="Arial" w:cs="Arial"/>
        </w:rPr>
        <w:t xml:space="preserve"> Foster</w:t>
      </w:r>
      <w:r w:rsidR="00672B1F" w:rsidRPr="000A141A">
        <w:rPr>
          <w:rFonts w:ascii="Arial" w:hAnsi="Arial" w:cs="Arial"/>
        </w:rPr>
        <w:t>), the</w:t>
      </w:r>
      <w:r w:rsidR="00AE230D" w:rsidRPr="000A141A">
        <w:rPr>
          <w:rFonts w:ascii="Arial" w:hAnsi="Arial" w:cs="Arial"/>
        </w:rPr>
        <w:t xml:space="preserve"> child’s medical card, birth certificate</w:t>
      </w:r>
      <w:r w:rsidR="00E62CD1" w:rsidRPr="000A141A">
        <w:rPr>
          <w:rFonts w:ascii="Arial" w:hAnsi="Arial" w:cs="Arial"/>
        </w:rPr>
        <w:t>,</w:t>
      </w:r>
      <w:r w:rsidR="00AE230D" w:rsidRPr="000A141A">
        <w:rPr>
          <w:rFonts w:ascii="Arial" w:hAnsi="Arial" w:cs="Arial"/>
        </w:rPr>
        <w:t xml:space="preserve"> and </w:t>
      </w:r>
      <w:proofErr w:type="gramStart"/>
      <w:r w:rsidR="00AE230D" w:rsidRPr="000A141A">
        <w:rPr>
          <w:rFonts w:ascii="Arial" w:hAnsi="Arial" w:cs="Arial"/>
        </w:rPr>
        <w:t>physical,</w:t>
      </w:r>
      <w:proofErr w:type="gramEnd"/>
      <w:r w:rsidR="00AE230D" w:rsidRPr="000A141A">
        <w:rPr>
          <w:rFonts w:ascii="Arial" w:hAnsi="Arial" w:cs="Arial"/>
        </w:rPr>
        <w:t xml:space="preserve"> </w:t>
      </w:r>
      <w:r w:rsidR="00E62CD1" w:rsidRPr="000A141A">
        <w:rPr>
          <w:rFonts w:ascii="Arial" w:hAnsi="Arial" w:cs="Arial"/>
        </w:rPr>
        <w:t>immunizations,</w:t>
      </w:r>
      <w:r w:rsidR="00AE230D" w:rsidRPr="000A141A">
        <w:rPr>
          <w:rFonts w:ascii="Arial" w:hAnsi="Arial" w:cs="Arial"/>
        </w:rPr>
        <w:t xml:space="preserve"> and </w:t>
      </w:r>
      <w:r w:rsidR="00E62CD1" w:rsidRPr="000A141A">
        <w:rPr>
          <w:rFonts w:ascii="Arial" w:hAnsi="Arial" w:cs="Arial"/>
        </w:rPr>
        <w:t>dental</w:t>
      </w:r>
      <w:r w:rsidR="00AE230D" w:rsidRPr="000A141A">
        <w:rPr>
          <w:rFonts w:ascii="Arial" w:hAnsi="Arial" w:cs="Arial"/>
        </w:rPr>
        <w:t xml:space="preserve"> records.  If the child is living with grandparents or other caregivers, they will need to show proof of guardianship. At Open Enrollment</w:t>
      </w:r>
      <w:r w:rsidR="00E62CD1" w:rsidRPr="000A141A">
        <w:rPr>
          <w:rFonts w:ascii="Arial" w:hAnsi="Arial" w:cs="Arial"/>
        </w:rPr>
        <w:t>,</w:t>
      </w:r>
      <w:r w:rsidR="00AE230D" w:rsidRPr="000A141A">
        <w:rPr>
          <w:rFonts w:ascii="Arial" w:hAnsi="Arial" w:cs="Arial"/>
        </w:rPr>
        <w:t xml:space="preserve"> families will be given health and dental forms and asked to complete prior to </w:t>
      </w:r>
      <w:r w:rsidR="00E62CD1" w:rsidRPr="000A141A">
        <w:rPr>
          <w:rFonts w:ascii="Arial" w:hAnsi="Arial" w:cs="Arial"/>
        </w:rPr>
        <w:t xml:space="preserve">the </w:t>
      </w:r>
      <w:r w:rsidR="00AE230D" w:rsidRPr="000A141A">
        <w:rPr>
          <w:rFonts w:ascii="Arial" w:hAnsi="Arial" w:cs="Arial"/>
        </w:rPr>
        <w:t>intake</w:t>
      </w:r>
      <w:r w:rsidR="00E62CD1" w:rsidRPr="000A141A">
        <w:rPr>
          <w:rFonts w:ascii="Arial" w:hAnsi="Arial" w:cs="Arial"/>
        </w:rPr>
        <w:t>,</w:t>
      </w:r>
      <w:r w:rsidR="00AE230D" w:rsidRPr="000A141A">
        <w:rPr>
          <w:rFonts w:ascii="Arial" w:hAnsi="Arial" w:cs="Arial"/>
        </w:rPr>
        <w:t xml:space="preserve"> if they qualify</w:t>
      </w:r>
      <w:r w:rsidR="003F2C1C" w:rsidRPr="000A141A">
        <w:rPr>
          <w:rFonts w:ascii="Arial" w:hAnsi="Arial" w:cs="Arial"/>
        </w:rPr>
        <w:t>.</w:t>
      </w:r>
    </w:p>
    <w:p w14:paraId="1A0A640D" w14:textId="77777777" w:rsidR="00AE230D" w:rsidRPr="000A141A" w:rsidRDefault="00AE230D" w:rsidP="00AE230D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</w:p>
    <w:p w14:paraId="6C63E193" w14:textId="63267B08" w:rsidR="0041346A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 </w:t>
      </w:r>
      <w:r w:rsidR="00270C10" w:rsidRPr="000A141A">
        <w:rPr>
          <w:rFonts w:ascii="Arial" w:hAnsi="Arial" w:cs="Arial"/>
        </w:rPr>
        <w:t xml:space="preserve">We will start to accept eligible families mid to end </w:t>
      </w:r>
      <w:r w:rsidR="003D3149" w:rsidRPr="000A141A">
        <w:rPr>
          <w:rFonts w:ascii="Arial" w:hAnsi="Arial" w:cs="Arial"/>
        </w:rPr>
        <w:t xml:space="preserve">of </w:t>
      </w:r>
      <w:r w:rsidR="00270C10" w:rsidRPr="000A141A">
        <w:rPr>
          <w:rFonts w:ascii="Arial" w:hAnsi="Arial" w:cs="Arial"/>
        </w:rPr>
        <w:t xml:space="preserve">June.  </w:t>
      </w:r>
      <w:r w:rsidRPr="000A141A">
        <w:rPr>
          <w:rFonts w:ascii="Arial" w:hAnsi="Arial" w:cs="Arial"/>
        </w:rPr>
        <w:t xml:space="preserve">Those who are between </w:t>
      </w:r>
      <w:r w:rsidR="003E5F23" w:rsidRPr="000A141A">
        <w:rPr>
          <w:rFonts w:ascii="Arial" w:hAnsi="Arial" w:cs="Arial"/>
        </w:rPr>
        <w:t>101</w:t>
      </w:r>
      <w:r w:rsidRPr="000A141A">
        <w:rPr>
          <w:rFonts w:ascii="Arial" w:hAnsi="Arial" w:cs="Arial"/>
        </w:rPr>
        <w:t xml:space="preserve">% and 130% poverty </w:t>
      </w:r>
      <w:r w:rsidR="00874D2A" w:rsidRPr="000A141A">
        <w:rPr>
          <w:rFonts w:ascii="Arial" w:hAnsi="Arial" w:cs="Arial"/>
        </w:rPr>
        <w:t>level will</w:t>
      </w:r>
      <w:r w:rsidRPr="000A141A">
        <w:rPr>
          <w:rFonts w:ascii="Arial" w:hAnsi="Arial" w:cs="Arial"/>
        </w:rPr>
        <w:t xml:space="preserve"> be </w:t>
      </w:r>
      <w:r w:rsidR="003E5F23" w:rsidRPr="000A141A">
        <w:rPr>
          <w:rFonts w:ascii="Arial" w:hAnsi="Arial" w:cs="Arial"/>
        </w:rPr>
        <w:t xml:space="preserve">contacted </w:t>
      </w:r>
      <w:r w:rsidR="00FD0721" w:rsidRPr="000A141A">
        <w:rPr>
          <w:rFonts w:ascii="Arial" w:hAnsi="Arial" w:cs="Arial"/>
        </w:rPr>
        <w:t>mid-July</w:t>
      </w:r>
      <w:r w:rsidR="00270C10" w:rsidRPr="000A141A">
        <w:rPr>
          <w:rFonts w:ascii="Arial" w:hAnsi="Arial" w:cs="Arial"/>
        </w:rPr>
        <w:t xml:space="preserve"> </w:t>
      </w:r>
      <w:r w:rsidR="003E5F23" w:rsidRPr="000A141A">
        <w:rPr>
          <w:rFonts w:ascii="Arial" w:hAnsi="Arial" w:cs="Arial"/>
        </w:rPr>
        <w:t>to inform them if they have been placed on a class list</w:t>
      </w:r>
      <w:r w:rsidR="00FD0721" w:rsidRPr="000A141A">
        <w:rPr>
          <w:rFonts w:ascii="Arial" w:hAnsi="Arial" w:cs="Arial"/>
        </w:rPr>
        <w:t>.</w:t>
      </w:r>
      <w:r w:rsidR="003E5F23" w:rsidRPr="000A141A">
        <w:rPr>
          <w:rFonts w:ascii="Arial" w:hAnsi="Arial" w:cs="Arial"/>
        </w:rPr>
        <w:t xml:space="preserve"> </w:t>
      </w:r>
      <w:r w:rsidR="00270C10" w:rsidRPr="000A141A">
        <w:rPr>
          <w:rFonts w:ascii="Arial" w:hAnsi="Arial" w:cs="Arial"/>
        </w:rPr>
        <w:t>After August 1</w:t>
      </w:r>
      <w:r w:rsidR="00270C10" w:rsidRPr="000A141A">
        <w:rPr>
          <w:rFonts w:ascii="Arial" w:hAnsi="Arial" w:cs="Arial"/>
          <w:vertAlign w:val="superscript"/>
        </w:rPr>
        <w:t>st</w:t>
      </w:r>
      <w:r w:rsidR="00270C10" w:rsidRPr="000A141A">
        <w:rPr>
          <w:rFonts w:ascii="Arial" w:hAnsi="Arial" w:cs="Arial"/>
        </w:rPr>
        <w:t>, if slots are still available, over income families will be contacted</w:t>
      </w:r>
      <w:r w:rsidR="003D3149" w:rsidRPr="000A141A">
        <w:rPr>
          <w:rFonts w:ascii="Arial" w:hAnsi="Arial" w:cs="Arial"/>
        </w:rPr>
        <w:t>.</w:t>
      </w:r>
      <w:r w:rsidR="00270C10" w:rsidRPr="000A141A">
        <w:rPr>
          <w:rFonts w:ascii="Arial" w:hAnsi="Arial" w:cs="Arial"/>
        </w:rPr>
        <w:t xml:space="preserve"> </w:t>
      </w:r>
    </w:p>
    <w:p w14:paraId="7EF64DBA" w14:textId="77777777" w:rsidR="0041346A" w:rsidRPr="000A141A" w:rsidRDefault="0041346A" w:rsidP="00897B17">
      <w:pPr>
        <w:spacing w:after="160" w:line="259" w:lineRule="auto"/>
        <w:contextualSpacing/>
        <w:rPr>
          <w:rFonts w:ascii="Arial" w:hAnsi="Arial" w:cs="Arial"/>
        </w:rPr>
      </w:pPr>
    </w:p>
    <w:p w14:paraId="4A10C4D7" w14:textId="77D71E81" w:rsidR="0041346A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</w:t>
      </w:r>
      <w:r w:rsidR="003D3149" w:rsidRPr="000A141A">
        <w:rPr>
          <w:rFonts w:ascii="Arial" w:hAnsi="Arial" w:cs="Arial"/>
        </w:rPr>
        <w:t>FSW</w:t>
      </w:r>
      <w:r w:rsidR="00E62CD1" w:rsidRPr="000A141A">
        <w:rPr>
          <w:rFonts w:ascii="Arial" w:hAnsi="Arial" w:cs="Arial"/>
        </w:rPr>
        <w:t>s</w:t>
      </w:r>
      <w:r w:rsidR="003D3149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 xml:space="preserve">will begin </w:t>
      </w:r>
      <w:r w:rsidR="003D3149" w:rsidRPr="000A141A">
        <w:rPr>
          <w:rFonts w:ascii="Arial" w:hAnsi="Arial" w:cs="Arial"/>
        </w:rPr>
        <w:t xml:space="preserve">HS/EHS </w:t>
      </w:r>
      <w:r w:rsidRPr="000A141A">
        <w:rPr>
          <w:rFonts w:ascii="Arial" w:hAnsi="Arial" w:cs="Arial"/>
        </w:rPr>
        <w:t xml:space="preserve">intakes </w:t>
      </w:r>
      <w:r w:rsidR="00601824" w:rsidRPr="000A141A">
        <w:rPr>
          <w:rFonts w:ascii="Arial" w:hAnsi="Arial" w:cs="Arial"/>
        </w:rPr>
        <w:t xml:space="preserve">at the end of </w:t>
      </w:r>
      <w:r w:rsidR="00FD5D64" w:rsidRPr="000A141A">
        <w:rPr>
          <w:rFonts w:ascii="Arial" w:hAnsi="Arial" w:cs="Arial"/>
        </w:rPr>
        <w:t>June</w:t>
      </w:r>
      <w:r w:rsidR="003D3149" w:rsidRPr="000A141A">
        <w:rPr>
          <w:rFonts w:ascii="Arial" w:hAnsi="Arial" w:cs="Arial"/>
        </w:rPr>
        <w:t>/</w:t>
      </w:r>
      <w:r w:rsidR="00601824" w:rsidRPr="000A141A">
        <w:rPr>
          <w:rFonts w:ascii="Arial" w:hAnsi="Arial" w:cs="Arial"/>
        </w:rPr>
        <w:t>beginning of July</w:t>
      </w:r>
      <w:r w:rsidR="00FD5D64" w:rsidRPr="000A141A">
        <w:rPr>
          <w:rFonts w:ascii="Arial" w:hAnsi="Arial" w:cs="Arial"/>
        </w:rPr>
        <w:t xml:space="preserve">; </w:t>
      </w:r>
      <w:r w:rsidR="003D3149" w:rsidRPr="000A141A">
        <w:rPr>
          <w:rFonts w:ascii="Arial" w:hAnsi="Arial" w:cs="Arial"/>
        </w:rPr>
        <w:t xml:space="preserve">HS </w:t>
      </w:r>
      <w:r w:rsidRPr="000A141A">
        <w:rPr>
          <w:rFonts w:ascii="Arial" w:hAnsi="Arial" w:cs="Arial"/>
        </w:rPr>
        <w:t xml:space="preserve">Home Based Parent Educators </w:t>
      </w:r>
      <w:r w:rsidR="00E62CD1" w:rsidRPr="000A141A">
        <w:rPr>
          <w:rFonts w:ascii="Arial" w:hAnsi="Arial" w:cs="Arial"/>
        </w:rPr>
        <w:t xml:space="preserve">will begin intakes </w:t>
      </w:r>
      <w:r w:rsidRPr="000A141A">
        <w:rPr>
          <w:rFonts w:ascii="Arial" w:hAnsi="Arial" w:cs="Arial"/>
        </w:rPr>
        <w:t xml:space="preserve">in </w:t>
      </w:r>
      <w:r w:rsidR="00DF38D9" w:rsidRPr="000A141A">
        <w:rPr>
          <w:rFonts w:ascii="Arial" w:hAnsi="Arial" w:cs="Arial"/>
        </w:rPr>
        <w:t>August</w:t>
      </w:r>
      <w:r w:rsidRPr="000A141A">
        <w:rPr>
          <w:rFonts w:ascii="Arial" w:hAnsi="Arial" w:cs="Arial"/>
        </w:rPr>
        <w:t xml:space="preserve">. </w:t>
      </w:r>
      <w:r w:rsidR="003D3149" w:rsidRPr="000A141A">
        <w:rPr>
          <w:rFonts w:ascii="Arial" w:hAnsi="Arial" w:cs="Arial"/>
        </w:rPr>
        <w:t xml:space="preserve">HS </w:t>
      </w:r>
      <w:r w:rsidR="00601824" w:rsidRPr="000A141A">
        <w:rPr>
          <w:rFonts w:ascii="Arial" w:hAnsi="Arial" w:cs="Arial"/>
        </w:rPr>
        <w:t>c</w:t>
      </w:r>
      <w:r w:rsidRPr="000A141A">
        <w:rPr>
          <w:rFonts w:ascii="Arial" w:hAnsi="Arial" w:cs="Arial"/>
        </w:rPr>
        <w:t xml:space="preserve">lassroom teachers will complete the intake process </w:t>
      </w:r>
      <w:r w:rsidR="003D3149" w:rsidRPr="000A141A">
        <w:rPr>
          <w:rFonts w:ascii="Arial" w:hAnsi="Arial" w:cs="Arial"/>
        </w:rPr>
        <w:t xml:space="preserve">on a home visit </w:t>
      </w:r>
      <w:r w:rsidRPr="000A141A">
        <w:rPr>
          <w:rFonts w:ascii="Arial" w:hAnsi="Arial" w:cs="Arial"/>
        </w:rPr>
        <w:t>with the family</w:t>
      </w:r>
      <w:r w:rsidR="00DF38D9" w:rsidRPr="000A141A">
        <w:rPr>
          <w:rFonts w:ascii="Arial" w:hAnsi="Arial" w:cs="Arial"/>
        </w:rPr>
        <w:t xml:space="preserve"> after they return</w:t>
      </w:r>
      <w:r w:rsidRPr="000A141A">
        <w:rPr>
          <w:rFonts w:ascii="Arial" w:hAnsi="Arial" w:cs="Arial"/>
        </w:rPr>
        <w:t xml:space="preserve"> in </w:t>
      </w:r>
      <w:r w:rsidR="00561BB6" w:rsidRPr="000A141A">
        <w:rPr>
          <w:rFonts w:ascii="Arial" w:hAnsi="Arial" w:cs="Arial"/>
        </w:rPr>
        <w:t>August</w:t>
      </w:r>
      <w:r w:rsidR="003D3149" w:rsidRPr="000A141A">
        <w:rPr>
          <w:rFonts w:ascii="Arial" w:hAnsi="Arial" w:cs="Arial"/>
        </w:rPr>
        <w:t>.</w:t>
      </w:r>
      <w:r w:rsidR="00561BB6" w:rsidRPr="000A141A">
        <w:rPr>
          <w:rFonts w:ascii="Arial" w:hAnsi="Arial" w:cs="Arial"/>
        </w:rPr>
        <w:t xml:space="preserve"> </w:t>
      </w:r>
    </w:p>
    <w:p w14:paraId="005C5815" w14:textId="77777777" w:rsidR="0041346A" w:rsidRPr="000A141A" w:rsidRDefault="0041346A" w:rsidP="0041346A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14:paraId="71ABC749" w14:textId="0B090911" w:rsidR="0041346A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When scheduling an intake appointment with the family, staff will need to determine if the family has any communication needs that would require an interpreter. Upon the family’s request, the </w:t>
      </w:r>
      <w:proofErr w:type="gramStart"/>
      <w:r w:rsidR="00D43ECA" w:rsidRPr="000A141A">
        <w:rPr>
          <w:rFonts w:ascii="Arial" w:hAnsi="Arial" w:cs="Arial"/>
        </w:rPr>
        <w:t xml:space="preserve">FSW </w:t>
      </w:r>
      <w:r w:rsidRPr="000A141A">
        <w:rPr>
          <w:rFonts w:ascii="Arial" w:hAnsi="Arial" w:cs="Arial"/>
        </w:rPr>
        <w:t>or</w:t>
      </w:r>
      <w:proofErr w:type="gramEnd"/>
      <w:r w:rsidRPr="000A141A">
        <w:rPr>
          <w:rFonts w:ascii="Arial" w:hAnsi="Arial" w:cs="Arial"/>
        </w:rPr>
        <w:t xml:space="preserve"> will arrange the service.</w:t>
      </w:r>
    </w:p>
    <w:p w14:paraId="66093B6C" w14:textId="77777777" w:rsidR="0041346A" w:rsidRPr="000A141A" w:rsidRDefault="0041346A" w:rsidP="0041346A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14:paraId="0B3988DC" w14:textId="74AD77B0" w:rsidR="0041346A" w:rsidRPr="000A141A" w:rsidRDefault="00BA5678" w:rsidP="00AE230D">
      <w:pPr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Home Based </w:t>
      </w:r>
      <w:r w:rsidR="00D43ECA" w:rsidRPr="000A141A">
        <w:rPr>
          <w:rFonts w:ascii="Arial" w:hAnsi="Arial" w:cs="Arial"/>
        </w:rPr>
        <w:t xml:space="preserve">EHS </w:t>
      </w:r>
      <w:r w:rsidR="0041346A" w:rsidRPr="000A141A">
        <w:rPr>
          <w:rFonts w:ascii="Arial" w:hAnsi="Arial" w:cs="Arial"/>
        </w:rPr>
        <w:t xml:space="preserve">enrolls all year long as needed. </w:t>
      </w:r>
    </w:p>
    <w:p w14:paraId="7910EED4" w14:textId="77777777" w:rsidR="00BA5678" w:rsidRPr="000A141A" w:rsidRDefault="00BA5678" w:rsidP="00BA5678">
      <w:pPr>
        <w:pStyle w:val="ListParagraph"/>
        <w:rPr>
          <w:rFonts w:ascii="Arial" w:hAnsi="Arial" w:cs="Arial"/>
        </w:rPr>
      </w:pPr>
    </w:p>
    <w:p w14:paraId="5A49D400" w14:textId="3DD582B7" w:rsidR="00270C10" w:rsidRPr="000A141A" w:rsidRDefault="00BA5678" w:rsidP="00897B17">
      <w:pPr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After Center-Based </w:t>
      </w:r>
      <w:r w:rsidR="00D43ECA" w:rsidRPr="000A141A">
        <w:rPr>
          <w:rFonts w:ascii="Arial" w:hAnsi="Arial" w:cs="Arial"/>
        </w:rPr>
        <w:t xml:space="preserve">EHS </w:t>
      </w:r>
      <w:proofErr w:type="gramStart"/>
      <w:r w:rsidRPr="000A141A">
        <w:rPr>
          <w:rFonts w:ascii="Arial" w:hAnsi="Arial" w:cs="Arial"/>
        </w:rPr>
        <w:t>program year</w:t>
      </w:r>
      <w:proofErr w:type="gramEnd"/>
      <w:r w:rsidRPr="000A141A">
        <w:rPr>
          <w:rFonts w:ascii="Arial" w:hAnsi="Arial" w:cs="Arial"/>
        </w:rPr>
        <w:t xml:space="preserve"> ends June 30</w:t>
      </w:r>
      <w:r w:rsidRPr="000A141A">
        <w:rPr>
          <w:rFonts w:ascii="Arial" w:hAnsi="Arial" w:cs="Arial"/>
          <w:vertAlign w:val="superscript"/>
        </w:rPr>
        <w:t>th</w:t>
      </w:r>
      <w:r w:rsidRPr="000A141A">
        <w:rPr>
          <w:rFonts w:ascii="Arial" w:hAnsi="Arial" w:cs="Arial"/>
        </w:rPr>
        <w:t>, FSW</w:t>
      </w:r>
      <w:r w:rsidR="00A9759C" w:rsidRPr="000A141A">
        <w:rPr>
          <w:rFonts w:ascii="Arial" w:hAnsi="Arial" w:cs="Arial"/>
        </w:rPr>
        <w:t>s</w:t>
      </w:r>
      <w:r w:rsidRPr="000A141A">
        <w:rPr>
          <w:rFonts w:ascii="Arial" w:hAnsi="Arial" w:cs="Arial"/>
        </w:rPr>
        <w:t xml:space="preserve"> will </w:t>
      </w:r>
      <w:r w:rsidR="00AE230D" w:rsidRPr="000A141A">
        <w:rPr>
          <w:rFonts w:ascii="Arial" w:hAnsi="Arial" w:cs="Arial"/>
        </w:rPr>
        <w:t xml:space="preserve">begin to </w:t>
      </w:r>
      <w:r w:rsidRPr="000A141A">
        <w:rPr>
          <w:rFonts w:ascii="Arial" w:hAnsi="Arial" w:cs="Arial"/>
        </w:rPr>
        <w:t>complete intakes for new and returning children for the following program year</w:t>
      </w:r>
      <w:r w:rsidR="00D43ECA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which starts </w:t>
      </w:r>
      <w:r w:rsidR="00601824" w:rsidRPr="000A141A">
        <w:rPr>
          <w:rFonts w:ascii="Arial" w:hAnsi="Arial" w:cs="Arial"/>
        </w:rPr>
        <w:t>mid-July</w:t>
      </w:r>
      <w:r w:rsidRPr="000A141A">
        <w:rPr>
          <w:rFonts w:ascii="Arial" w:hAnsi="Arial" w:cs="Arial"/>
        </w:rPr>
        <w:t xml:space="preserve"> after the </w:t>
      </w:r>
      <w:r w:rsidR="00601824" w:rsidRPr="000A141A">
        <w:rPr>
          <w:rFonts w:ascii="Arial" w:hAnsi="Arial" w:cs="Arial"/>
        </w:rPr>
        <w:t>2-week</w:t>
      </w:r>
      <w:r w:rsidRPr="000A141A">
        <w:rPr>
          <w:rFonts w:ascii="Arial" w:hAnsi="Arial" w:cs="Arial"/>
        </w:rPr>
        <w:t xml:space="preserve"> </w:t>
      </w:r>
      <w:r w:rsidR="00A9759C" w:rsidRPr="000A141A">
        <w:rPr>
          <w:rFonts w:ascii="Arial" w:hAnsi="Arial" w:cs="Arial"/>
        </w:rPr>
        <w:t xml:space="preserve">program year </w:t>
      </w:r>
      <w:r w:rsidRPr="000A141A">
        <w:rPr>
          <w:rFonts w:ascii="Arial" w:hAnsi="Arial" w:cs="Arial"/>
        </w:rPr>
        <w:t xml:space="preserve">break.  </w:t>
      </w:r>
      <w:r w:rsidR="00A9759C" w:rsidRPr="000A141A">
        <w:rPr>
          <w:rFonts w:ascii="Arial" w:hAnsi="Arial" w:cs="Arial"/>
        </w:rPr>
        <w:t>FSWs will then give intake folders to EHS teachers</w:t>
      </w:r>
      <w:r w:rsidR="00D43ECA" w:rsidRPr="000A141A">
        <w:rPr>
          <w:rFonts w:ascii="Arial" w:hAnsi="Arial" w:cs="Arial"/>
        </w:rPr>
        <w:t>,</w:t>
      </w:r>
      <w:r w:rsidR="00A9759C" w:rsidRPr="000A141A">
        <w:rPr>
          <w:rFonts w:ascii="Arial" w:hAnsi="Arial" w:cs="Arial"/>
        </w:rPr>
        <w:t xml:space="preserve"> who will complete</w:t>
      </w:r>
      <w:r w:rsidR="00E62CD1" w:rsidRPr="000A141A">
        <w:rPr>
          <w:rFonts w:ascii="Arial" w:hAnsi="Arial" w:cs="Arial"/>
        </w:rPr>
        <w:t xml:space="preserve"> their</w:t>
      </w:r>
      <w:r w:rsidR="00A9759C" w:rsidRPr="000A141A">
        <w:rPr>
          <w:rFonts w:ascii="Arial" w:hAnsi="Arial" w:cs="Arial"/>
        </w:rPr>
        <w:t xml:space="preserve"> intake at </w:t>
      </w:r>
      <w:r w:rsidR="00D43ECA" w:rsidRPr="000A141A">
        <w:rPr>
          <w:rFonts w:ascii="Arial" w:hAnsi="Arial" w:cs="Arial"/>
        </w:rPr>
        <w:t xml:space="preserve">a </w:t>
      </w:r>
      <w:r w:rsidR="00A9759C" w:rsidRPr="000A141A">
        <w:rPr>
          <w:rFonts w:ascii="Arial" w:hAnsi="Arial" w:cs="Arial"/>
        </w:rPr>
        <w:t xml:space="preserve">scheduled </w:t>
      </w:r>
      <w:r w:rsidR="00601824" w:rsidRPr="000A141A">
        <w:rPr>
          <w:rFonts w:ascii="Arial" w:hAnsi="Arial" w:cs="Arial"/>
        </w:rPr>
        <w:t>h</w:t>
      </w:r>
      <w:r w:rsidR="00A9759C" w:rsidRPr="000A141A">
        <w:rPr>
          <w:rFonts w:ascii="Arial" w:hAnsi="Arial" w:cs="Arial"/>
        </w:rPr>
        <w:t xml:space="preserve">ome visit. </w:t>
      </w:r>
    </w:p>
    <w:p w14:paraId="59509A55" w14:textId="77777777" w:rsidR="00D43ECA" w:rsidRPr="000A141A" w:rsidRDefault="00D43ECA" w:rsidP="00D43ECA">
      <w:pPr>
        <w:spacing w:after="160" w:line="259" w:lineRule="auto"/>
        <w:contextualSpacing/>
        <w:rPr>
          <w:rFonts w:ascii="Arial" w:hAnsi="Arial" w:cs="Arial"/>
        </w:rPr>
      </w:pPr>
    </w:p>
    <w:p w14:paraId="0869ABBD" w14:textId="77777777" w:rsidR="009E483A" w:rsidRPr="000A141A" w:rsidRDefault="009E483A" w:rsidP="00D43ECA">
      <w:pPr>
        <w:spacing w:after="160" w:line="259" w:lineRule="auto"/>
        <w:contextualSpacing/>
        <w:rPr>
          <w:rFonts w:ascii="Arial" w:hAnsi="Arial" w:cs="Arial"/>
        </w:rPr>
      </w:pPr>
    </w:p>
    <w:p w14:paraId="44A30F69" w14:textId="77777777" w:rsidR="009E483A" w:rsidRPr="000A141A" w:rsidRDefault="009E483A" w:rsidP="00D43ECA">
      <w:pPr>
        <w:spacing w:after="160" w:line="259" w:lineRule="auto"/>
        <w:contextualSpacing/>
        <w:rPr>
          <w:rFonts w:ascii="Arial" w:hAnsi="Arial" w:cs="Arial"/>
        </w:rPr>
      </w:pPr>
    </w:p>
    <w:p w14:paraId="005BBC0C" w14:textId="4E57049F" w:rsidR="00270C10" w:rsidRPr="000A141A" w:rsidRDefault="00270C10" w:rsidP="00D43EC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lastRenderedPageBreak/>
        <w:t>When contacting parents to schedule an intake</w:t>
      </w:r>
      <w:r w:rsidR="00E62CD1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FSWs/PE</w:t>
      </w:r>
      <w:r w:rsidR="00E62CD1" w:rsidRPr="000A141A">
        <w:rPr>
          <w:rFonts w:ascii="Arial" w:hAnsi="Arial" w:cs="Arial"/>
        </w:rPr>
        <w:t>s</w:t>
      </w:r>
      <w:r w:rsidRPr="000A141A">
        <w:rPr>
          <w:rFonts w:ascii="Arial" w:hAnsi="Arial" w:cs="Arial"/>
        </w:rPr>
        <w:t xml:space="preserve"> will</w:t>
      </w:r>
      <w:r w:rsidR="00D43ECA" w:rsidRPr="000A141A">
        <w:rPr>
          <w:rFonts w:ascii="Arial" w:hAnsi="Arial" w:cs="Arial"/>
        </w:rPr>
        <w:t xml:space="preserve"> attempt to contact the family three times. </w:t>
      </w:r>
    </w:p>
    <w:p w14:paraId="309F69E0" w14:textId="10922CDF" w:rsidR="00270C10" w:rsidRPr="000A141A" w:rsidRDefault="00270C10" w:rsidP="00D43ECA">
      <w:pPr>
        <w:spacing w:after="160" w:line="259" w:lineRule="auto"/>
        <w:ind w:left="720"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This will be completed within a limited time frame.  If </w:t>
      </w:r>
      <w:r w:rsidR="00900316" w:rsidRPr="000A141A">
        <w:rPr>
          <w:rFonts w:ascii="Arial" w:hAnsi="Arial" w:cs="Arial"/>
        </w:rPr>
        <w:t xml:space="preserve">there is </w:t>
      </w:r>
      <w:r w:rsidRPr="000A141A">
        <w:rPr>
          <w:rFonts w:ascii="Arial" w:hAnsi="Arial" w:cs="Arial"/>
        </w:rPr>
        <w:t xml:space="preserve">no response from the family, </w:t>
      </w:r>
      <w:r w:rsidR="00D43ECA" w:rsidRPr="000A141A">
        <w:rPr>
          <w:rFonts w:ascii="Arial" w:hAnsi="Arial" w:cs="Arial"/>
        </w:rPr>
        <w:t xml:space="preserve">the </w:t>
      </w:r>
      <w:r w:rsidRPr="000A141A">
        <w:rPr>
          <w:rFonts w:ascii="Arial" w:hAnsi="Arial" w:cs="Arial"/>
        </w:rPr>
        <w:t>FSW/PE will give</w:t>
      </w:r>
      <w:r w:rsidR="00E62CD1" w:rsidRPr="000A141A">
        <w:rPr>
          <w:rFonts w:ascii="Arial" w:hAnsi="Arial" w:cs="Arial"/>
        </w:rPr>
        <w:t xml:space="preserve"> the</w:t>
      </w:r>
      <w:r w:rsidRPr="000A141A">
        <w:rPr>
          <w:rFonts w:ascii="Arial" w:hAnsi="Arial" w:cs="Arial"/>
        </w:rPr>
        <w:t xml:space="preserve"> application back to</w:t>
      </w:r>
      <w:r w:rsidR="00E62CD1" w:rsidRPr="000A141A">
        <w:rPr>
          <w:rFonts w:ascii="Arial" w:hAnsi="Arial" w:cs="Arial"/>
        </w:rPr>
        <w:t xml:space="preserve"> the</w:t>
      </w:r>
      <w:r w:rsidRPr="000A141A">
        <w:rPr>
          <w:rFonts w:ascii="Arial" w:hAnsi="Arial" w:cs="Arial"/>
        </w:rPr>
        <w:t xml:space="preserve"> ERSEA Coordinator</w:t>
      </w:r>
      <w:r w:rsidR="00E62CD1" w:rsidRPr="000A141A">
        <w:rPr>
          <w:rFonts w:ascii="Arial" w:hAnsi="Arial" w:cs="Arial"/>
        </w:rPr>
        <w:t>,</w:t>
      </w:r>
      <w:r w:rsidR="00D43ECA" w:rsidRPr="000A141A">
        <w:rPr>
          <w:rFonts w:ascii="Arial" w:hAnsi="Arial" w:cs="Arial"/>
        </w:rPr>
        <w:t xml:space="preserve"> who will send a letter as the fourth attempt to contact the family. </w:t>
      </w:r>
      <w:r w:rsidR="00E62CD1" w:rsidRPr="000A141A">
        <w:rPr>
          <w:rFonts w:ascii="Arial" w:hAnsi="Arial" w:cs="Arial"/>
        </w:rPr>
        <w:t>If there is</w:t>
      </w:r>
      <w:r w:rsidR="00D43ECA" w:rsidRPr="000A141A">
        <w:rPr>
          <w:rFonts w:ascii="Arial" w:hAnsi="Arial" w:cs="Arial"/>
        </w:rPr>
        <w:t xml:space="preserve"> no response from the family, the application will be abandoned. </w:t>
      </w:r>
    </w:p>
    <w:p w14:paraId="328A9964" w14:textId="77777777" w:rsidR="0041346A" w:rsidRPr="000A141A" w:rsidRDefault="0041346A" w:rsidP="0041346A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14:paraId="0A2B6DDE" w14:textId="03928BE3" w:rsidR="0041346A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When openings occur during the school year, the ERSEA </w:t>
      </w:r>
      <w:r w:rsidR="00DF38D9" w:rsidRPr="000A141A">
        <w:rPr>
          <w:rFonts w:ascii="Arial" w:hAnsi="Arial" w:cs="Arial"/>
        </w:rPr>
        <w:t xml:space="preserve">Coordinator </w:t>
      </w:r>
      <w:r w:rsidRPr="000A141A">
        <w:rPr>
          <w:rFonts w:ascii="Arial" w:hAnsi="Arial" w:cs="Arial"/>
        </w:rPr>
        <w:t xml:space="preserve">will </w:t>
      </w:r>
      <w:r w:rsidR="003F2C1C" w:rsidRPr="000A141A">
        <w:rPr>
          <w:rFonts w:ascii="Arial" w:hAnsi="Arial" w:cs="Arial"/>
        </w:rPr>
        <w:t xml:space="preserve">contact </w:t>
      </w:r>
      <w:r w:rsidRPr="000A141A">
        <w:rPr>
          <w:rFonts w:ascii="Arial" w:hAnsi="Arial" w:cs="Arial"/>
        </w:rPr>
        <w:t xml:space="preserve">the next </w:t>
      </w:r>
      <w:r w:rsidR="00D43ECA" w:rsidRPr="000A141A">
        <w:rPr>
          <w:rFonts w:ascii="Arial" w:hAnsi="Arial" w:cs="Arial"/>
        </w:rPr>
        <w:t xml:space="preserve">applicant </w:t>
      </w:r>
      <w:r w:rsidRPr="000A141A">
        <w:rPr>
          <w:rFonts w:ascii="Arial" w:hAnsi="Arial" w:cs="Arial"/>
        </w:rPr>
        <w:t xml:space="preserve">on the waiting list to </w:t>
      </w:r>
      <w:r w:rsidR="003F2C1C" w:rsidRPr="000A141A">
        <w:rPr>
          <w:rFonts w:ascii="Arial" w:hAnsi="Arial" w:cs="Arial"/>
        </w:rPr>
        <w:t>verify they are still interested in the program.  Once</w:t>
      </w:r>
      <w:r w:rsidR="00E62CD1" w:rsidRPr="000A141A">
        <w:rPr>
          <w:rFonts w:ascii="Arial" w:hAnsi="Arial" w:cs="Arial"/>
        </w:rPr>
        <w:t xml:space="preserve"> the</w:t>
      </w:r>
      <w:r w:rsidR="003F2C1C" w:rsidRPr="000A141A">
        <w:rPr>
          <w:rFonts w:ascii="Arial" w:hAnsi="Arial" w:cs="Arial"/>
        </w:rPr>
        <w:t xml:space="preserve"> ERSEA Coordinator </w:t>
      </w:r>
      <w:proofErr w:type="gramStart"/>
      <w:r w:rsidR="003F2C1C" w:rsidRPr="000A141A">
        <w:rPr>
          <w:rFonts w:ascii="Arial" w:hAnsi="Arial" w:cs="Arial"/>
        </w:rPr>
        <w:t>makes contact with</w:t>
      </w:r>
      <w:proofErr w:type="gramEnd"/>
      <w:r w:rsidR="003F2C1C" w:rsidRPr="000A141A">
        <w:rPr>
          <w:rFonts w:ascii="Arial" w:hAnsi="Arial" w:cs="Arial"/>
        </w:rPr>
        <w:t xml:space="preserve"> the family, the application will be passed off to </w:t>
      </w:r>
      <w:r w:rsidRPr="000A141A">
        <w:rPr>
          <w:rFonts w:ascii="Arial" w:hAnsi="Arial" w:cs="Arial"/>
        </w:rPr>
        <w:t xml:space="preserve">the </w:t>
      </w:r>
      <w:r w:rsidR="00D43ECA" w:rsidRPr="000A141A">
        <w:rPr>
          <w:rFonts w:ascii="Arial" w:hAnsi="Arial" w:cs="Arial"/>
        </w:rPr>
        <w:t xml:space="preserve">FSW </w:t>
      </w:r>
      <w:r w:rsidRPr="000A141A">
        <w:rPr>
          <w:rFonts w:ascii="Arial" w:hAnsi="Arial" w:cs="Arial"/>
        </w:rPr>
        <w:t xml:space="preserve">or </w:t>
      </w:r>
      <w:r w:rsidR="00816503" w:rsidRPr="000A141A">
        <w:rPr>
          <w:rFonts w:ascii="Arial" w:hAnsi="Arial" w:cs="Arial"/>
        </w:rPr>
        <w:t>PE</w:t>
      </w:r>
      <w:r w:rsidRPr="000A141A">
        <w:rPr>
          <w:rFonts w:ascii="Arial" w:hAnsi="Arial" w:cs="Arial"/>
        </w:rPr>
        <w:t xml:space="preserve">, who will then contact the family.    </w:t>
      </w:r>
    </w:p>
    <w:p w14:paraId="3F229DA3" w14:textId="77777777" w:rsidR="00642DEB" w:rsidRPr="000A141A" w:rsidRDefault="00642DEB" w:rsidP="0041346A">
      <w:pPr>
        <w:ind w:left="720"/>
        <w:rPr>
          <w:rFonts w:ascii="Arial" w:hAnsi="Arial" w:cs="Arial"/>
        </w:rPr>
      </w:pPr>
    </w:p>
    <w:p w14:paraId="6853AF81" w14:textId="1CBF9BB6" w:rsidR="000E4300" w:rsidRPr="000A141A" w:rsidRDefault="002D0176" w:rsidP="000E4300">
      <w:pPr>
        <w:ind w:left="720"/>
        <w:rPr>
          <w:rFonts w:ascii="Arial" w:hAnsi="Arial" w:cs="Arial"/>
          <w:b/>
          <w:bCs/>
        </w:rPr>
      </w:pPr>
      <w:r w:rsidRPr="000A141A">
        <w:rPr>
          <w:rFonts w:ascii="Arial" w:hAnsi="Arial" w:cs="Arial"/>
          <w:b/>
          <w:bCs/>
        </w:rPr>
        <w:t xml:space="preserve">Center Based </w:t>
      </w:r>
      <w:r w:rsidR="00D43ECA" w:rsidRPr="000A141A">
        <w:rPr>
          <w:rFonts w:ascii="Arial" w:hAnsi="Arial" w:cs="Arial"/>
          <w:b/>
          <w:bCs/>
        </w:rPr>
        <w:t xml:space="preserve">HS </w:t>
      </w:r>
      <w:r w:rsidR="00BA5678" w:rsidRPr="000A141A">
        <w:rPr>
          <w:rFonts w:ascii="Arial" w:hAnsi="Arial" w:cs="Arial"/>
          <w:b/>
          <w:bCs/>
        </w:rPr>
        <w:t xml:space="preserve">and </w:t>
      </w:r>
      <w:r w:rsidR="00D43ECA" w:rsidRPr="000A141A">
        <w:rPr>
          <w:rFonts w:ascii="Arial" w:hAnsi="Arial" w:cs="Arial"/>
          <w:b/>
          <w:bCs/>
        </w:rPr>
        <w:t>EHS</w:t>
      </w:r>
      <w:r w:rsidRPr="000A141A">
        <w:rPr>
          <w:rFonts w:ascii="Arial" w:hAnsi="Arial" w:cs="Arial"/>
          <w:b/>
          <w:bCs/>
        </w:rPr>
        <w:t xml:space="preserve">: </w:t>
      </w:r>
    </w:p>
    <w:p w14:paraId="000CA2A3" w14:textId="77777777" w:rsidR="000E4300" w:rsidRPr="000A141A" w:rsidRDefault="000E4300" w:rsidP="000E4300">
      <w:pPr>
        <w:ind w:left="720"/>
        <w:rPr>
          <w:rFonts w:ascii="Arial" w:hAnsi="Arial" w:cs="Arial"/>
        </w:rPr>
      </w:pPr>
    </w:p>
    <w:p w14:paraId="1ADD2873" w14:textId="7DC54957" w:rsidR="00642DEB" w:rsidRPr="000A141A" w:rsidRDefault="0041346A" w:rsidP="000E4300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0A141A">
        <w:rPr>
          <w:rFonts w:ascii="Arial" w:hAnsi="Arial" w:cs="Arial"/>
        </w:rPr>
        <w:t>The FSW should complete the initial intake within one week. Upon completion of the intake, the</w:t>
      </w:r>
      <w:r w:rsidR="00814C82" w:rsidRPr="000A141A">
        <w:rPr>
          <w:rFonts w:ascii="Arial" w:hAnsi="Arial" w:cs="Arial"/>
        </w:rPr>
        <w:t xml:space="preserve"> </w:t>
      </w:r>
      <w:r w:rsidR="00900316" w:rsidRPr="000A141A">
        <w:rPr>
          <w:rFonts w:ascii="Arial" w:hAnsi="Arial" w:cs="Arial"/>
        </w:rPr>
        <w:t>necessary paperwork</w:t>
      </w:r>
      <w:r w:rsidRPr="000A141A">
        <w:rPr>
          <w:rFonts w:ascii="Arial" w:hAnsi="Arial" w:cs="Arial"/>
        </w:rPr>
        <w:t xml:space="preserve"> is </w:t>
      </w:r>
      <w:r w:rsidR="00E62CD1" w:rsidRPr="000A141A">
        <w:rPr>
          <w:rFonts w:ascii="Arial" w:hAnsi="Arial" w:cs="Arial"/>
        </w:rPr>
        <w:t>passed on</w:t>
      </w:r>
      <w:r w:rsidRPr="000A141A">
        <w:rPr>
          <w:rFonts w:ascii="Arial" w:hAnsi="Arial" w:cs="Arial"/>
        </w:rPr>
        <w:t xml:space="preserve"> to the classroom teacher, who must complete their home visit within one week. The child must start within five days of the Home Visit</w:t>
      </w:r>
      <w:r w:rsidR="00642DEB" w:rsidRPr="000A141A">
        <w:rPr>
          <w:rFonts w:ascii="Arial" w:hAnsi="Arial" w:cs="Arial"/>
        </w:rPr>
        <w:t xml:space="preserve">, unless a </w:t>
      </w:r>
      <w:r w:rsidR="00660A8E" w:rsidRPr="000A141A">
        <w:rPr>
          <w:rFonts w:ascii="Arial" w:hAnsi="Arial" w:cs="Arial"/>
        </w:rPr>
        <w:t xml:space="preserve">specific </w:t>
      </w:r>
      <w:r w:rsidR="00642DEB" w:rsidRPr="000A141A">
        <w:rPr>
          <w:rFonts w:ascii="Arial" w:hAnsi="Arial" w:cs="Arial"/>
        </w:rPr>
        <w:t>Health Care Plan is incomplete</w:t>
      </w:r>
      <w:r w:rsidRPr="000A141A">
        <w:rPr>
          <w:rFonts w:ascii="Arial" w:hAnsi="Arial" w:cs="Arial"/>
        </w:rPr>
        <w:t xml:space="preserve">. </w:t>
      </w:r>
      <w:r w:rsidR="00900316" w:rsidRPr="000A141A">
        <w:rPr>
          <w:rFonts w:ascii="Arial" w:hAnsi="Arial" w:cs="Arial"/>
        </w:rPr>
        <w:t>The FSW, teacher</w:t>
      </w:r>
      <w:r w:rsidR="00E62CD1" w:rsidRPr="000A141A">
        <w:rPr>
          <w:rFonts w:ascii="Arial" w:hAnsi="Arial" w:cs="Arial"/>
        </w:rPr>
        <w:t>,</w:t>
      </w:r>
      <w:r w:rsidR="00900316" w:rsidRPr="000A141A">
        <w:rPr>
          <w:rFonts w:ascii="Arial" w:hAnsi="Arial" w:cs="Arial"/>
        </w:rPr>
        <w:t xml:space="preserve"> and parent </w:t>
      </w:r>
      <w:r w:rsidRPr="000A141A">
        <w:rPr>
          <w:rFonts w:ascii="Arial" w:hAnsi="Arial" w:cs="Arial"/>
        </w:rPr>
        <w:t xml:space="preserve">set an </w:t>
      </w:r>
      <w:r w:rsidR="00642DEB" w:rsidRPr="000A141A">
        <w:rPr>
          <w:rFonts w:ascii="Arial" w:hAnsi="Arial" w:cs="Arial"/>
        </w:rPr>
        <w:t xml:space="preserve">anticipated </w:t>
      </w:r>
      <w:r w:rsidRPr="000A141A">
        <w:rPr>
          <w:rFonts w:ascii="Arial" w:hAnsi="Arial" w:cs="Arial"/>
        </w:rPr>
        <w:t>entry date</w:t>
      </w:r>
      <w:r w:rsidR="00E62CD1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and </w:t>
      </w:r>
      <w:r w:rsidR="00900316" w:rsidRPr="000A141A">
        <w:rPr>
          <w:rFonts w:ascii="Arial" w:hAnsi="Arial" w:cs="Arial"/>
        </w:rPr>
        <w:t xml:space="preserve">the FSW </w:t>
      </w:r>
      <w:r w:rsidRPr="000A141A">
        <w:rPr>
          <w:rFonts w:ascii="Arial" w:hAnsi="Arial" w:cs="Arial"/>
        </w:rPr>
        <w:t xml:space="preserve">completes the Entry Notice </w:t>
      </w:r>
      <w:r w:rsidR="00642DEB" w:rsidRPr="000A141A">
        <w:rPr>
          <w:rFonts w:ascii="Arial" w:hAnsi="Arial" w:cs="Arial"/>
        </w:rPr>
        <w:t>F</w:t>
      </w:r>
      <w:r w:rsidRPr="000A141A">
        <w:rPr>
          <w:rFonts w:ascii="Arial" w:hAnsi="Arial" w:cs="Arial"/>
        </w:rPr>
        <w:t>orm</w:t>
      </w:r>
      <w:r w:rsidR="00642DEB" w:rsidRPr="000A141A">
        <w:rPr>
          <w:rFonts w:ascii="Arial" w:hAnsi="Arial" w:cs="Arial"/>
        </w:rPr>
        <w:t xml:space="preserve"> </w:t>
      </w:r>
      <w:r w:rsidR="00642DEB" w:rsidRPr="000A141A">
        <w:rPr>
          <w:rFonts w:ascii="Arial" w:hAnsi="Arial" w:cs="Arial"/>
          <w:b/>
          <w:i/>
          <w:iCs/>
        </w:rPr>
        <w:t>(Appendix FS-</w:t>
      </w:r>
      <w:r w:rsidR="00664005" w:rsidRPr="000A141A">
        <w:rPr>
          <w:rFonts w:ascii="Arial" w:hAnsi="Arial" w:cs="Arial"/>
          <w:b/>
          <w:i/>
          <w:iCs/>
        </w:rPr>
        <w:t xml:space="preserve"> </w:t>
      </w:r>
      <w:r w:rsidR="003F2C1C" w:rsidRPr="000A141A">
        <w:rPr>
          <w:rFonts w:ascii="Arial" w:hAnsi="Arial" w:cs="Arial"/>
          <w:b/>
          <w:i/>
          <w:iCs/>
        </w:rPr>
        <w:t>A1</w:t>
      </w:r>
      <w:r w:rsidR="00642DEB" w:rsidRPr="000A141A">
        <w:rPr>
          <w:rFonts w:ascii="Arial" w:hAnsi="Arial" w:cs="Arial"/>
          <w:b/>
          <w:i/>
          <w:iCs/>
        </w:rPr>
        <w:t>)</w:t>
      </w:r>
      <w:r w:rsidRPr="000A141A">
        <w:rPr>
          <w:rFonts w:ascii="Arial" w:hAnsi="Arial" w:cs="Arial"/>
        </w:rPr>
        <w:t xml:space="preserve">. </w:t>
      </w:r>
      <w:bookmarkStart w:id="1" w:name="_Hlk152834453"/>
      <w:r w:rsidR="00642DEB" w:rsidRPr="000A141A">
        <w:rPr>
          <w:rFonts w:ascii="Arial" w:hAnsi="Arial" w:cs="Arial"/>
        </w:rPr>
        <w:t xml:space="preserve">The Entry Notice Form is forwarded to the </w:t>
      </w:r>
      <w:bookmarkEnd w:id="1"/>
      <w:r w:rsidR="00134211" w:rsidRPr="000A141A">
        <w:rPr>
          <w:rFonts w:ascii="Arial" w:hAnsi="Arial" w:cs="Arial"/>
        </w:rPr>
        <w:t xml:space="preserve">necessary staff. </w:t>
      </w:r>
    </w:p>
    <w:p w14:paraId="7F4FF949" w14:textId="24C27D83" w:rsidR="000E4300" w:rsidRPr="000A141A" w:rsidRDefault="0041346A" w:rsidP="009E483A">
      <w:pPr>
        <w:pStyle w:val="ListParagraph"/>
        <w:numPr>
          <w:ilvl w:val="2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FSW reviews the </w:t>
      </w:r>
      <w:r w:rsidR="00134211" w:rsidRPr="000A141A">
        <w:rPr>
          <w:rFonts w:ascii="Arial" w:hAnsi="Arial" w:cs="Arial"/>
        </w:rPr>
        <w:t xml:space="preserve">Child Release and Emergency Treatment </w:t>
      </w:r>
      <w:r w:rsidR="000E4300" w:rsidRPr="000A141A">
        <w:rPr>
          <w:rFonts w:ascii="Arial" w:hAnsi="Arial" w:cs="Arial"/>
        </w:rPr>
        <w:t>Form</w:t>
      </w:r>
      <w:r w:rsidR="00E62CD1" w:rsidRPr="000A141A">
        <w:rPr>
          <w:rFonts w:ascii="Arial" w:hAnsi="Arial" w:cs="Arial"/>
        </w:rPr>
        <w:t xml:space="preserve"> </w:t>
      </w:r>
      <w:r w:rsidR="00134211" w:rsidRPr="000A141A">
        <w:rPr>
          <w:rFonts w:ascii="Arial" w:hAnsi="Arial" w:cs="Arial"/>
          <w:b/>
          <w:bCs/>
          <w:i/>
          <w:iCs/>
        </w:rPr>
        <w:t>(Appendix ED-D1)</w:t>
      </w:r>
      <w:r w:rsidR="00134211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>to ensure completeness</w:t>
      </w:r>
      <w:r w:rsidR="000E4300" w:rsidRPr="000A141A">
        <w:rPr>
          <w:rFonts w:ascii="Arial" w:hAnsi="Arial" w:cs="Arial"/>
        </w:rPr>
        <w:t xml:space="preserve">. Each name listed will be looked up to ensure they are not on </w:t>
      </w:r>
      <w:r w:rsidR="00971DBD" w:rsidRPr="000A141A">
        <w:rPr>
          <w:rFonts w:ascii="Arial" w:hAnsi="Arial" w:cs="Arial"/>
        </w:rPr>
        <w:t xml:space="preserve">Megan’s Law </w:t>
      </w:r>
      <w:r w:rsidR="000E4300" w:rsidRPr="000A141A">
        <w:rPr>
          <w:rFonts w:ascii="Arial" w:hAnsi="Arial" w:cs="Arial"/>
        </w:rPr>
        <w:t xml:space="preserve">and </w:t>
      </w:r>
      <w:r w:rsidRPr="000A141A">
        <w:rPr>
          <w:rFonts w:ascii="Arial" w:hAnsi="Arial" w:cs="Arial"/>
        </w:rPr>
        <w:t>then</w:t>
      </w:r>
      <w:r w:rsidR="00BF5614" w:rsidRPr="000A141A">
        <w:rPr>
          <w:rFonts w:ascii="Arial" w:hAnsi="Arial" w:cs="Arial"/>
        </w:rPr>
        <w:t xml:space="preserve"> the FSW</w:t>
      </w:r>
      <w:r w:rsidRPr="000A141A">
        <w:rPr>
          <w:rFonts w:ascii="Arial" w:hAnsi="Arial" w:cs="Arial"/>
        </w:rPr>
        <w:t xml:space="preserve"> </w:t>
      </w:r>
      <w:proofErr w:type="gramStart"/>
      <w:r w:rsidRPr="000A141A">
        <w:rPr>
          <w:rFonts w:ascii="Arial" w:hAnsi="Arial" w:cs="Arial"/>
        </w:rPr>
        <w:t>initials</w:t>
      </w:r>
      <w:proofErr w:type="gramEnd"/>
      <w:r w:rsidRPr="000A141A">
        <w:rPr>
          <w:rFonts w:ascii="Arial" w:hAnsi="Arial" w:cs="Arial"/>
        </w:rPr>
        <w:t xml:space="preserve"> the top right corner.</w:t>
      </w:r>
      <w:r w:rsidR="00434FEF" w:rsidRPr="000A141A">
        <w:rPr>
          <w:rFonts w:ascii="Arial" w:hAnsi="Arial" w:cs="Arial"/>
        </w:rPr>
        <w:t xml:space="preserve">  </w:t>
      </w:r>
      <w:r w:rsidR="000E4300" w:rsidRPr="000A141A">
        <w:rPr>
          <w:rFonts w:ascii="Arial" w:hAnsi="Arial" w:cs="Arial"/>
        </w:rPr>
        <w:t>However, if a name is listed, the FSW will contact the family to review the Megan’s Law Policy</w:t>
      </w:r>
      <w:r w:rsidR="000E4300" w:rsidRPr="000A141A">
        <w:rPr>
          <w:rFonts w:ascii="Arial" w:hAnsi="Arial" w:cs="Arial"/>
          <w:b/>
          <w:bCs/>
          <w:i/>
          <w:iCs/>
        </w:rPr>
        <w:t xml:space="preserve"> (</w:t>
      </w:r>
      <w:r w:rsidR="00BF5614" w:rsidRPr="000A141A">
        <w:rPr>
          <w:rFonts w:ascii="Arial" w:hAnsi="Arial" w:cs="Arial"/>
          <w:b/>
          <w:bCs/>
          <w:i/>
          <w:iCs/>
        </w:rPr>
        <w:t xml:space="preserve">Appendix </w:t>
      </w:r>
      <w:r w:rsidR="000E4300" w:rsidRPr="000A141A">
        <w:rPr>
          <w:rFonts w:ascii="Arial" w:hAnsi="Arial" w:cs="Arial"/>
          <w:b/>
          <w:bCs/>
          <w:i/>
          <w:iCs/>
        </w:rPr>
        <w:t>HS-02-130).</w:t>
      </w:r>
    </w:p>
    <w:p w14:paraId="092F161C" w14:textId="77777777" w:rsidR="000E4300" w:rsidRPr="000A141A" w:rsidRDefault="000E4300" w:rsidP="000E4300">
      <w:pPr>
        <w:spacing w:after="160" w:line="259" w:lineRule="auto"/>
        <w:ind w:left="360" w:firstLine="360"/>
        <w:contextualSpacing/>
        <w:jc w:val="both"/>
        <w:rPr>
          <w:rFonts w:ascii="Arial" w:hAnsi="Arial" w:cs="Arial"/>
          <w:strike/>
        </w:rPr>
      </w:pPr>
    </w:p>
    <w:p w14:paraId="6D847DEC" w14:textId="719E66CA" w:rsidR="000E4300" w:rsidRPr="000A141A" w:rsidRDefault="007D7940" w:rsidP="0085604A">
      <w:pPr>
        <w:spacing w:after="160" w:line="259" w:lineRule="auto"/>
        <w:ind w:left="360" w:firstLine="360"/>
        <w:contextualSpacing/>
        <w:jc w:val="both"/>
        <w:rPr>
          <w:rFonts w:ascii="Arial" w:hAnsi="Arial" w:cs="Arial"/>
          <w:b/>
          <w:bCs/>
        </w:rPr>
      </w:pPr>
      <w:r w:rsidRPr="000A141A">
        <w:rPr>
          <w:rFonts w:ascii="Arial" w:hAnsi="Arial" w:cs="Arial"/>
          <w:b/>
          <w:bCs/>
        </w:rPr>
        <w:t>HS</w:t>
      </w:r>
      <w:r w:rsidR="000E4300" w:rsidRPr="000A141A">
        <w:rPr>
          <w:rFonts w:ascii="Arial" w:hAnsi="Arial" w:cs="Arial"/>
          <w:b/>
          <w:bCs/>
        </w:rPr>
        <w:t xml:space="preserve"> </w:t>
      </w:r>
      <w:r w:rsidR="00971DBD" w:rsidRPr="000A141A">
        <w:rPr>
          <w:rFonts w:ascii="Arial" w:hAnsi="Arial" w:cs="Arial"/>
          <w:b/>
          <w:bCs/>
        </w:rPr>
        <w:t xml:space="preserve">and </w:t>
      </w:r>
      <w:r w:rsidRPr="000A141A">
        <w:rPr>
          <w:rFonts w:ascii="Arial" w:hAnsi="Arial" w:cs="Arial"/>
          <w:b/>
          <w:bCs/>
        </w:rPr>
        <w:t>EHS</w:t>
      </w:r>
      <w:r w:rsidR="000E4300" w:rsidRPr="000A141A">
        <w:rPr>
          <w:rFonts w:ascii="Arial" w:hAnsi="Arial" w:cs="Arial"/>
          <w:b/>
          <w:bCs/>
        </w:rPr>
        <w:t xml:space="preserve"> </w:t>
      </w:r>
      <w:r w:rsidR="002D0176" w:rsidRPr="000A141A">
        <w:rPr>
          <w:rFonts w:ascii="Arial" w:hAnsi="Arial" w:cs="Arial"/>
          <w:b/>
          <w:bCs/>
        </w:rPr>
        <w:t xml:space="preserve">Home-Based: </w:t>
      </w:r>
    </w:p>
    <w:p w14:paraId="152FAE5F" w14:textId="70EE6BC3" w:rsidR="0041346A" w:rsidRPr="000A141A" w:rsidRDefault="00816503" w:rsidP="009E483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For Home Based programs, upon completion of the intake, the PE will schedule their first home visit which occurs within one week of the intake. The Entry Notice Form </w:t>
      </w:r>
      <w:r w:rsidRPr="000A141A">
        <w:rPr>
          <w:rFonts w:ascii="Arial" w:hAnsi="Arial" w:cs="Arial"/>
          <w:b/>
          <w:i/>
          <w:iCs/>
        </w:rPr>
        <w:t>(Appendix FS- A1)</w:t>
      </w:r>
      <w:r w:rsidRPr="000A141A">
        <w:rPr>
          <w:rFonts w:ascii="Arial" w:hAnsi="Arial" w:cs="Arial"/>
        </w:rPr>
        <w:t xml:space="preserve"> will be completed </w:t>
      </w:r>
      <w:proofErr w:type="gramStart"/>
      <w:r w:rsidRPr="000A141A">
        <w:rPr>
          <w:rFonts w:ascii="Arial" w:hAnsi="Arial" w:cs="Arial"/>
        </w:rPr>
        <w:t>at</w:t>
      </w:r>
      <w:proofErr w:type="gramEnd"/>
      <w:r w:rsidRPr="000A141A">
        <w:rPr>
          <w:rFonts w:ascii="Arial" w:hAnsi="Arial" w:cs="Arial"/>
        </w:rPr>
        <w:t xml:space="preserve"> the first initial home visit then is forwarded to necessary staff. </w:t>
      </w:r>
    </w:p>
    <w:p w14:paraId="6141313A" w14:textId="198D9E2C" w:rsidR="0041346A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When the family is no longer interested, or </w:t>
      </w:r>
      <w:r w:rsidR="00BF5614" w:rsidRPr="000A141A">
        <w:rPr>
          <w:rFonts w:ascii="Arial" w:hAnsi="Arial" w:cs="Arial"/>
        </w:rPr>
        <w:t xml:space="preserve">is </w:t>
      </w:r>
      <w:r w:rsidRPr="000A141A">
        <w:rPr>
          <w:rFonts w:ascii="Arial" w:hAnsi="Arial" w:cs="Arial"/>
        </w:rPr>
        <w:t>unable to be located, the application will b</w:t>
      </w:r>
      <w:r w:rsidR="002D0176" w:rsidRPr="000A141A">
        <w:rPr>
          <w:rFonts w:ascii="Arial" w:hAnsi="Arial" w:cs="Arial"/>
        </w:rPr>
        <w:t xml:space="preserve">e returned to the ERSEA </w:t>
      </w:r>
      <w:r w:rsidR="00672B1F" w:rsidRPr="000A141A">
        <w:rPr>
          <w:rFonts w:ascii="Arial" w:hAnsi="Arial" w:cs="Arial"/>
        </w:rPr>
        <w:t>Coordinator</w:t>
      </w:r>
      <w:r w:rsidR="007D7940" w:rsidRPr="000A141A">
        <w:rPr>
          <w:rFonts w:ascii="Arial" w:hAnsi="Arial" w:cs="Arial"/>
        </w:rPr>
        <w:t xml:space="preserve">. A letter will be sent to the family </w:t>
      </w:r>
      <w:proofErr w:type="gramStart"/>
      <w:r w:rsidR="007D7940" w:rsidRPr="000A141A">
        <w:rPr>
          <w:rFonts w:ascii="Arial" w:hAnsi="Arial" w:cs="Arial"/>
        </w:rPr>
        <w:t>in an attempt to</w:t>
      </w:r>
      <w:proofErr w:type="gramEnd"/>
      <w:r w:rsidR="007D7940" w:rsidRPr="000A141A">
        <w:rPr>
          <w:rFonts w:ascii="Arial" w:hAnsi="Arial" w:cs="Arial"/>
        </w:rPr>
        <w:t xml:space="preserve"> contact them</w:t>
      </w:r>
      <w:r w:rsidR="00BF5614" w:rsidRPr="000A141A">
        <w:rPr>
          <w:rFonts w:ascii="Arial" w:hAnsi="Arial" w:cs="Arial"/>
        </w:rPr>
        <w:t>;</w:t>
      </w:r>
      <w:r w:rsidR="007D7940" w:rsidRPr="000A141A">
        <w:rPr>
          <w:rFonts w:ascii="Arial" w:hAnsi="Arial" w:cs="Arial"/>
        </w:rPr>
        <w:t xml:space="preserve"> if </w:t>
      </w:r>
      <w:r w:rsidR="00BF5614" w:rsidRPr="000A141A">
        <w:rPr>
          <w:rFonts w:ascii="Arial" w:hAnsi="Arial" w:cs="Arial"/>
        </w:rPr>
        <w:t xml:space="preserve">there is </w:t>
      </w:r>
      <w:r w:rsidR="007D7940" w:rsidRPr="000A141A">
        <w:rPr>
          <w:rFonts w:ascii="Arial" w:hAnsi="Arial" w:cs="Arial"/>
        </w:rPr>
        <w:t xml:space="preserve">no response, </w:t>
      </w:r>
      <w:r w:rsidR="00270C10" w:rsidRPr="000A141A">
        <w:rPr>
          <w:rFonts w:ascii="Arial" w:hAnsi="Arial" w:cs="Arial"/>
        </w:rPr>
        <w:t>the application will be abandoned.</w:t>
      </w:r>
      <w:r w:rsidRPr="000A141A">
        <w:rPr>
          <w:rFonts w:ascii="Arial" w:hAnsi="Arial" w:cs="Arial"/>
        </w:rPr>
        <w:t xml:space="preserve">      </w:t>
      </w:r>
    </w:p>
    <w:p w14:paraId="1D0A5930" w14:textId="77777777" w:rsidR="0041346A" w:rsidRPr="000A141A" w:rsidRDefault="0041346A" w:rsidP="0041346A">
      <w:pPr>
        <w:spacing w:after="160" w:line="259" w:lineRule="auto"/>
        <w:ind w:left="720"/>
        <w:contextualSpacing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      </w:t>
      </w:r>
    </w:p>
    <w:p w14:paraId="48BACFA5" w14:textId="46C9E770" w:rsidR="00B93E98" w:rsidRPr="000A141A" w:rsidRDefault="0041346A" w:rsidP="00AE23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</w:t>
      </w:r>
      <w:r w:rsidR="00897B17" w:rsidRPr="000A141A">
        <w:rPr>
          <w:rFonts w:ascii="Arial" w:hAnsi="Arial" w:cs="Arial"/>
        </w:rPr>
        <w:t>two-week</w:t>
      </w:r>
      <w:r w:rsidRPr="000A141A">
        <w:rPr>
          <w:rFonts w:ascii="Arial" w:hAnsi="Arial" w:cs="Arial"/>
        </w:rPr>
        <w:t xml:space="preserve"> time frame can be extended if there are legitimate reasons for the delay. The staff should call the </w:t>
      </w:r>
      <w:r w:rsidR="00BA5678" w:rsidRPr="000A141A">
        <w:rPr>
          <w:rFonts w:ascii="Arial" w:hAnsi="Arial" w:cs="Arial"/>
        </w:rPr>
        <w:t>Home</w:t>
      </w:r>
      <w:r w:rsidR="00897B17" w:rsidRPr="000A141A">
        <w:rPr>
          <w:rFonts w:ascii="Arial" w:hAnsi="Arial" w:cs="Arial"/>
        </w:rPr>
        <w:t>-</w:t>
      </w:r>
      <w:r w:rsidR="00BA5678" w:rsidRPr="000A141A">
        <w:rPr>
          <w:rFonts w:ascii="Arial" w:hAnsi="Arial" w:cs="Arial"/>
        </w:rPr>
        <w:t xml:space="preserve">Based Program Manager and </w:t>
      </w:r>
      <w:r w:rsidRPr="000A141A">
        <w:rPr>
          <w:rFonts w:ascii="Arial" w:hAnsi="Arial" w:cs="Arial"/>
        </w:rPr>
        <w:t xml:space="preserve">ERSEA </w:t>
      </w:r>
      <w:r w:rsidR="00CA33EF" w:rsidRPr="000A141A">
        <w:rPr>
          <w:rFonts w:ascii="Arial" w:hAnsi="Arial" w:cs="Arial"/>
        </w:rPr>
        <w:t xml:space="preserve">Coordinator </w:t>
      </w:r>
      <w:proofErr w:type="gramStart"/>
      <w:r w:rsidRPr="000A141A">
        <w:rPr>
          <w:rFonts w:ascii="Arial" w:hAnsi="Arial" w:cs="Arial"/>
        </w:rPr>
        <w:t>with</w:t>
      </w:r>
      <w:proofErr w:type="gramEnd"/>
      <w:r w:rsidRPr="000A141A">
        <w:rPr>
          <w:rFonts w:ascii="Arial" w:hAnsi="Arial" w:cs="Arial"/>
        </w:rPr>
        <w:t xml:space="preserve"> these reaso</w:t>
      </w:r>
      <w:r w:rsidR="00B93E98" w:rsidRPr="000A141A">
        <w:rPr>
          <w:rFonts w:ascii="Arial" w:hAnsi="Arial" w:cs="Arial"/>
        </w:rPr>
        <w:t>ns.</w:t>
      </w:r>
    </w:p>
    <w:p w14:paraId="41BCCA3B" w14:textId="77777777" w:rsidR="00B93E98" w:rsidRPr="000A141A" w:rsidRDefault="00B93E98" w:rsidP="00B93E98">
      <w:pPr>
        <w:pStyle w:val="ListParagraph"/>
        <w:rPr>
          <w:rFonts w:ascii="Arial" w:hAnsi="Arial" w:cs="Arial"/>
        </w:rPr>
      </w:pPr>
    </w:p>
    <w:p w14:paraId="223D863F" w14:textId="77777777" w:rsidR="009E483A" w:rsidRPr="000A141A" w:rsidRDefault="0041346A" w:rsidP="009E483A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                                       </w:t>
      </w:r>
    </w:p>
    <w:p w14:paraId="04F63D3C" w14:textId="77777777" w:rsidR="009E483A" w:rsidRPr="000A141A" w:rsidRDefault="009E483A" w:rsidP="009E483A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</w:p>
    <w:p w14:paraId="5E9A75B8" w14:textId="77777777" w:rsidR="009E483A" w:rsidRPr="000A141A" w:rsidRDefault="009E483A" w:rsidP="009E483A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</w:p>
    <w:p w14:paraId="169E808E" w14:textId="77777777" w:rsidR="009E483A" w:rsidRPr="000A141A" w:rsidRDefault="009E483A" w:rsidP="009E483A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</w:p>
    <w:p w14:paraId="4A900FFB" w14:textId="77777777" w:rsidR="009E483A" w:rsidRPr="000A141A" w:rsidRDefault="009E483A" w:rsidP="009E483A">
      <w:pPr>
        <w:spacing w:after="160" w:line="259" w:lineRule="auto"/>
        <w:ind w:left="720"/>
        <w:contextualSpacing/>
        <w:jc w:val="both"/>
        <w:rPr>
          <w:rFonts w:ascii="Arial" w:hAnsi="Arial" w:cs="Arial"/>
        </w:rPr>
      </w:pPr>
    </w:p>
    <w:p w14:paraId="39732032" w14:textId="59B68819" w:rsidR="0041346A" w:rsidRPr="000A141A" w:rsidRDefault="00F752AA" w:rsidP="009E483A">
      <w:pPr>
        <w:spacing w:after="160" w:line="259" w:lineRule="auto"/>
        <w:ind w:left="720"/>
        <w:contextualSpacing/>
        <w:jc w:val="center"/>
        <w:rPr>
          <w:rFonts w:ascii="Arial" w:hAnsi="Arial" w:cs="Arial"/>
        </w:rPr>
      </w:pPr>
      <w:r w:rsidRPr="000A141A">
        <w:rPr>
          <w:rFonts w:ascii="Arial" w:hAnsi="Arial" w:cs="Arial"/>
          <w:b/>
          <w:sz w:val="28"/>
          <w:szCs w:val="28"/>
        </w:rPr>
        <w:lastRenderedPageBreak/>
        <w:t>Enrollment Accountability</w:t>
      </w:r>
    </w:p>
    <w:p w14:paraId="10A6E520" w14:textId="77777777" w:rsidR="0041346A" w:rsidRPr="000A141A" w:rsidRDefault="0041346A" w:rsidP="0041346A">
      <w:pPr>
        <w:rPr>
          <w:rFonts w:ascii="Arial" w:hAnsi="Arial" w:cs="Arial"/>
        </w:rPr>
      </w:pPr>
    </w:p>
    <w:p w14:paraId="6DB0B09F" w14:textId="68F9BE92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To ensure that the funded enrollment level is </w:t>
      </w:r>
      <w:r w:rsidR="00897B17" w:rsidRPr="000A141A">
        <w:rPr>
          <w:rFonts w:ascii="Arial" w:hAnsi="Arial" w:cs="Arial"/>
        </w:rPr>
        <w:t>maintained</w:t>
      </w:r>
      <w:r w:rsidRPr="000A141A">
        <w:rPr>
          <w:rFonts w:ascii="Arial" w:hAnsi="Arial" w:cs="Arial"/>
        </w:rPr>
        <w:t xml:space="preserve"> and accurate enrollment figures are reported, the following process for establishing the number of children currently enrolled in the </w:t>
      </w:r>
      <w:r w:rsidR="007D7940" w:rsidRPr="000A141A">
        <w:rPr>
          <w:rFonts w:ascii="Arial" w:hAnsi="Arial" w:cs="Arial"/>
        </w:rPr>
        <w:t xml:space="preserve">HS/EHS </w:t>
      </w:r>
      <w:r w:rsidRPr="000A141A">
        <w:rPr>
          <w:rFonts w:ascii="Arial" w:hAnsi="Arial" w:cs="Arial"/>
        </w:rPr>
        <w:t>program has been implemented</w:t>
      </w:r>
      <w:r w:rsidR="00BF5614" w:rsidRPr="000A141A">
        <w:rPr>
          <w:rFonts w:ascii="Arial" w:hAnsi="Arial" w:cs="Arial"/>
        </w:rPr>
        <w:t>:</w:t>
      </w:r>
    </w:p>
    <w:p w14:paraId="2E74C637" w14:textId="77777777" w:rsidR="0041346A" w:rsidRPr="000A141A" w:rsidRDefault="0041346A" w:rsidP="0041346A">
      <w:pPr>
        <w:rPr>
          <w:rFonts w:ascii="Arial" w:hAnsi="Arial" w:cs="Arial"/>
        </w:rPr>
      </w:pPr>
    </w:p>
    <w:p w14:paraId="50E4E899" w14:textId="5010D6E8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Children will be considered enrolled if all required paperwork has been completed, they have been assigned an entry date</w:t>
      </w:r>
      <w:r w:rsidR="00561BB6" w:rsidRPr="000A141A">
        <w:rPr>
          <w:rFonts w:ascii="Arial" w:hAnsi="Arial" w:cs="Arial"/>
        </w:rPr>
        <w:t xml:space="preserve">, and they have attended </w:t>
      </w:r>
      <w:r w:rsidR="007D7940" w:rsidRPr="000A141A">
        <w:rPr>
          <w:rFonts w:ascii="Arial" w:hAnsi="Arial" w:cs="Arial"/>
        </w:rPr>
        <w:t>one</w:t>
      </w:r>
      <w:r w:rsidR="00561BB6" w:rsidRPr="000A141A">
        <w:rPr>
          <w:rFonts w:ascii="Arial" w:hAnsi="Arial" w:cs="Arial"/>
        </w:rPr>
        <w:t xml:space="preserve"> day in</w:t>
      </w:r>
      <w:r w:rsidR="00BF5614" w:rsidRPr="000A141A">
        <w:rPr>
          <w:rFonts w:ascii="Arial" w:hAnsi="Arial" w:cs="Arial"/>
        </w:rPr>
        <w:t xml:space="preserve"> the</w:t>
      </w:r>
      <w:r w:rsidR="00561BB6" w:rsidRPr="000A141A">
        <w:rPr>
          <w:rFonts w:ascii="Arial" w:hAnsi="Arial" w:cs="Arial"/>
        </w:rPr>
        <w:t xml:space="preserve"> </w:t>
      </w:r>
      <w:r w:rsidR="00AB0CAB" w:rsidRPr="000A141A">
        <w:rPr>
          <w:rFonts w:ascii="Arial" w:hAnsi="Arial" w:cs="Arial"/>
        </w:rPr>
        <w:t xml:space="preserve">classroom for center based or have completed </w:t>
      </w:r>
      <w:r w:rsidR="007D7940" w:rsidRPr="000A141A">
        <w:rPr>
          <w:rFonts w:ascii="Arial" w:hAnsi="Arial" w:cs="Arial"/>
        </w:rPr>
        <w:t>one</w:t>
      </w:r>
      <w:r w:rsidR="00AB0CAB" w:rsidRPr="000A141A">
        <w:rPr>
          <w:rFonts w:ascii="Arial" w:hAnsi="Arial" w:cs="Arial"/>
        </w:rPr>
        <w:t xml:space="preserve"> home visit for </w:t>
      </w:r>
      <w:r w:rsidR="00B93E98" w:rsidRPr="000A141A">
        <w:rPr>
          <w:rFonts w:ascii="Arial" w:hAnsi="Arial" w:cs="Arial"/>
        </w:rPr>
        <w:t>H</w:t>
      </w:r>
      <w:r w:rsidR="00AB0CAB" w:rsidRPr="000A141A">
        <w:rPr>
          <w:rFonts w:ascii="Arial" w:hAnsi="Arial" w:cs="Arial"/>
        </w:rPr>
        <w:t xml:space="preserve">ome </w:t>
      </w:r>
      <w:r w:rsidR="00B93E98" w:rsidRPr="000A141A">
        <w:rPr>
          <w:rFonts w:ascii="Arial" w:hAnsi="Arial" w:cs="Arial"/>
        </w:rPr>
        <w:t>B</w:t>
      </w:r>
      <w:r w:rsidR="00AB0CAB" w:rsidRPr="000A141A">
        <w:rPr>
          <w:rFonts w:ascii="Arial" w:hAnsi="Arial" w:cs="Arial"/>
        </w:rPr>
        <w:t xml:space="preserve">ased </w:t>
      </w:r>
      <w:r w:rsidR="00B93E98" w:rsidRPr="000A141A">
        <w:rPr>
          <w:rFonts w:ascii="Arial" w:hAnsi="Arial" w:cs="Arial"/>
        </w:rPr>
        <w:t>Program</w:t>
      </w:r>
      <w:r w:rsidR="00814C82" w:rsidRPr="000A141A">
        <w:rPr>
          <w:rFonts w:ascii="Arial" w:hAnsi="Arial" w:cs="Arial"/>
        </w:rPr>
        <w:t>.</w:t>
      </w:r>
      <w:r w:rsidR="00B93E98" w:rsidRPr="000A141A">
        <w:rPr>
          <w:rFonts w:ascii="Arial" w:hAnsi="Arial" w:cs="Arial"/>
        </w:rPr>
        <w:t xml:space="preserve"> </w:t>
      </w:r>
    </w:p>
    <w:p w14:paraId="78BC0D65" w14:textId="77777777" w:rsidR="0041346A" w:rsidRPr="000A141A" w:rsidRDefault="0041346A" w:rsidP="0041346A">
      <w:pPr>
        <w:ind w:left="720"/>
        <w:rPr>
          <w:rFonts w:ascii="Arial" w:hAnsi="Arial" w:cs="Arial"/>
          <w:b/>
        </w:rPr>
      </w:pPr>
    </w:p>
    <w:p w14:paraId="615AD765" w14:textId="031EB665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Enrolled slots will be counted for children who </w:t>
      </w:r>
      <w:r w:rsidR="00BF5614" w:rsidRPr="000A141A">
        <w:rPr>
          <w:rFonts w:ascii="Arial" w:hAnsi="Arial" w:cs="Arial"/>
        </w:rPr>
        <w:t xml:space="preserve">withdraw </w:t>
      </w:r>
      <w:r w:rsidRPr="000A141A">
        <w:rPr>
          <w:rFonts w:ascii="Arial" w:hAnsi="Arial" w:cs="Arial"/>
        </w:rPr>
        <w:t xml:space="preserve">from the program during the program year until a replacement is enrolled, but no more than thirty days after the child </w:t>
      </w:r>
      <w:r w:rsidR="00BF5614" w:rsidRPr="000A141A">
        <w:rPr>
          <w:rFonts w:ascii="Arial" w:hAnsi="Arial" w:cs="Arial"/>
        </w:rPr>
        <w:t xml:space="preserve">withdraws </w:t>
      </w:r>
      <w:r w:rsidRPr="000A141A">
        <w:rPr>
          <w:rFonts w:ascii="Arial" w:hAnsi="Arial" w:cs="Arial"/>
        </w:rPr>
        <w:t>from the program.</w:t>
      </w:r>
    </w:p>
    <w:p w14:paraId="750639B2" w14:textId="77777777" w:rsidR="0041346A" w:rsidRPr="000A141A" w:rsidRDefault="0041346A" w:rsidP="0041346A">
      <w:pPr>
        <w:rPr>
          <w:rFonts w:ascii="Arial" w:hAnsi="Arial" w:cs="Arial"/>
        </w:rPr>
      </w:pPr>
    </w:p>
    <w:p w14:paraId="0AE0531C" w14:textId="7CF3A3DF" w:rsidR="0041346A" w:rsidRPr="000A141A" w:rsidRDefault="007D7940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EHS </w:t>
      </w:r>
      <w:r w:rsidR="00B93E98" w:rsidRPr="000A141A">
        <w:rPr>
          <w:rFonts w:ascii="Arial" w:hAnsi="Arial" w:cs="Arial"/>
        </w:rPr>
        <w:t xml:space="preserve">Center Based and </w:t>
      </w:r>
      <w:r w:rsidRPr="000A141A">
        <w:rPr>
          <w:rFonts w:ascii="Arial" w:hAnsi="Arial" w:cs="Arial"/>
        </w:rPr>
        <w:t>HS</w:t>
      </w:r>
      <w:r w:rsidR="00B93E98" w:rsidRPr="000A141A">
        <w:rPr>
          <w:rFonts w:ascii="Arial" w:hAnsi="Arial" w:cs="Arial"/>
        </w:rPr>
        <w:t>/PreK</w:t>
      </w:r>
      <w:r w:rsidR="0041346A" w:rsidRPr="000A141A">
        <w:rPr>
          <w:rFonts w:ascii="Arial" w:hAnsi="Arial" w:cs="Arial"/>
        </w:rPr>
        <w:t xml:space="preserve"> </w:t>
      </w:r>
      <w:r w:rsidR="00B93E98" w:rsidRPr="000A141A">
        <w:rPr>
          <w:rFonts w:ascii="Arial" w:hAnsi="Arial" w:cs="Arial"/>
        </w:rPr>
        <w:t xml:space="preserve">Program </w:t>
      </w:r>
      <w:r w:rsidR="0041346A" w:rsidRPr="000A141A">
        <w:rPr>
          <w:rFonts w:ascii="Arial" w:hAnsi="Arial" w:cs="Arial"/>
        </w:rPr>
        <w:t>opening</w:t>
      </w:r>
      <w:r w:rsidR="00B93E98" w:rsidRPr="000A141A">
        <w:rPr>
          <w:rFonts w:ascii="Arial" w:hAnsi="Arial" w:cs="Arial"/>
        </w:rPr>
        <w:t>s</w:t>
      </w:r>
      <w:r w:rsidR="0041346A" w:rsidRPr="000A141A">
        <w:rPr>
          <w:rFonts w:ascii="Arial" w:hAnsi="Arial" w:cs="Arial"/>
        </w:rPr>
        <w:t xml:space="preserve"> that occur within </w:t>
      </w:r>
      <w:r w:rsidR="00AB0CAB" w:rsidRPr="000A141A">
        <w:rPr>
          <w:rFonts w:ascii="Arial" w:hAnsi="Arial" w:cs="Arial"/>
        </w:rPr>
        <w:t xml:space="preserve">thirty (30) </w:t>
      </w:r>
      <w:r w:rsidR="0041346A" w:rsidRPr="000A141A">
        <w:rPr>
          <w:rFonts w:ascii="Arial" w:hAnsi="Arial" w:cs="Arial"/>
        </w:rPr>
        <w:t xml:space="preserve">days of the end of the program year </w:t>
      </w:r>
      <w:r w:rsidR="00AB0CAB" w:rsidRPr="000A141A">
        <w:rPr>
          <w:rFonts w:ascii="Arial" w:hAnsi="Arial" w:cs="Arial"/>
        </w:rPr>
        <w:t xml:space="preserve">do not need to be </w:t>
      </w:r>
      <w:r w:rsidR="0041346A" w:rsidRPr="000A141A">
        <w:rPr>
          <w:rFonts w:ascii="Arial" w:hAnsi="Arial" w:cs="Arial"/>
        </w:rPr>
        <w:t>filled.</w:t>
      </w:r>
    </w:p>
    <w:p w14:paraId="5AE10CF2" w14:textId="77777777" w:rsidR="00CB0DD0" w:rsidRPr="000A141A" w:rsidRDefault="00CB0DD0" w:rsidP="0041346A">
      <w:pPr>
        <w:jc w:val="both"/>
        <w:rPr>
          <w:rFonts w:ascii="Arial" w:hAnsi="Arial" w:cs="Arial"/>
        </w:rPr>
      </w:pPr>
    </w:p>
    <w:p w14:paraId="1EB17A73" w14:textId="77777777" w:rsidR="00A9759C" w:rsidRPr="000A141A" w:rsidRDefault="00A9759C" w:rsidP="009E483A">
      <w:pPr>
        <w:rPr>
          <w:rFonts w:ascii="Arial" w:hAnsi="Arial" w:cs="Arial"/>
          <w:b/>
          <w:sz w:val="28"/>
          <w:szCs w:val="28"/>
        </w:rPr>
      </w:pPr>
    </w:p>
    <w:p w14:paraId="3DD1B0C6" w14:textId="71E5F9EA" w:rsidR="0041346A" w:rsidRPr="000A141A" w:rsidRDefault="00F752AA" w:rsidP="00F752AA">
      <w:pPr>
        <w:jc w:val="center"/>
        <w:rPr>
          <w:rFonts w:ascii="Arial" w:hAnsi="Arial" w:cs="Arial"/>
          <w:b/>
          <w:sz w:val="28"/>
          <w:szCs w:val="28"/>
        </w:rPr>
      </w:pPr>
      <w:r w:rsidRPr="000A141A">
        <w:rPr>
          <w:rFonts w:ascii="Arial" w:hAnsi="Arial" w:cs="Arial"/>
          <w:b/>
          <w:sz w:val="28"/>
          <w:szCs w:val="28"/>
        </w:rPr>
        <w:t>Income Verification Procedure</w:t>
      </w:r>
    </w:p>
    <w:p w14:paraId="30776BA8" w14:textId="77777777" w:rsidR="0041346A" w:rsidRPr="000A141A" w:rsidRDefault="0041346A" w:rsidP="0041346A">
      <w:pPr>
        <w:rPr>
          <w:rFonts w:ascii="Arial" w:hAnsi="Arial" w:cs="Arial"/>
        </w:rPr>
      </w:pPr>
    </w:p>
    <w:p w14:paraId="7069C9B2" w14:textId="62530ABB" w:rsidR="0041346A" w:rsidRPr="000A141A" w:rsidRDefault="00C4346F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  <w:b/>
          <w:i/>
        </w:rPr>
        <w:t>Income Verification Form (Appendix FS-</w:t>
      </w:r>
      <w:r w:rsidR="0072432D" w:rsidRPr="000A141A">
        <w:rPr>
          <w:rFonts w:ascii="Arial" w:hAnsi="Arial" w:cs="Arial"/>
          <w:b/>
          <w:i/>
        </w:rPr>
        <w:t>A</w:t>
      </w:r>
      <w:r w:rsidR="00664005" w:rsidRPr="000A141A">
        <w:rPr>
          <w:rFonts w:ascii="Arial" w:hAnsi="Arial" w:cs="Arial"/>
          <w:b/>
          <w:i/>
        </w:rPr>
        <w:t>2</w:t>
      </w:r>
      <w:r w:rsidR="00030F47" w:rsidRPr="000A141A">
        <w:rPr>
          <w:rFonts w:ascii="Arial" w:hAnsi="Arial" w:cs="Arial"/>
          <w:b/>
          <w:i/>
        </w:rPr>
        <w:t xml:space="preserve"> or FS-A3</w:t>
      </w:r>
      <w:r w:rsidRPr="000A141A">
        <w:rPr>
          <w:rFonts w:ascii="Arial" w:hAnsi="Arial" w:cs="Arial"/>
          <w:b/>
          <w:i/>
        </w:rPr>
        <w:t>)</w:t>
      </w:r>
      <w:r w:rsidR="0041346A" w:rsidRPr="000A141A">
        <w:rPr>
          <w:rFonts w:ascii="Arial" w:hAnsi="Arial" w:cs="Arial"/>
        </w:rPr>
        <w:t xml:space="preserve"> must be completed on all families before a child is entered in</w:t>
      </w:r>
      <w:r w:rsidR="00DA6F82" w:rsidRPr="000A141A">
        <w:rPr>
          <w:rFonts w:ascii="Arial" w:hAnsi="Arial" w:cs="Arial"/>
        </w:rPr>
        <w:t>to</w:t>
      </w:r>
      <w:r w:rsidR="0041346A" w:rsidRPr="000A141A">
        <w:rPr>
          <w:rFonts w:ascii="Arial" w:hAnsi="Arial" w:cs="Arial"/>
        </w:rPr>
        <w:t xml:space="preserve"> the program.  Children may not start services until the income verification is completed and the family is determined </w:t>
      </w:r>
      <w:r w:rsidR="00BF5614" w:rsidRPr="000A141A">
        <w:rPr>
          <w:rFonts w:ascii="Arial" w:hAnsi="Arial" w:cs="Arial"/>
        </w:rPr>
        <w:t>to be eligible</w:t>
      </w:r>
      <w:r w:rsidR="0041346A" w:rsidRPr="000A141A">
        <w:rPr>
          <w:rFonts w:ascii="Arial" w:hAnsi="Arial" w:cs="Arial"/>
        </w:rPr>
        <w:t>.</w:t>
      </w:r>
    </w:p>
    <w:p w14:paraId="256B9E50" w14:textId="77777777" w:rsidR="0041346A" w:rsidRPr="000A141A" w:rsidRDefault="0041346A" w:rsidP="0041346A">
      <w:pPr>
        <w:rPr>
          <w:rFonts w:ascii="Arial" w:hAnsi="Arial" w:cs="Arial"/>
        </w:rPr>
      </w:pPr>
    </w:p>
    <w:p w14:paraId="2CA5253A" w14:textId="1333B55B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If an employee (or their relative) applies for services, the </w:t>
      </w:r>
      <w:r w:rsidR="007D7940" w:rsidRPr="000A141A">
        <w:rPr>
          <w:rFonts w:ascii="Arial" w:hAnsi="Arial" w:cs="Arial"/>
        </w:rPr>
        <w:t>Family Engagem</w:t>
      </w:r>
      <w:r w:rsidR="00BF5614" w:rsidRPr="000A141A">
        <w:rPr>
          <w:rFonts w:ascii="Arial" w:hAnsi="Arial" w:cs="Arial"/>
        </w:rPr>
        <w:t>en</w:t>
      </w:r>
      <w:r w:rsidR="007D7940" w:rsidRPr="000A141A">
        <w:rPr>
          <w:rFonts w:ascii="Arial" w:hAnsi="Arial" w:cs="Arial"/>
        </w:rPr>
        <w:t>t/</w:t>
      </w:r>
      <w:r w:rsidR="003B7D21" w:rsidRPr="000A141A">
        <w:rPr>
          <w:rFonts w:ascii="Arial" w:hAnsi="Arial" w:cs="Arial"/>
        </w:rPr>
        <w:t xml:space="preserve">ERSEA Director or ERSEA Coordinator </w:t>
      </w:r>
      <w:r w:rsidRPr="000A141A">
        <w:rPr>
          <w:rFonts w:ascii="Arial" w:hAnsi="Arial" w:cs="Arial"/>
        </w:rPr>
        <w:t>will complete the income verification paperwork.</w:t>
      </w:r>
    </w:p>
    <w:p w14:paraId="5691E475" w14:textId="77777777" w:rsidR="0041346A" w:rsidRPr="000A141A" w:rsidRDefault="0041346A" w:rsidP="0041346A">
      <w:pPr>
        <w:rPr>
          <w:rFonts w:ascii="Arial" w:hAnsi="Arial" w:cs="Arial"/>
        </w:rPr>
      </w:pPr>
    </w:p>
    <w:p w14:paraId="35F633CC" w14:textId="29E2AECE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  <w:b/>
        </w:rPr>
        <w:t xml:space="preserve">The intake process and income verification guidance </w:t>
      </w:r>
      <w:r w:rsidR="00672B1F" w:rsidRPr="000A141A">
        <w:rPr>
          <w:rFonts w:ascii="Arial" w:hAnsi="Arial" w:cs="Arial"/>
          <w:b/>
        </w:rPr>
        <w:t>are</w:t>
      </w:r>
      <w:r w:rsidRPr="000A141A">
        <w:rPr>
          <w:rFonts w:ascii="Arial" w:hAnsi="Arial" w:cs="Arial"/>
          <w:b/>
        </w:rPr>
        <w:t xml:space="preserve"> established </w:t>
      </w:r>
      <w:r w:rsidR="00897B17" w:rsidRPr="000A141A">
        <w:rPr>
          <w:rFonts w:ascii="Arial" w:hAnsi="Arial" w:cs="Arial"/>
          <w:b/>
        </w:rPr>
        <w:t>for Early</w:t>
      </w:r>
      <w:r w:rsidR="00B93E98" w:rsidRPr="000A141A">
        <w:rPr>
          <w:rFonts w:ascii="Arial" w:hAnsi="Arial" w:cs="Arial"/>
          <w:b/>
        </w:rPr>
        <w:t xml:space="preserve"> </w:t>
      </w:r>
      <w:r w:rsidRPr="000A141A">
        <w:rPr>
          <w:rFonts w:ascii="Arial" w:hAnsi="Arial" w:cs="Arial"/>
          <w:b/>
        </w:rPr>
        <w:t>Head Start,</w:t>
      </w:r>
      <w:r w:rsidR="00B93E98" w:rsidRPr="000A141A">
        <w:rPr>
          <w:rFonts w:ascii="Arial" w:hAnsi="Arial" w:cs="Arial"/>
          <w:b/>
        </w:rPr>
        <w:t xml:space="preserve"> </w:t>
      </w:r>
      <w:r w:rsidRPr="000A141A">
        <w:rPr>
          <w:rFonts w:ascii="Arial" w:hAnsi="Arial" w:cs="Arial"/>
          <w:b/>
        </w:rPr>
        <w:t>Head Start, Pre</w:t>
      </w:r>
      <w:r w:rsidR="00B93E98" w:rsidRPr="000A141A">
        <w:rPr>
          <w:rFonts w:ascii="Arial" w:hAnsi="Arial" w:cs="Arial"/>
          <w:b/>
        </w:rPr>
        <w:t>K</w:t>
      </w:r>
      <w:r w:rsidRPr="000A141A">
        <w:rPr>
          <w:rFonts w:ascii="Arial" w:hAnsi="Arial" w:cs="Arial"/>
          <w:b/>
        </w:rPr>
        <w:t xml:space="preserve"> Counts, and Head Start State Collaboration programs</w:t>
      </w:r>
      <w:r w:rsidRPr="000A141A">
        <w:rPr>
          <w:rFonts w:ascii="Arial" w:hAnsi="Arial" w:cs="Arial"/>
        </w:rPr>
        <w:t xml:space="preserve">. All sources of income must be identified and verified. </w:t>
      </w:r>
      <w:r w:rsidR="007D7940" w:rsidRPr="000A141A">
        <w:rPr>
          <w:rFonts w:ascii="Arial" w:hAnsi="Arial" w:cs="Arial"/>
        </w:rPr>
        <w:t>HS</w:t>
      </w:r>
      <w:r w:rsidRPr="000A141A">
        <w:rPr>
          <w:rFonts w:ascii="Arial" w:hAnsi="Arial" w:cs="Arial"/>
        </w:rPr>
        <w:t xml:space="preserve"> regulations define a family as all </w:t>
      </w:r>
      <w:proofErr w:type="gramStart"/>
      <w:r w:rsidRPr="000A141A">
        <w:rPr>
          <w:rFonts w:ascii="Arial" w:hAnsi="Arial" w:cs="Arial"/>
        </w:rPr>
        <w:t>persons</w:t>
      </w:r>
      <w:proofErr w:type="gramEnd"/>
      <w:r w:rsidRPr="000A141A">
        <w:rPr>
          <w:rFonts w:ascii="Arial" w:hAnsi="Arial" w:cs="Arial"/>
        </w:rPr>
        <w:t xml:space="preserve"> living in the same household who:</w:t>
      </w:r>
    </w:p>
    <w:p w14:paraId="412DE40A" w14:textId="77777777" w:rsidR="0041346A" w:rsidRPr="000A141A" w:rsidRDefault="0041346A" w:rsidP="0041346A">
      <w:pPr>
        <w:rPr>
          <w:rFonts w:ascii="Arial" w:hAnsi="Arial" w:cs="Arial"/>
        </w:rPr>
      </w:pPr>
    </w:p>
    <w:p w14:paraId="18921FB0" w14:textId="6C913FE3" w:rsidR="0041346A" w:rsidRPr="000A141A" w:rsidRDefault="0041346A" w:rsidP="0041346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Are supported by the </w:t>
      </w:r>
      <w:r w:rsidRPr="000A141A">
        <w:rPr>
          <w:rFonts w:ascii="Arial" w:hAnsi="Arial" w:cs="Arial"/>
          <w:b/>
        </w:rPr>
        <w:t>income of the</w:t>
      </w:r>
      <w:r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  <w:b/>
        </w:rPr>
        <w:t>parent or guardian of the child</w:t>
      </w:r>
      <w:r w:rsidRPr="000A141A">
        <w:rPr>
          <w:rFonts w:ascii="Arial" w:hAnsi="Arial" w:cs="Arial"/>
        </w:rPr>
        <w:t xml:space="preserve"> enrolling in the program </w:t>
      </w:r>
      <w:r w:rsidRPr="000A141A">
        <w:rPr>
          <w:rFonts w:ascii="Arial" w:hAnsi="Arial" w:cs="Arial"/>
          <w:u w:val="single"/>
        </w:rPr>
        <w:t>and</w:t>
      </w:r>
    </w:p>
    <w:p w14:paraId="38D6646D" w14:textId="5A46D33F" w:rsidR="0041346A" w:rsidRPr="000A141A" w:rsidRDefault="00B93E98" w:rsidP="0041346A">
      <w:pPr>
        <w:numPr>
          <w:ilvl w:val="0"/>
          <w:numId w:val="2"/>
        </w:numPr>
        <w:rPr>
          <w:rFonts w:ascii="Arial" w:hAnsi="Arial" w:cs="Arial"/>
        </w:rPr>
      </w:pPr>
      <w:r w:rsidRPr="000A141A">
        <w:rPr>
          <w:rFonts w:ascii="Arial" w:hAnsi="Arial" w:cs="Arial"/>
        </w:rPr>
        <w:t>Are r</w:t>
      </w:r>
      <w:r w:rsidR="0041346A" w:rsidRPr="000A141A">
        <w:rPr>
          <w:rFonts w:ascii="Arial" w:hAnsi="Arial" w:cs="Arial"/>
        </w:rPr>
        <w:t>elated to the parent or guardian by blood, marriage or adoption.</w:t>
      </w:r>
    </w:p>
    <w:p w14:paraId="13D77A00" w14:textId="77777777" w:rsidR="0041346A" w:rsidRPr="000A141A" w:rsidRDefault="0041346A" w:rsidP="0041346A">
      <w:pPr>
        <w:rPr>
          <w:rFonts w:ascii="Arial" w:hAnsi="Arial" w:cs="Arial"/>
        </w:rPr>
      </w:pPr>
    </w:p>
    <w:p w14:paraId="4C7001A7" w14:textId="02C9E290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Families receiving TANF</w:t>
      </w:r>
      <w:r w:rsidR="0063490A" w:rsidRPr="000A141A">
        <w:rPr>
          <w:rFonts w:ascii="Arial" w:hAnsi="Arial" w:cs="Arial"/>
        </w:rPr>
        <w:t xml:space="preserve"> or SNAP</w:t>
      </w:r>
      <w:r w:rsidRPr="000A141A">
        <w:rPr>
          <w:rFonts w:ascii="Arial" w:hAnsi="Arial" w:cs="Arial"/>
        </w:rPr>
        <w:t xml:space="preserve"> benefits are eligible regardless of their income; however, the </w:t>
      </w:r>
      <w:r w:rsidR="00C4346F" w:rsidRPr="000A141A">
        <w:rPr>
          <w:rFonts w:ascii="Arial" w:hAnsi="Arial" w:cs="Arial"/>
          <w:b/>
          <w:i/>
        </w:rPr>
        <w:t>Income Verification Form (Appendix FS-</w:t>
      </w:r>
      <w:r w:rsidR="00C706A3" w:rsidRPr="000A141A">
        <w:rPr>
          <w:rFonts w:ascii="Arial" w:hAnsi="Arial" w:cs="Arial"/>
          <w:b/>
          <w:i/>
        </w:rPr>
        <w:t>A</w:t>
      </w:r>
      <w:r w:rsidR="00030F47" w:rsidRPr="000A141A">
        <w:rPr>
          <w:rFonts w:ascii="Arial" w:hAnsi="Arial" w:cs="Arial"/>
          <w:b/>
          <w:i/>
        </w:rPr>
        <w:t>2 or FS-A3</w:t>
      </w:r>
      <w:r w:rsidR="00C4346F" w:rsidRPr="000A141A">
        <w:rPr>
          <w:rFonts w:ascii="Arial" w:hAnsi="Arial" w:cs="Arial"/>
          <w:b/>
          <w:i/>
        </w:rPr>
        <w:t>)</w:t>
      </w:r>
      <w:r w:rsidR="00C4346F" w:rsidRPr="000A141A">
        <w:rPr>
          <w:rFonts w:ascii="Arial" w:hAnsi="Arial" w:cs="Arial"/>
        </w:rPr>
        <w:t xml:space="preserve"> </w:t>
      </w:r>
      <w:r w:rsidR="00910A84" w:rsidRPr="000A141A">
        <w:rPr>
          <w:rFonts w:ascii="Arial" w:hAnsi="Arial" w:cs="Arial"/>
        </w:rPr>
        <w:t xml:space="preserve">must be completed </w:t>
      </w:r>
      <w:r w:rsidR="00C4346F" w:rsidRPr="000A141A">
        <w:rPr>
          <w:rFonts w:ascii="Arial" w:hAnsi="Arial" w:cs="Arial"/>
        </w:rPr>
        <w:t>and</w:t>
      </w:r>
      <w:r w:rsidRPr="000A141A">
        <w:rPr>
          <w:rFonts w:ascii="Arial" w:hAnsi="Arial" w:cs="Arial"/>
        </w:rPr>
        <w:t xml:space="preserve"> attach</w:t>
      </w:r>
      <w:r w:rsidR="00910A84" w:rsidRPr="000A141A">
        <w:rPr>
          <w:rFonts w:ascii="Arial" w:hAnsi="Arial" w:cs="Arial"/>
        </w:rPr>
        <w:t>ed</w:t>
      </w:r>
      <w:r w:rsidRPr="000A141A">
        <w:rPr>
          <w:rFonts w:ascii="Arial" w:hAnsi="Arial" w:cs="Arial"/>
        </w:rPr>
        <w:t xml:space="preserve"> </w:t>
      </w:r>
      <w:r w:rsidR="00910A84" w:rsidRPr="000A141A">
        <w:rPr>
          <w:rFonts w:ascii="Arial" w:hAnsi="Arial" w:cs="Arial"/>
        </w:rPr>
        <w:t xml:space="preserve">to proof </w:t>
      </w:r>
      <w:proofErr w:type="gramStart"/>
      <w:r w:rsidR="00910A84" w:rsidRPr="000A141A">
        <w:rPr>
          <w:rFonts w:ascii="Arial" w:hAnsi="Arial" w:cs="Arial"/>
        </w:rPr>
        <w:t>of  TANF</w:t>
      </w:r>
      <w:proofErr w:type="gramEnd"/>
      <w:r w:rsidR="00910A84" w:rsidRPr="000A141A">
        <w:rPr>
          <w:rFonts w:ascii="Arial" w:hAnsi="Arial" w:cs="Arial"/>
        </w:rPr>
        <w:t xml:space="preserve">, SNAP, or </w:t>
      </w:r>
      <w:r w:rsidRPr="000A141A">
        <w:rPr>
          <w:rFonts w:ascii="Arial" w:hAnsi="Arial" w:cs="Arial"/>
        </w:rPr>
        <w:t xml:space="preserve">the </w:t>
      </w:r>
      <w:r w:rsidR="00C4346F" w:rsidRPr="000A141A">
        <w:rPr>
          <w:rFonts w:ascii="Arial" w:hAnsi="Arial" w:cs="Arial"/>
          <w:b/>
          <w:i/>
        </w:rPr>
        <w:t>Confirmation</w:t>
      </w:r>
      <w:r w:rsidR="0063490A" w:rsidRPr="000A141A">
        <w:rPr>
          <w:rFonts w:ascii="Arial" w:hAnsi="Arial" w:cs="Arial"/>
          <w:b/>
          <w:i/>
        </w:rPr>
        <w:t xml:space="preserve"> </w:t>
      </w:r>
      <w:r w:rsidR="00030F47" w:rsidRPr="000A141A">
        <w:rPr>
          <w:rFonts w:ascii="Arial" w:hAnsi="Arial" w:cs="Arial"/>
          <w:b/>
          <w:i/>
        </w:rPr>
        <w:t xml:space="preserve">of </w:t>
      </w:r>
      <w:r w:rsidR="0063490A" w:rsidRPr="000A141A">
        <w:rPr>
          <w:rFonts w:ascii="Arial" w:hAnsi="Arial" w:cs="Arial"/>
          <w:b/>
          <w:i/>
        </w:rPr>
        <w:t>Public Assistance</w:t>
      </w:r>
      <w:r w:rsidR="00C4346F" w:rsidRPr="000A141A">
        <w:rPr>
          <w:rFonts w:ascii="Arial" w:hAnsi="Arial" w:cs="Arial"/>
          <w:b/>
          <w:i/>
        </w:rPr>
        <w:t xml:space="preserve"> Form (Appendix FS-</w:t>
      </w:r>
      <w:r w:rsidR="00030F47" w:rsidRPr="000A141A">
        <w:rPr>
          <w:rFonts w:ascii="Arial" w:hAnsi="Arial" w:cs="Arial"/>
          <w:b/>
          <w:i/>
        </w:rPr>
        <w:t>A4 and A4(1)</w:t>
      </w:r>
      <w:r w:rsidR="00C4346F" w:rsidRPr="000A141A">
        <w:rPr>
          <w:rFonts w:ascii="Arial" w:hAnsi="Arial" w:cs="Arial"/>
          <w:b/>
          <w:i/>
        </w:rPr>
        <w:t>)</w:t>
      </w:r>
    </w:p>
    <w:p w14:paraId="7FFC5196" w14:textId="77777777" w:rsidR="0041346A" w:rsidRPr="000A141A" w:rsidRDefault="0041346A" w:rsidP="0041346A">
      <w:pPr>
        <w:rPr>
          <w:rFonts w:ascii="Arial" w:hAnsi="Arial" w:cs="Arial"/>
        </w:rPr>
      </w:pPr>
    </w:p>
    <w:p w14:paraId="0DD2D33E" w14:textId="77777777" w:rsidR="0041346A" w:rsidRPr="000A141A" w:rsidRDefault="00434FEF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Families receiving Supplemental</w:t>
      </w:r>
      <w:r w:rsidR="0041346A" w:rsidRPr="000A141A">
        <w:rPr>
          <w:rFonts w:ascii="Arial" w:hAnsi="Arial" w:cs="Arial"/>
        </w:rPr>
        <w:t xml:space="preserve"> Security</w:t>
      </w:r>
      <w:r w:rsidR="00AB0CAB" w:rsidRPr="000A141A">
        <w:rPr>
          <w:rFonts w:ascii="Arial" w:hAnsi="Arial" w:cs="Arial"/>
        </w:rPr>
        <w:t xml:space="preserve"> Income</w:t>
      </w:r>
      <w:r w:rsidR="0041346A" w:rsidRPr="000A141A">
        <w:rPr>
          <w:rFonts w:ascii="Arial" w:hAnsi="Arial" w:cs="Arial"/>
        </w:rPr>
        <w:t xml:space="preserve"> (SSI) are also eligible regardless of income; however, you must complete the income verification form and attach proof of the </w:t>
      </w:r>
      <w:r w:rsidRPr="000A141A">
        <w:rPr>
          <w:rFonts w:ascii="Arial" w:hAnsi="Arial" w:cs="Arial"/>
        </w:rPr>
        <w:t>S</w:t>
      </w:r>
      <w:r w:rsidR="0041346A" w:rsidRPr="000A141A">
        <w:rPr>
          <w:rFonts w:ascii="Arial" w:hAnsi="Arial" w:cs="Arial"/>
        </w:rPr>
        <w:t xml:space="preserve">upplemental </w:t>
      </w:r>
      <w:r w:rsidRPr="000A141A">
        <w:rPr>
          <w:rFonts w:ascii="Arial" w:hAnsi="Arial" w:cs="Arial"/>
        </w:rPr>
        <w:t>S</w:t>
      </w:r>
      <w:r w:rsidR="0041346A" w:rsidRPr="000A141A">
        <w:rPr>
          <w:rFonts w:ascii="Arial" w:hAnsi="Arial" w:cs="Arial"/>
        </w:rPr>
        <w:t>ecurity</w:t>
      </w:r>
      <w:r w:rsidR="00AB0CAB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>I</w:t>
      </w:r>
      <w:r w:rsidR="00AB0CAB" w:rsidRPr="000A141A">
        <w:rPr>
          <w:rFonts w:ascii="Arial" w:hAnsi="Arial" w:cs="Arial"/>
        </w:rPr>
        <w:t>ncome</w:t>
      </w:r>
      <w:r w:rsidR="0041346A" w:rsidRPr="000A141A">
        <w:rPr>
          <w:rFonts w:ascii="Arial" w:hAnsi="Arial" w:cs="Arial"/>
        </w:rPr>
        <w:t>.</w:t>
      </w:r>
    </w:p>
    <w:p w14:paraId="6BFEACCA" w14:textId="77777777" w:rsidR="0041346A" w:rsidRPr="000A141A" w:rsidRDefault="0041346A" w:rsidP="0041346A">
      <w:pPr>
        <w:rPr>
          <w:rFonts w:ascii="Arial" w:hAnsi="Arial" w:cs="Arial"/>
        </w:rPr>
      </w:pPr>
    </w:p>
    <w:p w14:paraId="2437B539" w14:textId="68DE4489" w:rsidR="0041346A" w:rsidRPr="000A141A" w:rsidRDefault="00B93E98" w:rsidP="0041346A">
      <w:pPr>
        <w:jc w:val="both"/>
        <w:rPr>
          <w:rFonts w:ascii="Arial" w:hAnsi="Arial" w:cs="Arial"/>
          <w:strike/>
        </w:rPr>
      </w:pPr>
      <w:r w:rsidRPr="000A141A">
        <w:rPr>
          <w:rFonts w:ascii="Arial" w:hAnsi="Arial" w:cs="Arial"/>
        </w:rPr>
        <w:t>McKinney-Vento Eligible</w:t>
      </w:r>
      <w:r w:rsidR="0041346A" w:rsidRPr="000A141A">
        <w:rPr>
          <w:rFonts w:ascii="Arial" w:hAnsi="Arial" w:cs="Arial"/>
        </w:rPr>
        <w:t xml:space="preserve"> children are eligible, regardless of income; however, they</w:t>
      </w:r>
      <w:r w:rsidR="00D143D5" w:rsidRPr="000A141A">
        <w:rPr>
          <w:rFonts w:ascii="Arial" w:hAnsi="Arial" w:cs="Arial"/>
        </w:rPr>
        <w:t xml:space="preserve"> should meet the requirements</w:t>
      </w:r>
      <w:r w:rsidR="0041346A" w:rsidRPr="000A141A">
        <w:rPr>
          <w:rFonts w:ascii="Arial" w:hAnsi="Arial" w:cs="Arial"/>
        </w:rPr>
        <w:t xml:space="preserve"> </w:t>
      </w:r>
      <w:r w:rsidR="00D143D5" w:rsidRPr="000A141A">
        <w:rPr>
          <w:rFonts w:ascii="Arial" w:hAnsi="Arial" w:cs="Arial"/>
        </w:rPr>
        <w:t xml:space="preserve">stated in the McKinney-Vento Homeless Assistance Act. </w:t>
      </w:r>
      <w:r w:rsidR="00DA6F82" w:rsidRPr="000A141A">
        <w:rPr>
          <w:rFonts w:ascii="Arial" w:hAnsi="Arial" w:cs="Arial"/>
        </w:rPr>
        <w:t xml:space="preserve">the Income Verification Form (Appendix FS-A2 or FS-A3) must be </w:t>
      </w:r>
      <w:proofErr w:type="gramStart"/>
      <w:r w:rsidR="00DA6F82" w:rsidRPr="000A141A">
        <w:rPr>
          <w:rFonts w:ascii="Arial" w:hAnsi="Arial" w:cs="Arial"/>
        </w:rPr>
        <w:t>completed</w:t>
      </w:r>
      <w:proofErr w:type="gramEnd"/>
      <w:r w:rsidR="00DA6F82" w:rsidRPr="000A141A">
        <w:rPr>
          <w:rFonts w:ascii="Arial" w:hAnsi="Arial" w:cs="Arial"/>
        </w:rPr>
        <w:t xml:space="preserve"> and the </w:t>
      </w:r>
      <w:r w:rsidR="0041346A" w:rsidRPr="000A141A">
        <w:rPr>
          <w:rFonts w:ascii="Arial" w:hAnsi="Arial" w:cs="Arial"/>
        </w:rPr>
        <w:t xml:space="preserve">parent or guardian must </w:t>
      </w:r>
      <w:r w:rsidR="00D143D5" w:rsidRPr="000A141A">
        <w:rPr>
          <w:rFonts w:ascii="Arial" w:hAnsi="Arial" w:cs="Arial"/>
        </w:rPr>
        <w:t xml:space="preserve">complete and </w:t>
      </w:r>
      <w:r w:rsidR="0041346A" w:rsidRPr="000A141A">
        <w:rPr>
          <w:rFonts w:ascii="Arial" w:hAnsi="Arial" w:cs="Arial"/>
        </w:rPr>
        <w:t xml:space="preserve">sign the </w:t>
      </w:r>
      <w:r w:rsidRPr="000A141A">
        <w:rPr>
          <w:rFonts w:ascii="Arial" w:hAnsi="Arial" w:cs="Arial"/>
          <w:b/>
          <w:i/>
        </w:rPr>
        <w:t xml:space="preserve">McKinney-Vento </w:t>
      </w:r>
      <w:r w:rsidR="00CB0DD0" w:rsidRPr="000A141A">
        <w:rPr>
          <w:rFonts w:ascii="Arial" w:hAnsi="Arial" w:cs="Arial"/>
          <w:b/>
          <w:i/>
        </w:rPr>
        <w:t>F</w:t>
      </w:r>
      <w:r w:rsidR="0041346A" w:rsidRPr="000A141A">
        <w:rPr>
          <w:rFonts w:ascii="Arial" w:hAnsi="Arial" w:cs="Arial"/>
          <w:b/>
          <w:i/>
        </w:rPr>
        <w:t>orm</w:t>
      </w:r>
      <w:r w:rsidR="00CB0DD0" w:rsidRPr="000A141A">
        <w:rPr>
          <w:rFonts w:ascii="Arial" w:hAnsi="Arial" w:cs="Arial"/>
        </w:rPr>
        <w:t xml:space="preserve"> </w:t>
      </w:r>
      <w:r w:rsidR="00CB0DD0" w:rsidRPr="000A141A">
        <w:rPr>
          <w:rFonts w:ascii="Arial" w:hAnsi="Arial" w:cs="Arial"/>
          <w:b/>
          <w:i/>
        </w:rPr>
        <w:t>(Appendix FS-</w:t>
      </w:r>
      <w:r w:rsidR="00671F6B" w:rsidRPr="000A141A">
        <w:rPr>
          <w:rFonts w:ascii="Arial" w:hAnsi="Arial" w:cs="Arial"/>
          <w:b/>
          <w:i/>
        </w:rPr>
        <w:t>A5</w:t>
      </w:r>
      <w:r w:rsidR="00CB0DD0" w:rsidRPr="000A141A">
        <w:rPr>
          <w:rFonts w:ascii="Arial" w:hAnsi="Arial" w:cs="Arial"/>
          <w:b/>
          <w:i/>
        </w:rPr>
        <w:t>)</w:t>
      </w:r>
      <w:r w:rsidR="0041346A" w:rsidRPr="000A141A">
        <w:rPr>
          <w:rFonts w:ascii="Arial" w:hAnsi="Arial" w:cs="Arial"/>
        </w:rPr>
        <w:t xml:space="preserve">. </w:t>
      </w:r>
    </w:p>
    <w:p w14:paraId="08301EA8" w14:textId="77777777" w:rsidR="0041346A" w:rsidRPr="000A141A" w:rsidRDefault="0041346A" w:rsidP="0041346A">
      <w:pPr>
        <w:rPr>
          <w:rFonts w:ascii="Arial" w:hAnsi="Arial" w:cs="Arial"/>
        </w:rPr>
      </w:pPr>
    </w:p>
    <w:p w14:paraId="3914C96E" w14:textId="59E76009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lastRenderedPageBreak/>
        <w:t xml:space="preserve">Foster children are eligible regardless of the foster family’s income; </w:t>
      </w:r>
      <w:r w:rsidR="00BF5614" w:rsidRPr="000A141A">
        <w:rPr>
          <w:rFonts w:ascii="Arial" w:hAnsi="Arial" w:cs="Arial"/>
        </w:rPr>
        <w:t>however, foster</w:t>
      </w:r>
      <w:r w:rsidR="005D1996" w:rsidRPr="000A141A">
        <w:rPr>
          <w:rFonts w:ascii="Arial" w:hAnsi="Arial" w:cs="Arial"/>
        </w:rPr>
        <w:t xml:space="preserve"> placement documentation must be provided. The placement agency must be contacted to secure information on who should complete and sign the HS/EHS paperwork if it is unclear who has the educational rights</w:t>
      </w:r>
      <w:r w:rsidR="005D1996" w:rsidRPr="000A141A">
        <w:rPr>
          <w:rFonts w:ascii="Arial" w:hAnsi="Arial" w:cs="Arial"/>
          <w:b/>
        </w:rPr>
        <w:t xml:space="preserve">.  </w:t>
      </w:r>
      <w:r w:rsidR="002509FB" w:rsidRPr="000A141A">
        <w:rPr>
          <w:rFonts w:ascii="Arial" w:hAnsi="Arial" w:cs="Arial"/>
        </w:rPr>
        <w:t xml:space="preserve">If documentation is not available, </w:t>
      </w:r>
      <w:r w:rsidR="00672B1F" w:rsidRPr="000A141A">
        <w:rPr>
          <w:rFonts w:ascii="Arial" w:hAnsi="Arial" w:cs="Arial"/>
        </w:rPr>
        <w:t>families</w:t>
      </w:r>
      <w:r w:rsidR="002509FB" w:rsidRPr="000A141A">
        <w:rPr>
          <w:rFonts w:ascii="Arial" w:hAnsi="Arial" w:cs="Arial"/>
        </w:rPr>
        <w:t xml:space="preserve"> may complete</w:t>
      </w:r>
      <w:r w:rsidR="00BF5614" w:rsidRPr="000A141A">
        <w:rPr>
          <w:rFonts w:ascii="Arial" w:hAnsi="Arial" w:cs="Arial"/>
        </w:rPr>
        <w:t xml:space="preserve"> the</w:t>
      </w:r>
      <w:r w:rsidR="002509FB" w:rsidRPr="000A141A">
        <w:rPr>
          <w:rFonts w:ascii="Arial" w:hAnsi="Arial" w:cs="Arial"/>
        </w:rPr>
        <w:t xml:space="preserve"> </w:t>
      </w:r>
      <w:r w:rsidR="002509FB" w:rsidRPr="000A141A">
        <w:rPr>
          <w:rFonts w:ascii="Arial" w:hAnsi="Arial" w:cs="Arial"/>
          <w:b/>
          <w:bCs/>
          <w:i/>
          <w:iCs/>
        </w:rPr>
        <w:t>Declaration of Kinship Care</w:t>
      </w:r>
      <w:r w:rsidR="00BF5614" w:rsidRPr="000A141A">
        <w:rPr>
          <w:rFonts w:ascii="Arial" w:hAnsi="Arial" w:cs="Arial"/>
          <w:b/>
          <w:bCs/>
          <w:i/>
          <w:iCs/>
        </w:rPr>
        <w:t xml:space="preserve"> Form</w:t>
      </w:r>
      <w:r w:rsidR="002509FB" w:rsidRPr="000A141A">
        <w:rPr>
          <w:rFonts w:ascii="Arial" w:hAnsi="Arial" w:cs="Arial"/>
          <w:b/>
          <w:bCs/>
          <w:i/>
          <w:iCs/>
        </w:rPr>
        <w:t xml:space="preserve"> (Appendix FS-</w:t>
      </w:r>
      <w:r w:rsidR="00671F6B" w:rsidRPr="000A141A">
        <w:rPr>
          <w:rFonts w:ascii="Arial" w:hAnsi="Arial" w:cs="Arial"/>
          <w:b/>
          <w:bCs/>
          <w:i/>
          <w:iCs/>
        </w:rPr>
        <w:t>A6</w:t>
      </w:r>
      <w:r w:rsidR="002509FB" w:rsidRPr="000A141A">
        <w:rPr>
          <w:rFonts w:ascii="Arial" w:hAnsi="Arial" w:cs="Arial"/>
          <w:b/>
          <w:bCs/>
          <w:i/>
          <w:iCs/>
        </w:rPr>
        <w:t>)</w:t>
      </w:r>
      <w:r w:rsidR="00672B1F" w:rsidRPr="000A141A">
        <w:rPr>
          <w:rFonts w:ascii="Arial" w:hAnsi="Arial" w:cs="Arial"/>
        </w:rPr>
        <w:t>.</w:t>
      </w:r>
      <w:r w:rsidR="00DA6F82" w:rsidRPr="000A141A">
        <w:rPr>
          <w:sz w:val="27"/>
          <w:szCs w:val="27"/>
        </w:rPr>
        <w:t xml:space="preserve"> </w:t>
      </w:r>
      <w:bookmarkStart w:id="2" w:name="_Hlk219190577"/>
      <w:r w:rsidR="00DA6F82" w:rsidRPr="000A141A">
        <w:rPr>
          <w:rFonts w:ascii="Arial" w:hAnsi="Arial" w:cs="Arial"/>
        </w:rPr>
        <w:t xml:space="preserve">The </w:t>
      </w:r>
      <w:r w:rsidR="00DA6F82" w:rsidRPr="000A141A">
        <w:rPr>
          <w:rFonts w:ascii="Arial" w:hAnsi="Arial" w:cs="Arial"/>
          <w:b/>
          <w:bCs/>
          <w:i/>
          <w:iCs/>
        </w:rPr>
        <w:t>Income Verification Form (Appendix FS-A2 or FS-A3)</w:t>
      </w:r>
      <w:r w:rsidR="00DA6F82" w:rsidRPr="000A141A">
        <w:rPr>
          <w:rFonts w:ascii="Arial" w:hAnsi="Arial" w:cs="Arial"/>
        </w:rPr>
        <w:t xml:space="preserve"> must still be completed.</w:t>
      </w:r>
      <w:r w:rsidR="00672B1F" w:rsidRPr="000A141A">
        <w:rPr>
          <w:rFonts w:ascii="Arial" w:hAnsi="Arial" w:cs="Arial"/>
        </w:rPr>
        <w:t xml:space="preserve"> </w:t>
      </w:r>
    </w:p>
    <w:bookmarkEnd w:id="2"/>
    <w:p w14:paraId="6D8055DA" w14:textId="77777777" w:rsidR="0041346A" w:rsidRPr="000A141A" w:rsidRDefault="0041346A" w:rsidP="0041346A">
      <w:pPr>
        <w:rPr>
          <w:rFonts w:ascii="Arial" w:hAnsi="Arial" w:cs="Arial"/>
        </w:rPr>
      </w:pPr>
    </w:p>
    <w:p w14:paraId="6F6A84AD" w14:textId="4FE9EF87" w:rsidR="0041346A" w:rsidRPr="000A141A" w:rsidRDefault="0041346A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Should a client indicate that they have no income,</w:t>
      </w:r>
      <w:r w:rsidR="00DA6F82" w:rsidRPr="000A141A">
        <w:rPr>
          <w:rFonts w:ascii="Arial" w:hAnsi="Arial" w:cs="Arial"/>
        </w:rPr>
        <w:t xml:space="preserve"> the </w:t>
      </w:r>
      <w:r w:rsidR="00DA6F82" w:rsidRPr="000A141A">
        <w:rPr>
          <w:rFonts w:ascii="Arial" w:hAnsi="Arial" w:cs="Arial"/>
          <w:b/>
          <w:bCs/>
          <w:i/>
          <w:iCs/>
        </w:rPr>
        <w:t>Income Verification Form (Appendix FS-A2 or FS-A3)</w:t>
      </w:r>
      <w:r w:rsidR="00DA6F82" w:rsidRPr="000A141A">
        <w:rPr>
          <w:rFonts w:ascii="Arial" w:hAnsi="Arial" w:cs="Arial"/>
        </w:rPr>
        <w:t xml:space="preserve"> must still be </w:t>
      </w:r>
      <w:r w:rsidR="00BF5614" w:rsidRPr="000A141A">
        <w:rPr>
          <w:rFonts w:ascii="Arial" w:hAnsi="Arial" w:cs="Arial"/>
        </w:rPr>
        <w:t>completed,</w:t>
      </w:r>
      <w:r w:rsidR="00DA6F82" w:rsidRPr="000A141A">
        <w:rPr>
          <w:rFonts w:ascii="Arial" w:hAnsi="Arial" w:cs="Arial"/>
        </w:rPr>
        <w:t xml:space="preserve"> and the</w:t>
      </w:r>
      <w:r w:rsidRPr="000A141A">
        <w:rPr>
          <w:rFonts w:ascii="Arial" w:hAnsi="Arial" w:cs="Arial"/>
        </w:rPr>
        <w:t xml:space="preserve"> </w:t>
      </w:r>
      <w:r w:rsidR="002509FB" w:rsidRPr="000A141A">
        <w:rPr>
          <w:rFonts w:ascii="Arial" w:hAnsi="Arial" w:cs="Arial"/>
        </w:rPr>
        <w:t>FSW/PE</w:t>
      </w:r>
      <w:r w:rsidRPr="000A141A">
        <w:rPr>
          <w:rFonts w:ascii="Arial" w:hAnsi="Arial" w:cs="Arial"/>
        </w:rPr>
        <w:t xml:space="preserve"> must have them complete a </w:t>
      </w:r>
      <w:r w:rsidR="002509FB" w:rsidRPr="000A141A">
        <w:rPr>
          <w:rFonts w:ascii="Arial" w:hAnsi="Arial" w:cs="Arial"/>
          <w:b/>
          <w:i/>
        </w:rPr>
        <w:t>Declaration of Zero Income</w:t>
      </w:r>
      <w:r w:rsidRPr="000A141A">
        <w:rPr>
          <w:rFonts w:ascii="Arial" w:hAnsi="Arial" w:cs="Arial"/>
          <w:b/>
          <w:i/>
        </w:rPr>
        <w:t xml:space="preserve"> Form</w:t>
      </w:r>
      <w:r w:rsidR="00CB0DD0" w:rsidRPr="000A141A">
        <w:rPr>
          <w:rFonts w:ascii="Arial" w:hAnsi="Arial" w:cs="Arial"/>
          <w:b/>
          <w:i/>
        </w:rPr>
        <w:t xml:space="preserve"> (Appendix FS-</w:t>
      </w:r>
      <w:r w:rsidR="00671F6B" w:rsidRPr="000A141A">
        <w:rPr>
          <w:rFonts w:ascii="Arial" w:hAnsi="Arial" w:cs="Arial"/>
          <w:b/>
          <w:i/>
        </w:rPr>
        <w:t>A7</w:t>
      </w:r>
      <w:r w:rsidR="00CB0DD0" w:rsidRPr="000A141A">
        <w:rPr>
          <w:rFonts w:ascii="Arial" w:hAnsi="Arial" w:cs="Arial"/>
          <w:b/>
          <w:i/>
        </w:rPr>
        <w:t>)</w:t>
      </w:r>
      <w:r w:rsidRPr="000A141A">
        <w:rPr>
          <w:rFonts w:ascii="Arial" w:hAnsi="Arial" w:cs="Arial"/>
        </w:rPr>
        <w:t xml:space="preserve">. </w:t>
      </w:r>
    </w:p>
    <w:p w14:paraId="6470E40C" w14:textId="77777777" w:rsidR="0041346A" w:rsidRPr="000A141A" w:rsidRDefault="0041346A" w:rsidP="0041346A">
      <w:pPr>
        <w:rPr>
          <w:rFonts w:ascii="Arial" w:hAnsi="Arial" w:cs="Arial"/>
        </w:rPr>
      </w:pPr>
    </w:p>
    <w:p w14:paraId="47DF472B" w14:textId="17A48E85" w:rsidR="002509FB" w:rsidRPr="000A141A" w:rsidRDefault="002509FB" w:rsidP="00DA6F82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Should a client indicate that they are self-employed, seasonal </w:t>
      </w:r>
      <w:r w:rsidR="00672B1F" w:rsidRPr="000A141A">
        <w:rPr>
          <w:rFonts w:ascii="Arial" w:hAnsi="Arial" w:cs="Arial"/>
        </w:rPr>
        <w:t>workers</w:t>
      </w:r>
      <w:r w:rsidRPr="000A141A">
        <w:rPr>
          <w:rFonts w:ascii="Arial" w:hAnsi="Arial" w:cs="Arial"/>
        </w:rPr>
        <w:t>, or paid in cash,</w:t>
      </w:r>
      <w:r w:rsidR="00DA6F82" w:rsidRPr="000A141A">
        <w:rPr>
          <w:rFonts w:ascii="Arial" w:hAnsi="Arial" w:cs="Arial"/>
        </w:rPr>
        <w:t xml:space="preserve"> The </w:t>
      </w:r>
      <w:r w:rsidR="00DA6F82" w:rsidRPr="000A141A">
        <w:rPr>
          <w:rFonts w:ascii="Arial" w:hAnsi="Arial" w:cs="Arial"/>
          <w:b/>
          <w:bCs/>
          <w:i/>
          <w:iCs/>
        </w:rPr>
        <w:t>Income Verification Form (Appendix FS-A2 or FS-A3)</w:t>
      </w:r>
      <w:r w:rsidR="00DA6F82" w:rsidRPr="000A141A">
        <w:rPr>
          <w:rFonts w:ascii="Arial" w:hAnsi="Arial" w:cs="Arial"/>
        </w:rPr>
        <w:t xml:space="preserve"> must still be </w:t>
      </w:r>
      <w:r w:rsidR="00BF5614" w:rsidRPr="000A141A">
        <w:rPr>
          <w:rFonts w:ascii="Arial" w:hAnsi="Arial" w:cs="Arial"/>
        </w:rPr>
        <w:t>completed,</w:t>
      </w:r>
      <w:r w:rsidR="00DA6F82" w:rsidRPr="000A141A">
        <w:rPr>
          <w:rFonts w:ascii="Arial" w:hAnsi="Arial" w:cs="Arial"/>
        </w:rPr>
        <w:t xml:space="preserve"> and the</w:t>
      </w:r>
      <w:r w:rsidRPr="000A141A">
        <w:rPr>
          <w:rFonts w:ascii="Arial" w:hAnsi="Arial" w:cs="Arial"/>
        </w:rPr>
        <w:t xml:space="preserve"> FSW/PE must have them complete a </w:t>
      </w:r>
      <w:r w:rsidRPr="000A141A">
        <w:rPr>
          <w:rFonts w:ascii="Arial" w:hAnsi="Arial" w:cs="Arial"/>
          <w:b/>
          <w:bCs/>
          <w:i/>
          <w:iCs/>
        </w:rPr>
        <w:t>Self-Declaration Letter (Appendix FS</w:t>
      </w:r>
      <w:r w:rsidR="00897B17" w:rsidRPr="000A141A">
        <w:rPr>
          <w:rFonts w:ascii="Arial" w:hAnsi="Arial" w:cs="Arial"/>
          <w:b/>
          <w:bCs/>
          <w:i/>
          <w:iCs/>
        </w:rPr>
        <w:t>-</w:t>
      </w:r>
      <w:r w:rsidR="00671F6B" w:rsidRPr="000A141A">
        <w:rPr>
          <w:rFonts w:ascii="Arial" w:hAnsi="Arial" w:cs="Arial"/>
          <w:b/>
          <w:bCs/>
          <w:i/>
          <w:iCs/>
        </w:rPr>
        <w:t>A8</w:t>
      </w:r>
      <w:r w:rsidRPr="000A141A">
        <w:rPr>
          <w:rFonts w:ascii="Arial" w:hAnsi="Arial" w:cs="Arial"/>
          <w:b/>
          <w:bCs/>
          <w:i/>
          <w:iCs/>
        </w:rPr>
        <w:t>)</w:t>
      </w:r>
    </w:p>
    <w:p w14:paraId="3BED262B" w14:textId="77777777" w:rsidR="002509FB" w:rsidRPr="000A141A" w:rsidRDefault="002509FB" w:rsidP="0041346A">
      <w:pPr>
        <w:jc w:val="both"/>
        <w:rPr>
          <w:rFonts w:ascii="Arial" w:hAnsi="Arial" w:cs="Arial"/>
        </w:rPr>
      </w:pPr>
    </w:p>
    <w:p w14:paraId="59E97C4C" w14:textId="1289D407" w:rsidR="0041346A" w:rsidRPr="000A141A" w:rsidRDefault="00C4346F" w:rsidP="0041346A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</w:t>
      </w:r>
      <w:r w:rsidRPr="000A141A">
        <w:rPr>
          <w:rFonts w:ascii="Arial" w:hAnsi="Arial" w:cs="Arial"/>
          <w:b/>
          <w:i/>
        </w:rPr>
        <w:t>Income Verification F</w:t>
      </w:r>
      <w:r w:rsidR="0041346A" w:rsidRPr="000A141A">
        <w:rPr>
          <w:rFonts w:ascii="Arial" w:hAnsi="Arial" w:cs="Arial"/>
          <w:b/>
          <w:i/>
        </w:rPr>
        <w:t xml:space="preserve">orm </w:t>
      </w:r>
      <w:r w:rsidRPr="000A141A">
        <w:rPr>
          <w:rFonts w:ascii="Arial" w:hAnsi="Arial" w:cs="Arial"/>
          <w:b/>
          <w:i/>
        </w:rPr>
        <w:t>(Appendix FS-A</w:t>
      </w:r>
      <w:r w:rsidR="00671F6B" w:rsidRPr="000A141A">
        <w:rPr>
          <w:rFonts w:ascii="Arial" w:hAnsi="Arial" w:cs="Arial"/>
          <w:b/>
          <w:i/>
        </w:rPr>
        <w:t>2 or FS-A3</w:t>
      </w:r>
      <w:r w:rsidRPr="000A141A">
        <w:rPr>
          <w:rFonts w:ascii="Arial" w:hAnsi="Arial" w:cs="Arial"/>
          <w:b/>
          <w:i/>
        </w:rPr>
        <w:t>)</w:t>
      </w:r>
      <w:r w:rsidRPr="000A141A">
        <w:rPr>
          <w:rFonts w:ascii="Arial" w:hAnsi="Arial" w:cs="Arial"/>
        </w:rPr>
        <w:t xml:space="preserve"> </w:t>
      </w:r>
      <w:r w:rsidR="0041346A" w:rsidRPr="000A141A">
        <w:rPr>
          <w:rFonts w:ascii="Arial" w:hAnsi="Arial" w:cs="Arial"/>
        </w:rPr>
        <w:t xml:space="preserve">must be signed and dated by both the parent/guardian and the </w:t>
      </w:r>
      <w:r w:rsidR="00C21A9C" w:rsidRPr="000A141A">
        <w:rPr>
          <w:rFonts w:ascii="Arial" w:hAnsi="Arial" w:cs="Arial"/>
        </w:rPr>
        <w:t>staff completing form (</w:t>
      </w:r>
      <w:r w:rsidR="00895C78" w:rsidRPr="000A141A">
        <w:rPr>
          <w:rFonts w:ascii="Arial" w:hAnsi="Arial" w:cs="Arial"/>
        </w:rPr>
        <w:t>i</w:t>
      </w:r>
      <w:r w:rsidR="00897B17" w:rsidRPr="000A141A">
        <w:rPr>
          <w:rFonts w:ascii="Arial" w:hAnsi="Arial" w:cs="Arial"/>
        </w:rPr>
        <w:t>.e.</w:t>
      </w:r>
      <w:r w:rsidR="00C21A9C" w:rsidRPr="000A141A">
        <w:rPr>
          <w:rFonts w:ascii="Arial" w:hAnsi="Arial" w:cs="Arial"/>
        </w:rPr>
        <w:t xml:space="preserve"> </w:t>
      </w:r>
      <w:r w:rsidR="00895C78" w:rsidRPr="000A141A">
        <w:rPr>
          <w:rFonts w:ascii="Arial" w:hAnsi="Arial" w:cs="Arial"/>
        </w:rPr>
        <w:t>FSW</w:t>
      </w:r>
      <w:r w:rsidR="00303C0A" w:rsidRPr="000A141A">
        <w:rPr>
          <w:rFonts w:ascii="Arial" w:hAnsi="Arial" w:cs="Arial"/>
        </w:rPr>
        <w:t xml:space="preserve">, </w:t>
      </w:r>
      <w:r w:rsidR="00895C78" w:rsidRPr="000A141A">
        <w:rPr>
          <w:rFonts w:ascii="Arial" w:hAnsi="Arial" w:cs="Arial"/>
        </w:rPr>
        <w:t>PE</w:t>
      </w:r>
      <w:r w:rsidR="00303C0A" w:rsidRPr="000A141A">
        <w:rPr>
          <w:rFonts w:ascii="Arial" w:hAnsi="Arial" w:cs="Arial"/>
        </w:rPr>
        <w:t>, ERSEA Coordinator)</w:t>
      </w:r>
      <w:r w:rsidR="0063490A" w:rsidRPr="000A141A">
        <w:rPr>
          <w:rFonts w:ascii="Arial" w:hAnsi="Arial" w:cs="Arial"/>
        </w:rPr>
        <w:t xml:space="preserve">.  The ERSEA Coordinator or Family Engagement/ERSEA </w:t>
      </w:r>
      <w:r w:rsidR="00672B1F" w:rsidRPr="000A141A">
        <w:rPr>
          <w:rFonts w:ascii="Arial" w:hAnsi="Arial" w:cs="Arial"/>
        </w:rPr>
        <w:t>Director</w:t>
      </w:r>
      <w:r w:rsidR="0063490A" w:rsidRPr="000A141A">
        <w:rPr>
          <w:rFonts w:ascii="Arial" w:hAnsi="Arial" w:cs="Arial"/>
        </w:rPr>
        <w:t xml:space="preserve"> must sign off and date when they verify the income.</w:t>
      </w:r>
      <w:r w:rsidR="0041346A" w:rsidRPr="000A141A">
        <w:rPr>
          <w:rFonts w:ascii="Arial" w:hAnsi="Arial" w:cs="Arial"/>
        </w:rPr>
        <w:t xml:space="preserve"> </w:t>
      </w:r>
    </w:p>
    <w:p w14:paraId="6D524493" w14:textId="77777777" w:rsidR="0041346A" w:rsidRPr="000A141A" w:rsidRDefault="0041346A" w:rsidP="0041346A">
      <w:pPr>
        <w:jc w:val="both"/>
        <w:rPr>
          <w:rFonts w:ascii="Arial" w:hAnsi="Arial" w:cs="Arial"/>
        </w:rPr>
      </w:pPr>
    </w:p>
    <w:p w14:paraId="081DBADC" w14:textId="78D13CBF" w:rsidR="0041346A" w:rsidRPr="000A141A" w:rsidRDefault="0041346A" w:rsidP="0041346A">
      <w:pPr>
        <w:jc w:val="both"/>
        <w:rPr>
          <w:rFonts w:ascii="Arial" w:hAnsi="Arial" w:cs="Arial"/>
          <w:b/>
        </w:rPr>
      </w:pPr>
      <w:r w:rsidRPr="000A141A">
        <w:rPr>
          <w:rFonts w:ascii="Arial" w:hAnsi="Arial" w:cs="Arial"/>
        </w:rPr>
        <w:t>Acceptable documentation would include a copy of the previous year’s tax return</w:t>
      </w:r>
      <w:r w:rsidR="00895C78" w:rsidRPr="000A141A">
        <w:rPr>
          <w:rFonts w:ascii="Arial" w:hAnsi="Arial" w:cs="Arial"/>
        </w:rPr>
        <w:t xml:space="preserve"> prior to November</w:t>
      </w:r>
      <w:r w:rsidRPr="000A141A">
        <w:rPr>
          <w:rFonts w:ascii="Arial" w:hAnsi="Arial" w:cs="Arial"/>
        </w:rPr>
        <w:t xml:space="preserve">, </w:t>
      </w:r>
      <w:r w:rsidR="00895C78" w:rsidRPr="000A141A">
        <w:rPr>
          <w:rFonts w:ascii="Arial" w:hAnsi="Arial" w:cs="Arial"/>
        </w:rPr>
        <w:t xml:space="preserve">current </w:t>
      </w:r>
      <w:r w:rsidRPr="000A141A">
        <w:rPr>
          <w:rFonts w:ascii="Arial" w:hAnsi="Arial" w:cs="Arial"/>
        </w:rPr>
        <w:t>pay stubs (at least one month’s worth)</w:t>
      </w:r>
      <w:r w:rsidR="00C30C3D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employer confirmation of income, Social Security </w:t>
      </w:r>
      <w:r w:rsidR="00DA6F82" w:rsidRPr="000A141A">
        <w:rPr>
          <w:rFonts w:ascii="Arial" w:hAnsi="Arial" w:cs="Arial"/>
        </w:rPr>
        <w:t>printout</w:t>
      </w:r>
      <w:r w:rsidRPr="000A141A">
        <w:rPr>
          <w:rFonts w:ascii="Arial" w:hAnsi="Arial" w:cs="Arial"/>
        </w:rPr>
        <w:t xml:space="preserve">, </w:t>
      </w:r>
      <w:r w:rsidR="00895C78" w:rsidRPr="000A141A">
        <w:rPr>
          <w:rFonts w:ascii="Arial" w:hAnsi="Arial" w:cs="Arial"/>
        </w:rPr>
        <w:t>or</w:t>
      </w:r>
      <w:r w:rsidRPr="000A141A">
        <w:rPr>
          <w:rFonts w:ascii="Arial" w:hAnsi="Arial" w:cs="Arial"/>
        </w:rPr>
        <w:t xml:space="preserve"> quarterly reports of individuals who are </w:t>
      </w:r>
      <w:r w:rsidR="00CB0DD0" w:rsidRPr="000A141A">
        <w:rPr>
          <w:rFonts w:ascii="Arial" w:hAnsi="Arial" w:cs="Arial"/>
        </w:rPr>
        <w:t>self-employed</w:t>
      </w:r>
      <w:r w:rsidRPr="000A141A">
        <w:rPr>
          <w:rFonts w:ascii="Arial" w:hAnsi="Arial" w:cs="Arial"/>
        </w:rPr>
        <w:t xml:space="preserve">. </w:t>
      </w:r>
      <w:r w:rsidR="00895C78" w:rsidRPr="000A141A">
        <w:rPr>
          <w:rFonts w:ascii="Arial" w:hAnsi="Arial" w:cs="Arial"/>
        </w:rPr>
        <w:t xml:space="preserve">Staff will convert income to an annual amount, </w:t>
      </w:r>
      <w:r w:rsidR="00A11204" w:rsidRPr="000A141A">
        <w:rPr>
          <w:rFonts w:ascii="Arial" w:hAnsi="Arial" w:cs="Arial"/>
        </w:rPr>
        <w:t>documenting</w:t>
      </w:r>
      <w:r w:rsidR="00895C78" w:rsidRPr="000A141A">
        <w:rPr>
          <w:rFonts w:ascii="Arial" w:hAnsi="Arial" w:cs="Arial"/>
        </w:rPr>
        <w:t xml:space="preserve"> the math on the back of the </w:t>
      </w:r>
      <w:r w:rsidR="00895C78" w:rsidRPr="000A141A">
        <w:rPr>
          <w:rFonts w:ascii="Arial" w:hAnsi="Arial" w:cs="Arial"/>
          <w:b/>
          <w:bCs/>
          <w:i/>
          <w:iCs/>
        </w:rPr>
        <w:t>Income Verification Form</w:t>
      </w:r>
      <w:r w:rsidR="00895C78" w:rsidRPr="000A141A">
        <w:rPr>
          <w:rFonts w:ascii="Arial" w:hAnsi="Arial" w:cs="Arial"/>
        </w:rPr>
        <w:t xml:space="preserve"> </w:t>
      </w:r>
      <w:r w:rsidR="00895C78" w:rsidRPr="000A141A">
        <w:rPr>
          <w:rFonts w:ascii="Arial" w:hAnsi="Arial" w:cs="Arial"/>
          <w:b/>
          <w:bCs/>
          <w:i/>
          <w:iCs/>
        </w:rPr>
        <w:t xml:space="preserve">(Appendix FS-A2 or FS–A3) </w:t>
      </w:r>
      <w:r w:rsidR="00C30C3D" w:rsidRPr="000A141A">
        <w:rPr>
          <w:rFonts w:ascii="Arial" w:hAnsi="Arial" w:cs="Arial"/>
          <w:b/>
        </w:rPr>
        <w:t>The Program</w:t>
      </w:r>
      <w:r w:rsidRPr="000A141A">
        <w:rPr>
          <w:rFonts w:ascii="Arial" w:hAnsi="Arial" w:cs="Arial"/>
          <w:b/>
        </w:rPr>
        <w:t xml:space="preserve"> must keep a copy of all documentation used to qualify the child for </w:t>
      </w:r>
      <w:r w:rsidR="00895C78" w:rsidRPr="000A141A">
        <w:rPr>
          <w:rFonts w:ascii="Arial" w:hAnsi="Arial" w:cs="Arial"/>
          <w:b/>
        </w:rPr>
        <w:t>HS</w:t>
      </w:r>
      <w:r w:rsidR="00303C0A" w:rsidRPr="000A141A">
        <w:rPr>
          <w:rFonts w:ascii="Arial" w:hAnsi="Arial" w:cs="Arial"/>
          <w:b/>
        </w:rPr>
        <w:t xml:space="preserve"> and</w:t>
      </w:r>
      <w:r w:rsidR="00F76270" w:rsidRPr="000A141A">
        <w:rPr>
          <w:rFonts w:ascii="Arial" w:hAnsi="Arial" w:cs="Arial"/>
          <w:b/>
        </w:rPr>
        <w:t xml:space="preserve"> </w:t>
      </w:r>
      <w:r w:rsidR="00895C78" w:rsidRPr="000A141A">
        <w:rPr>
          <w:rFonts w:ascii="Arial" w:hAnsi="Arial" w:cs="Arial"/>
          <w:b/>
        </w:rPr>
        <w:t>EHS</w:t>
      </w:r>
      <w:r w:rsidRPr="000A141A">
        <w:rPr>
          <w:rFonts w:ascii="Arial" w:hAnsi="Arial" w:cs="Arial"/>
          <w:b/>
        </w:rPr>
        <w:t xml:space="preserve">.  </w:t>
      </w:r>
      <w:r w:rsidRPr="000A141A">
        <w:rPr>
          <w:rFonts w:ascii="Arial" w:hAnsi="Arial" w:cs="Arial"/>
          <w:bCs/>
        </w:rPr>
        <w:t xml:space="preserve">These documents will be kept in a separate eligibility binder with a copy of the </w:t>
      </w:r>
      <w:r w:rsidR="00F76270" w:rsidRPr="000A141A">
        <w:rPr>
          <w:rFonts w:ascii="Arial" w:hAnsi="Arial" w:cs="Arial"/>
          <w:bCs/>
        </w:rPr>
        <w:t xml:space="preserve">entry notice, </w:t>
      </w:r>
      <w:r w:rsidR="00906EA5" w:rsidRPr="000A141A">
        <w:rPr>
          <w:rFonts w:ascii="Arial" w:hAnsi="Arial" w:cs="Arial"/>
          <w:bCs/>
        </w:rPr>
        <w:t xml:space="preserve">completed and signed </w:t>
      </w:r>
      <w:r w:rsidR="00F76270" w:rsidRPr="000A141A">
        <w:rPr>
          <w:rFonts w:ascii="Arial" w:hAnsi="Arial" w:cs="Arial"/>
          <w:bCs/>
        </w:rPr>
        <w:t>application, income eligibility form</w:t>
      </w:r>
      <w:r w:rsidR="00895C78" w:rsidRPr="000A141A">
        <w:rPr>
          <w:rFonts w:ascii="Arial" w:hAnsi="Arial" w:cs="Arial"/>
          <w:bCs/>
        </w:rPr>
        <w:t xml:space="preserve">, </w:t>
      </w:r>
      <w:r w:rsidR="00F76270" w:rsidRPr="000A141A">
        <w:rPr>
          <w:rFonts w:ascii="Arial" w:hAnsi="Arial" w:cs="Arial"/>
          <w:bCs/>
        </w:rPr>
        <w:t xml:space="preserve">proof of income, and birth certificate or immunization records (if birth certificate is not available). </w:t>
      </w:r>
    </w:p>
    <w:p w14:paraId="479836B6" w14:textId="77777777" w:rsidR="0041346A" w:rsidRPr="000A141A" w:rsidRDefault="0041346A" w:rsidP="0041346A">
      <w:pPr>
        <w:rPr>
          <w:rFonts w:ascii="Arial" w:hAnsi="Arial" w:cs="Arial"/>
        </w:rPr>
      </w:pPr>
    </w:p>
    <w:p w14:paraId="3577CDC4" w14:textId="0E14715D" w:rsidR="0041346A" w:rsidRPr="000A141A" w:rsidRDefault="0041346A" w:rsidP="0041346A">
      <w:pPr>
        <w:rPr>
          <w:rFonts w:ascii="Arial" w:hAnsi="Arial" w:cs="Arial"/>
        </w:rPr>
      </w:pPr>
      <w:r w:rsidRPr="000A141A">
        <w:rPr>
          <w:rFonts w:ascii="Arial" w:hAnsi="Arial" w:cs="Arial"/>
        </w:rPr>
        <w:t>There are situations that will arise that do not fit into the above explanation</w:t>
      </w:r>
      <w:r w:rsidR="00A11204" w:rsidRPr="000A141A">
        <w:rPr>
          <w:rFonts w:ascii="Arial" w:hAnsi="Arial" w:cs="Arial"/>
        </w:rPr>
        <w:t>;</w:t>
      </w:r>
      <w:r w:rsidRPr="000A141A">
        <w:rPr>
          <w:rFonts w:ascii="Arial" w:hAnsi="Arial" w:cs="Arial"/>
        </w:rPr>
        <w:t xml:space="preserve"> </w:t>
      </w:r>
      <w:r w:rsidR="00C30C3D" w:rsidRPr="000A141A">
        <w:rPr>
          <w:rFonts w:ascii="Arial" w:hAnsi="Arial" w:cs="Arial"/>
        </w:rPr>
        <w:t>if these situations arise</w:t>
      </w:r>
      <w:r w:rsidR="00A11204" w:rsidRPr="000A141A">
        <w:rPr>
          <w:rFonts w:ascii="Arial" w:hAnsi="Arial" w:cs="Arial"/>
        </w:rPr>
        <w:t>,</w:t>
      </w:r>
      <w:r w:rsidR="00C30C3D" w:rsidRPr="000A141A">
        <w:rPr>
          <w:rFonts w:ascii="Arial" w:hAnsi="Arial" w:cs="Arial"/>
        </w:rPr>
        <w:t xml:space="preserve"> the </w:t>
      </w:r>
      <w:r w:rsidR="00671F6B" w:rsidRPr="000A141A">
        <w:rPr>
          <w:rFonts w:ascii="Arial" w:hAnsi="Arial" w:cs="Arial"/>
        </w:rPr>
        <w:t xml:space="preserve">ERSEA </w:t>
      </w:r>
      <w:r w:rsidR="005A598D" w:rsidRPr="000A141A">
        <w:rPr>
          <w:rFonts w:ascii="Arial" w:hAnsi="Arial" w:cs="Arial"/>
        </w:rPr>
        <w:t>Coordinator</w:t>
      </w:r>
      <w:r w:rsidR="00AB0CAB" w:rsidRPr="000A141A">
        <w:rPr>
          <w:rFonts w:ascii="Arial" w:hAnsi="Arial" w:cs="Arial"/>
        </w:rPr>
        <w:t xml:space="preserve"> </w:t>
      </w:r>
      <w:r w:rsidR="00C30C3D" w:rsidRPr="000A141A">
        <w:rPr>
          <w:rFonts w:ascii="Arial" w:hAnsi="Arial" w:cs="Arial"/>
        </w:rPr>
        <w:t xml:space="preserve">must be contacted.  </w:t>
      </w:r>
    </w:p>
    <w:p w14:paraId="501DB663" w14:textId="77777777" w:rsidR="00FE72AE" w:rsidRPr="000A141A" w:rsidRDefault="00FE72AE" w:rsidP="00FE72AE">
      <w:pPr>
        <w:rPr>
          <w:rFonts w:ascii="Arial" w:hAnsi="Arial" w:cs="Arial"/>
        </w:rPr>
      </w:pPr>
    </w:p>
    <w:p w14:paraId="1EEADA2B" w14:textId="77777777" w:rsidR="00F752AA" w:rsidRPr="000A141A" w:rsidRDefault="00F752AA" w:rsidP="00FE72AE">
      <w:pPr>
        <w:rPr>
          <w:rFonts w:ascii="Arial" w:hAnsi="Arial" w:cs="Arial"/>
          <w:b/>
          <w:sz w:val="28"/>
          <w:szCs w:val="28"/>
          <w:u w:val="single"/>
        </w:rPr>
      </w:pPr>
    </w:p>
    <w:p w14:paraId="32C0742C" w14:textId="66E07AC3" w:rsidR="00FE72AE" w:rsidRPr="000A141A" w:rsidRDefault="00F752AA" w:rsidP="00F752AA">
      <w:pPr>
        <w:jc w:val="center"/>
        <w:rPr>
          <w:rFonts w:ascii="Arial" w:hAnsi="Arial" w:cs="Arial"/>
          <w:b/>
          <w:sz w:val="28"/>
          <w:szCs w:val="28"/>
        </w:rPr>
      </w:pPr>
      <w:r w:rsidRPr="000A141A">
        <w:rPr>
          <w:rFonts w:ascii="Arial" w:hAnsi="Arial" w:cs="Arial"/>
          <w:b/>
          <w:sz w:val="28"/>
          <w:szCs w:val="28"/>
        </w:rPr>
        <w:t>Head Start</w:t>
      </w:r>
      <w:r w:rsidR="00E40244" w:rsidRPr="000A141A">
        <w:rPr>
          <w:rFonts w:ascii="Arial" w:hAnsi="Arial" w:cs="Arial"/>
          <w:b/>
          <w:sz w:val="28"/>
          <w:szCs w:val="28"/>
        </w:rPr>
        <w:t>/PreK Counts</w:t>
      </w:r>
      <w:r w:rsidRPr="000A141A">
        <w:rPr>
          <w:rFonts w:ascii="Arial" w:hAnsi="Arial" w:cs="Arial"/>
          <w:b/>
          <w:sz w:val="28"/>
          <w:szCs w:val="28"/>
        </w:rPr>
        <w:t xml:space="preserve"> Eligibility Review Program Compliance</w:t>
      </w:r>
    </w:p>
    <w:p w14:paraId="1C357994" w14:textId="77777777" w:rsidR="00FE72AE" w:rsidRPr="000A141A" w:rsidRDefault="00FE72AE" w:rsidP="00FE72AE">
      <w:pPr>
        <w:ind w:right="630"/>
        <w:jc w:val="center"/>
        <w:rPr>
          <w:rFonts w:ascii="Arial" w:hAnsi="Arial" w:cs="Arial"/>
          <w:b/>
          <w:sz w:val="28"/>
          <w:szCs w:val="28"/>
        </w:rPr>
      </w:pPr>
    </w:p>
    <w:p w14:paraId="4A85E214" w14:textId="414DA792" w:rsidR="00FE72AE" w:rsidRPr="000A141A" w:rsidRDefault="00FE72AE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To ensure accuracy in reporting and tracking income</w:t>
      </w:r>
      <w:r w:rsidR="00BF5614" w:rsidRPr="000A141A">
        <w:rPr>
          <w:rFonts w:ascii="Arial" w:hAnsi="Arial" w:cs="Arial"/>
        </w:rPr>
        <w:t>-</w:t>
      </w:r>
      <w:r w:rsidRPr="000A141A">
        <w:rPr>
          <w:rFonts w:ascii="Arial" w:hAnsi="Arial" w:cs="Arial"/>
        </w:rPr>
        <w:t>eligible and over</w:t>
      </w:r>
      <w:r w:rsidR="00BF5614" w:rsidRPr="000A141A">
        <w:rPr>
          <w:rFonts w:ascii="Arial" w:hAnsi="Arial" w:cs="Arial"/>
        </w:rPr>
        <w:t>-</w:t>
      </w:r>
      <w:r w:rsidRPr="000A141A">
        <w:rPr>
          <w:rFonts w:ascii="Arial" w:hAnsi="Arial" w:cs="Arial"/>
        </w:rPr>
        <w:t xml:space="preserve">income clients in </w:t>
      </w:r>
      <w:r w:rsidR="00A11204" w:rsidRPr="000A141A">
        <w:rPr>
          <w:rFonts w:ascii="Arial" w:hAnsi="Arial" w:cs="Arial"/>
        </w:rPr>
        <w:t>HS</w:t>
      </w:r>
      <w:r w:rsidRPr="000A141A">
        <w:rPr>
          <w:rFonts w:ascii="Arial" w:hAnsi="Arial" w:cs="Arial"/>
        </w:rPr>
        <w:t xml:space="preserve">, staff will receive an annual review of eligibility requirements. </w:t>
      </w:r>
    </w:p>
    <w:p w14:paraId="0D3F05C4" w14:textId="77777777" w:rsidR="00FE72AE" w:rsidRPr="000A141A" w:rsidRDefault="00FE72AE" w:rsidP="00FE72AE">
      <w:pPr>
        <w:jc w:val="both"/>
        <w:rPr>
          <w:rFonts w:ascii="Arial" w:hAnsi="Arial" w:cs="Arial"/>
        </w:rPr>
      </w:pPr>
    </w:p>
    <w:p w14:paraId="45CCE447" w14:textId="16881878" w:rsidR="00FE72AE" w:rsidRPr="000A141A" w:rsidRDefault="00FE72AE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The </w:t>
      </w:r>
      <w:r w:rsidR="00C706A3" w:rsidRPr="000A141A">
        <w:rPr>
          <w:rFonts w:ascii="Arial" w:hAnsi="Arial" w:cs="Arial"/>
          <w:b/>
          <w:i/>
        </w:rPr>
        <w:t>E</w:t>
      </w:r>
      <w:r w:rsidRPr="000A141A">
        <w:rPr>
          <w:rFonts w:ascii="Arial" w:hAnsi="Arial" w:cs="Arial"/>
          <w:b/>
          <w:i/>
        </w:rPr>
        <w:t xml:space="preserve">ntry </w:t>
      </w:r>
      <w:r w:rsidR="00C706A3" w:rsidRPr="000A141A">
        <w:rPr>
          <w:rFonts w:ascii="Arial" w:hAnsi="Arial" w:cs="Arial"/>
          <w:b/>
          <w:i/>
        </w:rPr>
        <w:t>N</w:t>
      </w:r>
      <w:r w:rsidRPr="000A141A">
        <w:rPr>
          <w:rFonts w:ascii="Arial" w:hAnsi="Arial" w:cs="Arial"/>
          <w:b/>
          <w:i/>
        </w:rPr>
        <w:t>otice</w:t>
      </w:r>
      <w:r w:rsidR="00C706A3" w:rsidRPr="000A141A">
        <w:rPr>
          <w:rFonts w:ascii="Arial" w:hAnsi="Arial" w:cs="Arial"/>
          <w:b/>
          <w:i/>
        </w:rPr>
        <w:t xml:space="preserve"> (Appendix</w:t>
      </w:r>
      <w:r w:rsidR="00897B17" w:rsidRPr="000A141A">
        <w:rPr>
          <w:rFonts w:ascii="Arial" w:hAnsi="Arial" w:cs="Arial"/>
          <w:b/>
          <w:i/>
        </w:rPr>
        <w:t>-</w:t>
      </w:r>
      <w:r w:rsidR="00671F6B" w:rsidRPr="000A141A">
        <w:rPr>
          <w:rFonts w:ascii="Arial" w:hAnsi="Arial" w:cs="Arial"/>
          <w:b/>
          <w:i/>
        </w:rPr>
        <w:t>A1</w:t>
      </w:r>
      <w:r w:rsidR="00C706A3" w:rsidRPr="000A141A">
        <w:rPr>
          <w:rFonts w:ascii="Arial" w:hAnsi="Arial" w:cs="Arial"/>
          <w:b/>
          <w:i/>
        </w:rPr>
        <w:t>)</w:t>
      </w:r>
      <w:r w:rsidRPr="000A141A">
        <w:rPr>
          <w:rFonts w:ascii="Arial" w:hAnsi="Arial" w:cs="Arial"/>
        </w:rPr>
        <w:t xml:space="preserve"> tracking this information will include a section indicating the client’s income status. As these forms are received by the </w:t>
      </w:r>
      <w:r w:rsidR="005A598D" w:rsidRPr="000A141A">
        <w:rPr>
          <w:rFonts w:ascii="Arial" w:hAnsi="Arial" w:cs="Arial"/>
        </w:rPr>
        <w:t>ERSEA Coordinator</w:t>
      </w:r>
      <w:r w:rsidRPr="000A141A">
        <w:rPr>
          <w:rFonts w:ascii="Arial" w:hAnsi="Arial" w:cs="Arial"/>
        </w:rPr>
        <w:t>, they will be reviewed for accuracy.</w:t>
      </w:r>
    </w:p>
    <w:p w14:paraId="605E5AD9" w14:textId="77777777" w:rsidR="00FE72AE" w:rsidRPr="000A141A" w:rsidRDefault="00FE72AE" w:rsidP="00FE72AE">
      <w:pPr>
        <w:jc w:val="both"/>
        <w:rPr>
          <w:rFonts w:ascii="Arial" w:hAnsi="Arial" w:cs="Arial"/>
        </w:rPr>
      </w:pPr>
    </w:p>
    <w:p w14:paraId="1ED0159E" w14:textId="61ED05E2" w:rsidR="00FE72AE" w:rsidRPr="000A141A" w:rsidRDefault="00A11204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FSWs </w:t>
      </w:r>
      <w:r w:rsidR="00FE72AE" w:rsidRPr="000A141A">
        <w:rPr>
          <w:rFonts w:ascii="Arial" w:hAnsi="Arial" w:cs="Arial"/>
        </w:rPr>
        <w:t xml:space="preserve">and </w:t>
      </w:r>
      <w:r w:rsidRPr="000A141A">
        <w:rPr>
          <w:rFonts w:ascii="Arial" w:hAnsi="Arial" w:cs="Arial"/>
        </w:rPr>
        <w:t xml:space="preserve">PEs </w:t>
      </w:r>
      <w:r w:rsidR="00FE72AE" w:rsidRPr="000A141A">
        <w:rPr>
          <w:rFonts w:ascii="Arial" w:hAnsi="Arial" w:cs="Arial"/>
        </w:rPr>
        <w:t xml:space="preserve">will keep an </w:t>
      </w:r>
      <w:r w:rsidRPr="000A141A">
        <w:rPr>
          <w:rFonts w:ascii="Arial" w:hAnsi="Arial" w:cs="Arial"/>
        </w:rPr>
        <w:t>eligibility b</w:t>
      </w:r>
      <w:r w:rsidR="00FE72AE" w:rsidRPr="000A141A">
        <w:rPr>
          <w:rFonts w:ascii="Arial" w:hAnsi="Arial" w:cs="Arial"/>
        </w:rPr>
        <w:t>inder at their site for each of their classrooms</w:t>
      </w:r>
      <w:r w:rsidR="005A598D" w:rsidRPr="000A141A">
        <w:rPr>
          <w:rFonts w:ascii="Arial" w:hAnsi="Arial" w:cs="Arial"/>
        </w:rPr>
        <w:t xml:space="preserve"> or </w:t>
      </w:r>
      <w:r w:rsidR="003F15ED" w:rsidRPr="000A141A">
        <w:rPr>
          <w:rFonts w:ascii="Arial" w:hAnsi="Arial" w:cs="Arial"/>
        </w:rPr>
        <w:t>caseloads</w:t>
      </w:r>
      <w:r w:rsidR="00FE72AE" w:rsidRPr="000A141A">
        <w:rPr>
          <w:rFonts w:ascii="Arial" w:hAnsi="Arial" w:cs="Arial"/>
        </w:rPr>
        <w:t xml:space="preserve">.  </w:t>
      </w:r>
      <w:proofErr w:type="gramStart"/>
      <w:r w:rsidR="00FE72AE" w:rsidRPr="000A141A">
        <w:rPr>
          <w:rFonts w:ascii="Arial" w:hAnsi="Arial" w:cs="Arial"/>
        </w:rPr>
        <w:t>During the course of</w:t>
      </w:r>
      <w:proofErr w:type="gramEnd"/>
      <w:r w:rsidR="00FE72AE" w:rsidRPr="000A141A">
        <w:rPr>
          <w:rFonts w:ascii="Arial" w:hAnsi="Arial" w:cs="Arial"/>
        </w:rPr>
        <w:t xml:space="preserve"> the program year, the </w:t>
      </w:r>
      <w:r w:rsidR="0063490A" w:rsidRPr="000A141A">
        <w:rPr>
          <w:rFonts w:ascii="Arial" w:hAnsi="Arial" w:cs="Arial"/>
        </w:rPr>
        <w:t>Family Engagement/</w:t>
      </w:r>
      <w:r w:rsidR="00FE72AE" w:rsidRPr="000A141A">
        <w:rPr>
          <w:rFonts w:ascii="Arial" w:hAnsi="Arial" w:cs="Arial"/>
        </w:rPr>
        <w:t xml:space="preserve">ERSEA </w:t>
      </w:r>
      <w:r w:rsidR="005A598D" w:rsidRPr="000A141A">
        <w:rPr>
          <w:rFonts w:ascii="Arial" w:hAnsi="Arial" w:cs="Arial"/>
        </w:rPr>
        <w:t xml:space="preserve">Director </w:t>
      </w:r>
      <w:r w:rsidR="00FE72AE" w:rsidRPr="000A141A">
        <w:rPr>
          <w:rFonts w:ascii="Arial" w:hAnsi="Arial" w:cs="Arial"/>
        </w:rPr>
        <w:t>will visit each site to review each eligibility</w:t>
      </w:r>
      <w:r w:rsidR="00906EA5" w:rsidRPr="000A141A">
        <w:rPr>
          <w:rFonts w:ascii="Arial" w:hAnsi="Arial" w:cs="Arial"/>
        </w:rPr>
        <w:t xml:space="preserve"> binder</w:t>
      </w:r>
      <w:r w:rsidR="00FE72AE" w:rsidRPr="000A141A">
        <w:rPr>
          <w:rFonts w:ascii="Arial" w:hAnsi="Arial" w:cs="Arial"/>
        </w:rPr>
        <w:t xml:space="preserve"> for accuracy.</w:t>
      </w:r>
    </w:p>
    <w:p w14:paraId="2FDA1F9F" w14:textId="77777777" w:rsidR="00FE72AE" w:rsidRPr="000A141A" w:rsidRDefault="00FE72AE" w:rsidP="00816503">
      <w:pPr>
        <w:jc w:val="both"/>
        <w:rPr>
          <w:rFonts w:ascii="Arial" w:hAnsi="Arial" w:cs="Arial"/>
        </w:rPr>
      </w:pPr>
    </w:p>
    <w:p w14:paraId="4B7EF87A" w14:textId="5D079CDF" w:rsidR="00816503" w:rsidRPr="000A141A" w:rsidRDefault="00816503" w:rsidP="00816503">
      <w:pPr>
        <w:jc w:val="both"/>
        <w:rPr>
          <w:rFonts w:ascii="Arial" w:hAnsi="Arial" w:cs="Arial"/>
          <w:strike/>
        </w:rPr>
      </w:pPr>
      <w:r w:rsidRPr="000A141A">
        <w:rPr>
          <w:rFonts w:ascii="Arial" w:hAnsi="Arial" w:cs="Arial"/>
        </w:rPr>
        <w:t xml:space="preserve">The PEs will keep an eligibility binder at their site.  </w:t>
      </w:r>
      <w:proofErr w:type="gramStart"/>
      <w:r w:rsidRPr="000A141A">
        <w:rPr>
          <w:rFonts w:ascii="Arial" w:hAnsi="Arial" w:cs="Arial"/>
        </w:rPr>
        <w:t>During the course of</w:t>
      </w:r>
      <w:proofErr w:type="gramEnd"/>
      <w:r w:rsidRPr="000A141A">
        <w:rPr>
          <w:rFonts w:ascii="Arial" w:hAnsi="Arial" w:cs="Arial"/>
        </w:rPr>
        <w:t xml:space="preserve"> the program year the </w:t>
      </w:r>
      <w:proofErr w:type="gramStart"/>
      <w:r w:rsidRPr="000A141A">
        <w:rPr>
          <w:rFonts w:ascii="Arial" w:hAnsi="Arial" w:cs="Arial"/>
        </w:rPr>
        <w:t>Home Based</w:t>
      </w:r>
      <w:proofErr w:type="gramEnd"/>
      <w:r w:rsidRPr="000A141A">
        <w:rPr>
          <w:rFonts w:ascii="Arial" w:hAnsi="Arial" w:cs="Arial"/>
        </w:rPr>
        <w:t xml:space="preserve"> Program Manager will review each eligibility binder for accuracy.  </w:t>
      </w:r>
    </w:p>
    <w:p w14:paraId="24B49C58" w14:textId="77777777" w:rsidR="00AB0CAB" w:rsidRPr="000A141A" w:rsidRDefault="00AB0CAB" w:rsidP="00FE72AE">
      <w:pPr>
        <w:jc w:val="both"/>
        <w:rPr>
          <w:rFonts w:ascii="Arial" w:hAnsi="Arial" w:cs="Arial"/>
        </w:rPr>
      </w:pPr>
    </w:p>
    <w:p w14:paraId="3FDEA579" w14:textId="20D581DA" w:rsidR="00AB0CAB" w:rsidRPr="000A141A" w:rsidRDefault="00AB0CAB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Training on </w:t>
      </w:r>
      <w:r w:rsidR="00A11204" w:rsidRPr="000A141A">
        <w:rPr>
          <w:rFonts w:ascii="Arial" w:hAnsi="Arial" w:cs="Arial"/>
        </w:rPr>
        <w:t>e</w:t>
      </w:r>
      <w:r w:rsidRPr="000A141A">
        <w:rPr>
          <w:rFonts w:ascii="Arial" w:hAnsi="Arial" w:cs="Arial"/>
        </w:rPr>
        <w:t>ligibility will occur with</w:t>
      </w:r>
      <w:r w:rsidR="00A11204" w:rsidRPr="000A141A">
        <w:rPr>
          <w:rFonts w:ascii="Arial" w:hAnsi="Arial" w:cs="Arial"/>
        </w:rPr>
        <w:t>in</w:t>
      </w:r>
      <w:r w:rsidRPr="000A141A">
        <w:rPr>
          <w:rFonts w:ascii="Arial" w:hAnsi="Arial" w:cs="Arial"/>
        </w:rPr>
        <w:t xml:space="preserve"> 90 days of </w:t>
      </w:r>
      <w:proofErr w:type="gramStart"/>
      <w:r w:rsidRPr="000A141A">
        <w:rPr>
          <w:rFonts w:ascii="Arial" w:hAnsi="Arial" w:cs="Arial"/>
        </w:rPr>
        <w:t>hire for</w:t>
      </w:r>
      <w:proofErr w:type="gramEnd"/>
      <w:r w:rsidRPr="000A141A">
        <w:rPr>
          <w:rFonts w:ascii="Arial" w:hAnsi="Arial" w:cs="Arial"/>
        </w:rPr>
        <w:t xml:space="preserve"> new staff who make eligibility determinations and within 180 days of the beginning of a new term for </w:t>
      </w:r>
      <w:r w:rsidR="00672B1F" w:rsidRPr="000A141A">
        <w:rPr>
          <w:rFonts w:ascii="Arial" w:hAnsi="Arial" w:cs="Arial"/>
        </w:rPr>
        <w:t>the Board</w:t>
      </w:r>
      <w:r w:rsidRPr="000A141A">
        <w:rPr>
          <w:rFonts w:ascii="Arial" w:hAnsi="Arial" w:cs="Arial"/>
        </w:rPr>
        <w:t xml:space="preserve"> and Policy Council. </w:t>
      </w:r>
    </w:p>
    <w:p w14:paraId="5B7EF410" w14:textId="77777777" w:rsidR="00AB0CAB" w:rsidRPr="000A141A" w:rsidRDefault="00AB0CAB" w:rsidP="00FE72AE">
      <w:pPr>
        <w:jc w:val="both"/>
        <w:rPr>
          <w:rFonts w:ascii="Arial" w:hAnsi="Arial" w:cs="Arial"/>
        </w:rPr>
      </w:pPr>
    </w:p>
    <w:p w14:paraId="3065F33D" w14:textId="1D3E95E1" w:rsidR="00AB0CAB" w:rsidRPr="000A141A" w:rsidRDefault="00AB0CAB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 xml:space="preserve">All staff completing eligibility </w:t>
      </w:r>
      <w:r w:rsidR="00672B1F" w:rsidRPr="000A141A">
        <w:rPr>
          <w:rFonts w:ascii="Arial" w:hAnsi="Arial" w:cs="Arial"/>
        </w:rPr>
        <w:t>determinations, and</w:t>
      </w:r>
      <w:r w:rsidR="00671F6B" w:rsidRPr="000A141A">
        <w:rPr>
          <w:rFonts w:ascii="Arial" w:hAnsi="Arial" w:cs="Arial"/>
        </w:rPr>
        <w:t xml:space="preserve"> </w:t>
      </w:r>
      <w:r w:rsidRPr="000A141A">
        <w:rPr>
          <w:rFonts w:ascii="Arial" w:hAnsi="Arial" w:cs="Arial"/>
        </w:rPr>
        <w:t>all board and policy council members</w:t>
      </w:r>
      <w:r w:rsidR="00BF5614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will be trained annually on eligibility thereafter.</w:t>
      </w:r>
    </w:p>
    <w:p w14:paraId="52313470" w14:textId="77777777" w:rsidR="00AB0CAB" w:rsidRPr="000A141A" w:rsidRDefault="00AB0CAB" w:rsidP="00FE72AE">
      <w:pPr>
        <w:jc w:val="both"/>
        <w:rPr>
          <w:rFonts w:ascii="Arial" w:hAnsi="Arial" w:cs="Arial"/>
        </w:rPr>
      </w:pPr>
    </w:p>
    <w:p w14:paraId="44B59F41" w14:textId="1D7D4F59" w:rsidR="00AB0CAB" w:rsidRPr="000A141A" w:rsidRDefault="00AB0CAB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Any staff found guilty of intentionally violating federal and program eligibility determination regulations</w:t>
      </w:r>
      <w:r w:rsidR="00BF5614" w:rsidRPr="000A141A">
        <w:rPr>
          <w:rFonts w:ascii="Arial" w:hAnsi="Arial" w:cs="Arial"/>
        </w:rPr>
        <w:t>,</w:t>
      </w:r>
      <w:r w:rsidRPr="000A141A">
        <w:rPr>
          <w:rFonts w:ascii="Arial" w:hAnsi="Arial" w:cs="Arial"/>
        </w:rPr>
        <w:t xml:space="preserve"> and</w:t>
      </w:r>
      <w:r w:rsidR="000723C5" w:rsidRPr="000A141A">
        <w:rPr>
          <w:rFonts w:ascii="Arial" w:hAnsi="Arial" w:cs="Arial"/>
        </w:rPr>
        <w:t>/or</w:t>
      </w:r>
      <w:r w:rsidRPr="000A141A">
        <w:rPr>
          <w:rFonts w:ascii="Arial" w:hAnsi="Arial" w:cs="Arial"/>
        </w:rPr>
        <w:t xml:space="preserve"> who enroll </w:t>
      </w:r>
      <w:r w:rsidR="000723C5" w:rsidRPr="000A141A">
        <w:rPr>
          <w:rFonts w:ascii="Arial" w:hAnsi="Arial" w:cs="Arial"/>
        </w:rPr>
        <w:t xml:space="preserve">pregnant women and children </w:t>
      </w:r>
      <w:r w:rsidR="00BF5614" w:rsidRPr="000A141A">
        <w:rPr>
          <w:rFonts w:ascii="Arial" w:hAnsi="Arial" w:cs="Arial"/>
        </w:rPr>
        <w:t>who</w:t>
      </w:r>
      <w:r w:rsidR="000723C5" w:rsidRPr="000A141A">
        <w:rPr>
          <w:rFonts w:ascii="Arial" w:hAnsi="Arial" w:cs="Arial"/>
        </w:rPr>
        <w:t xml:space="preserve"> are not eligible to receive EHS or HS services</w:t>
      </w:r>
      <w:r w:rsidR="00BF5614" w:rsidRPr="000A141A">
        <w:rPr>
          <w:rFonts w:ascii="Arial" w:hAnsi="Arial" w:cs="Arial"/>
        </w:rPr>
        <w:t>,</w:t>
      </w:r>
      <w:r w:rsidR="000723C5" w:rsidRPr="000A141A">
        <w:rPr>
          <w:rFonts w:ascii="Arial" w:hAnsi="Arial" w:cs="Arial"/>
        </w:rPr>
        <w:t xml:space="preserve"> will be subject to discipline action up to and including termination.</w:t>
      </w:r>
    </w:p>
    <w:p w14:paraId="4D1DD6E3" w14:textId="0CC9AAFE" w:rsidR="0063490A" w:rsidRPr="000A141A" w:rsidRDefault="0063490A" w:rsidP="00FE72AE">
      <w:pPr>
        <w:jc w:val="both"/>
        <w:rPr>
          <w:rFonts w:ascii="Arial" w:hAnsi="Arial" w:cs="Arial"/>
        </w:rPr>
      </w:pPr>
    </w:p>
    <w:p w14:paraId="2FB194A9" w14:textId="4AA0EEB0" w:rsidR="0063490A" w:rsidRPr="000A141A" w:rsidRDefault="0063490A" w:rsidP="00FE72AE">
      <w:pPr>
        <w:jc w:val="both"/>
        <w:rPr>
          <w:rFonts w:ascii="Arial" w:hAnsi="Arial" w:cs="Arial"/>
        </w:rPr>
      </w:pPr>
    </w:p>
    <w:p w14:paraId="2A1FD978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056A5E68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10F1EA97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368C44D9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54F98182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702789F9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5BCF3D9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67C9074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52C1AEB0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14FA905F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5B71BCB3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35238AA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22A077B8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3D47A03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2FCB1B3C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4BAB0C50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48A8B383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D714B83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50B551BD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430B0F8A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D9C661A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12EB1E6F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1FCAA950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4B816542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7E44327B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6AD8E8D5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4288687F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3C64BE1A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7B14259C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791DE342" w14:textId="77777777" w:rsidR="009E483A" w:rsidRPr="000A141A" w:rsidRDefault="009E483A" w:rsidP="00FE72AE">
      <w:pPr>
        <w:jc w:val="both"/>
        <w:rPr>
          <w:rFonts w:ascii="Arial" w:hAnsi="Arial" w:cs="Arial"/>
        </w:rPr>
      </w:pPr>
    </w:p>
    <w:p w14:paraId="794AB957" w14:textId="77777777" w:rsidR="00906EA5" w:rsidRPr="000A141A" w:rsidRDefault="00906EA5" w:rsidP="00FE72AE">
      <w:pPr>
        <w:jc w:val="both"/>
        <w:rPr>
          <w:rFonts w:ascii="Arial" w:hAnsi="Arial" w:cs="Arial"/>
        </w:rPr>
      </w:pPr>
    </w:p>
    <w:p w14:paraId="3C5FF228" w14:textId="77777777" w:rsidR="00906EA5" w:rsidRPr="000A141A" w:rsidRDefault="00906EA5" w:rsidP="00FE72AE">
      <w:pPr>
        <w:jc w:val="both"/>
        <w:rPr>
          <w:rFonts w:ascii="Arial" w:hAnsi="Arial" w:cs="Arial"/>
        </w:rPr>
      </w:pPr>
    </w:p>
    <w:p w14:paraId="34BD0E06" w14:textId="1596D36F" w:rsidR="00906EA5" w:rsidRPr="000A141A" w:rsidRDefault="009D53D1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  <w:noProof/>
        </w:rPr>
        <w:lastRenderedPageBreak/>
        <w:drawing>
          <wp:inline distT="0" distB="0" distL="0" distR="0" wp14:anchorId="563A1381" wp14:editId="0D0B0EF6">
            <wp:extent cx="2705100" cy="902278"/>
            <wp:effectExtent l="0" t="0" r="0" b="0"/>
            <wp:docPr id="1595598172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98172" name="Picture 1" descr="Blu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262" cy="9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610A5" w14:textId="1BE2BC2E" w:rsidR="00CA07EF" w:rsidRPr="000A141A" w:rsidRDefault="00CA07EF" w:rsidP="00FE72AE">
      <w:pPr>
        <w:jc w:val="both"/>
        <w:rPr>
          <w:rFonts w:ascii="Arial" w:hAnsi="Arial" w:cs="Arial"/>
        </w:rPr>
      </w:pPr>
    </w:p>
    <w:p w14:paraId="0B7F8536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70471F6A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65EDDF86" w14:textId="6B59BB15" w:rsidR="00906EA5" w:rsidRPr="000A141A" w:rsidRDefault="00CA07EF" w:rsidP="00FE72AE">
      <w:pPr>
        <w:jc w:val="both"/>
        <w:rPr>
          <w:rFonts w:ascii="Arial" w:hAnsi="Arial" w:cs="Arial"/>
        </w:rPr>
      </w:pPr>
      <w:r w:rsidRPr="000A141A">
        <w:rPr>
          <w:rFonts w:ascii="Arial" w:hAnsi="Arial" w:cs="Arial"/>
        </w:rPr>
        <w:t>I have reviewed and understand the</w:t>
      </w:r>
      <w:r w:rsidR="00906EA5" w:rsidRPr="000A141A">
        <w:rPr>
          <w:rFonts w:ascii="Arial" w:hAnsi="Arial" w:cs="Arial"/>
        </w:rPr>
        <w:t xml:space="preserve"> FS-04-100 Admissions, Enrollment, Eligibility Policy</w:t>
      </w:r>
      <w:r w:rsidR="00BF5614" w:rsidRPr="000A141A">
        <w:rPr>
          <w:rFonts w:ascii="Arial" w:hAnsi="Arial" w:cs="Arial"/>
        </w:rPr>
        <w:t>,</w:t>
      </w:r>
      <w:r w:rsidR="00906EA5" w:rsidRPr="000A141A">
        <w:rPr>
          <w:rFonts w:ascii="Arial" w:hAnsi="Arial" w:cs="Arial"/>
        </w:rPr>
        <w:t xml:space="preserve"> an</w:t>
      </w:r>
      <w:r w:rsidRPr="000A141A">
        <w:rPr>
          <w:rFonts w:ascii="Arial" w:hAnsi="Arial" w:cs="Arial"/>
        </w:rPr>
        <w:t>d by signing this documentation</w:t>
      </w:r>
      <w:r w:rsidR="00906EA5" w:rsidRPr="000A141A">
        <w:rPr>
          <w:rFonts w:ascii="Arial" w:hAnsi="Arial" w:cs="Arial"/>
        </w:rPr>
        <w:t xml:space="preserve"> I understand that if found guilty of intentionally violating federal and program eligibility determination regulations and/or who enroll pregnant women and children that are not eligible to receive EHS</w:t>
      </w:r>
      <w:r w:rsidR="009B4901" w:rsidRPr="000A141A">
        <w:rPr>
          <w:rFonts w:ascii="Arial" w:hAnsi="Arial" w:cs="Arial"/>
        </w:rPr>
        <w:t>,</w:t>
      </w:r>
      <w:r w:rsidR="00906EA5" w:rsidRPr="000A141A">
        <w:rPr>
          <w:rFonts w:ascii="Arial" w:hAnsi="Arial" w:cs="Arial"/>
        </w:rPr>
        <w:t xml:space="preserve"> HS</w:t>
      </w:r>
      <w:r w:rsidR="009B4901" w:rsidRPr="000A141A">
        <w:rPr>
          <w:rFonts w:ascii="Arial" w:hAnsi="Arial" w:cs="Arial"/>
        </w:rPr>
        <w:t>, or PreK</w:t>
      </w:r>
      <w:r w:rsidR="00906EA5" w:rsidRPr="000A141A">
        <w:rPr>
          <w:rFonts w:ascii="Arial" w:hAnsi="Arial" w:cs="Arial"/>
        </w:rPr>
        <w:t xml:space="preserve"> services will be subject to discipline action up to and including termination.</w:t>
      </w:r>
    </w:p>
    <w:p w14:paraId="3C1A2AE1" w14:textId="52EBCA23" w:rsidR="0063490A" w:rsidRPr="000A141A" w:rsidRDefault="0063490A" w:rsidP="00FE72AE">
      <w:pPr>
        <w:jc w:val="both"/>
        <w:rPr>
          <w:rFonts w:ascii="Arial" w:hAnsi="Arial" w:cs="Arial"/>
        </w:rPr>
      </w:pPr>
    </w:p>
    <w:p w14:paraId="372CA928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1E943A4A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35302197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52409FA8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071F2BE7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3344A4F0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041EF6D9" w14:textId="77777777" w:rsidR="00CA07EF" w:rsidRPr="000A141A" w:rsidRDefault="00CA07EF" w:rsidP="00FE72AE">
      <w:pPr>
        <w:jc w:val="both"/>
        <w:rPr>
          <w:rFonts w:ascii="Arial" w:hAnsi="Arial" w:cs="Arial"/>
        </w:rPr>
      </w:pPr>
    </w:p>
    <w:p w14:paraId="4665B6D5" w14:textId="4723E564" w:rsidR="0063490A" w:rsidRPr="009E2BE4" w:rsidRDefault="0063490A" w:rsidP="0063490A">
      <w:pPr>
        <w:jc w:val="both"/>
        <w:rPr>
          <w:rFonts w:ascii="Arial" w:hAnsi="Arial" w:cs="Arial"/>
        </w:rPr>
      </w:pPr>
      <w:proofErr w:type="gramStart"/>
      <w:r w:rsidRPr="009E2BE4">
        <w:rPr>
          <w:rFonts w:ascii="Arial" w:hAnsi="Arial" w:cs="Arial"/>
        </w:rPr>
        <w:t>____________________________________</w:t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proofErr w:type="gramEnd"/>
      <w:r w:rsidRPr="009E2BE4">
        <w:rPr>
          <w:rFonts w:ascii="Arial" w:hAnsi="Arial" w:cs="Arial"/>
        </w:rPr>
        <w:t>____________________</w:t>
      </w:r>
    </w:p>
    <w:p w14:paraId="3C92E9C9" w14:textId="47240944" w:rsidR="0063490A" w:rsidRPr="009E2BE4" w:rsidRDefault="0063490A" w:rsidP="0063490A">
      <w:pPr>
        <w:jc w:val="both"/>
        <w:rPr>
          <w:rFonts w:ascii="Arial" w:hAnsi="Arial" w:cs="Arial"/>
        </w:rPr>
      </w:pPr>
      <w:r w:rsidRPr="009E2BE4">
        <w:rPr>
          <w:rFonts w:ascii="Arial" w:hAnsi="Arial" w:cs="Arial"/>
        </w:rPr>
        <w:t>Name Printed</w:t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</w:r>
      <w:r w:rsidRPr="009E2BE4">
        <w:rPr>
          <w:rFonts w:ascii="Arial" w:hAnsi="Arial" w:cs="Arial"/>
        </w:rPr>
        <w:tab/>
        <w:t>Date</w:t>
      </w:r>
    </w:p>
    <w:p w14:paraId="4C844AAC" w14:textId="0A318194" w:rsidR="0063490A" w:rsidRPr="009E2BE4" w:rsidRDefault="0063490A" w:rsidP="0063490A">
      <w:pPr>
        <w:jc w:val="both"/>
        <w:rPr>
          <w:rFonts w:ascii="Arial" w:hAnsi="Arial" w:cs="Arial"/>
        </w:rPr>
      </w:pPr>
    </w:p>
    <w:p w14:paraId="2844BD1F" w14:textId="70180422" w:rsidR="0063490A" w:rsidRPr="009E2BE4" w:rsidRDefault="0063490A" w:rsidP="0063490A">
      <w:pPr>
        <w:jc w:val="both"/>
        <w:rPr>
          <w:rFonts w:ascii="Arial" w:hAnsi="Arial" w:cs="Arial"/>
        </w:rPr>
      </w:pPr>
    </w:p>
    <w:p w14:paraId="64637D31" w14:textId="57C6AFEB" w:rsidR="0063490A" w:rsidRPr="009E2BE4" w:rsidRDefault="0063490A" w:rsidP="0063490A">
      <w:pPr>
        <w:jc w:val="both"/>
        <w:rPr>
          <w:rFonts w:ascii="Arial" w:hAnsi="Arial" w:cs="Arial"/>
        </w:rPr>
      </w:pPr>
    </w:p>
    <w:p w14:paraId="7C57B285" w14:textId="4B688496" w:rsidR="0063490A" w:rsidRPr="009E2BE4" w:rsidRDefault="0063490A" w:rsidP="0063490A">
      <w:pPr>
        <w:jc w:val="both"/>
        <w:rPr>
          <w:rFonts w:ascii="Arial" w:hAnsi="Arial" w:cs="Arial"/>
        </w:rPr>
      </w:pPr>
    </w:p>
    <w:p w14:paraId="03B35A78" w14:textId="12A25742" w:rsidR="0063490A" w:rsidRPr="009E2BE4" w:rsidRDefault="0063490A" w:rsidP="0063490A">
      <w:pPr>
        <w:jc w:val="both"/>
        <w:rPr>
          <w:rFonts w:ascii="Arial" w:hAnsi="Arial" w:cs="Arial"/>
        </w:rPr>
      </w:pPr>
    </w:p>
    <w:p w14:paraId="78FA3226" w14:textId="08B6AAB9" w:rsidR="0063490A" w:rsidRPr="009E2BE4" w:rsidRDefault="0063490A" w:rsidP="0063490A">
      <w:pPr>
        <w:jc w:val="both"/>
        <w:rPr>
          <w:rFonts w:ascii="Arial" w:hAnsi="Arial" w:cs="Arial"/>
        </w:rPr>
      </w:pPr>
      <w:r w:rsidRPr="009E2BE4">
        <w:rPr>
          <w:rFonts w:ascii="Arial" w:hAnsi="Arial" w:cs="Arial"/>
        </w:rPr>
        <w:t>_____________________________________</w:t>
      </w:r>
    </w:p>
    <w:p w14:paraId="62C03B58" w14:textId="53BA96B4" w:rsidR="0063490A" w:rsidRPr="009E2BE4" w:rsidRDefault="0063490A" w:rsidP="0063490A">
      <w:pPr>
        <w:jc w:val="both"/>
        <w:rPr>
          <w:rFonts w:ascii="Arial" w:hAnsi="Arial" w:cs="Arial"/>
        </w:rPr>
      </w:pPr>
      <w:r w:rsidRPr="009E2BE4">
        <w:rPr>
          <w:rFonts w:ascii="Arial" w:hAnsi="Arial" w:cs="Arial"/>
        </w:rPr>
        <w:t>Name Signature</w:t>
      </w:r>
    </w:p>
    <w:sectPr w:rsidR="0063490A" w:rsidRPr="009E2BE4" w:rsidSect="00F7419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6C6"/>
    <w:multiLevelType w:val="hybridMultilevel"/>
    <w:tmpl w:val="5DBEAB42"/>
    <w:lvl w:ilvl="0" w:tplc="A26EDA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D41FC"/>
    <w:multiLevelType w:val="hybridMultilevel"/>
    <w:tmpl w:val="8068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06F1"/>
    <w:multiLevelType w:val="hybridMultilevel"/>
    <w:tmpl w:val="49F6E04A"/>
    <w:lvl w:ilvl="0" w:tplc="01EE6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F904CD"/>
    <w:multiLevelType w:val="hybridMultilevel"/>
    <w:tmpl w:val="ADCCE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A4B"/>
    <w:multiLevelType w:val="hybridMultilevel"/>
    <w:tmpl w:val="4BA8DA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D50934"/>
    <w:multiLevelType w:val="hybridMultilevel"/>
    <w:tmpl w:val="9B1E5510"/>
    <w:lvl w:ilvl="0" w:tplc="2BA6F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64693"/>
    <w:multiLevelType w:val="multilevel"/>
    <w:tmpl w:val="EFC057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2C7E1B"/>
    <w:multiLevelType w:val="multilevel"/>
    <w:tmpl w:val="6A9AE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EE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2CA2"/>
    <w:multiLevelType w:val="hybridMultilevel"/>
    <w:tmpl w:val="644E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1489E"/>
    <w:multiLevelType w:val="hybridMultilevel"/>
    <w:tmpl w:val="1302B336"/>
    <w:lvl w:ilvl="0" w:tplc="BAACF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ACF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E37F9"/>
    <w:multiLevelType w:val="hybridMultilevel"/>
    <w:tmpl w:val="132A77A0"/>
    <w:lvl w:ilvl="0" w:tplc="BAACF8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AACF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9460303">
    <w:abstractNumId w:val="1"/>
  </w:num>
  <w:num w:numId="2" w16cid:durableId="907110003">
    <w:abstractNumId w:val="2"/>
  </w:num>
  <w:num w:numId="3" w16cid:durableId="1796756413">
    <w:abstractNumId w:val="8"/>
  </w:num>
  <w:num w:numId="4" w16cid:durableId="582103745">
    <w:abstractNumId w:val="5"/>
  </w:num>
  <w:num w:numId="5" w16cid:durableId="1244952910">
    <w:abstractNumId w:val="0"/>
  </w:num>
  <w:num w:numId="6" w16cid:durableId="769199607">
    <w:abstractNumId w:val="9"/>
  </w:num>
  <w:num w:numId="7" w16cid:durableId="848301483">
    <w:abstractNumId w:val="10"/>
  </w:num>
  <w:num w:numId="8" w16cid:durableId="1394812348">
    <w:abstractNumId w:val="3"/>
  </w:num>
  <w:num w:numId="9" w16cid:durableId="456413437">
    <w:abstractNumId w:val="6"/>
  </w:num>
  <w:num w:numId="10" w16cid:durableId="489293610">
    <w:abstractNumId w:val="7"/>
  </w:num>
  <w:num w:numId="11" w16cid:durableId="44685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5A"/>
    <w:rsid w:val="00010E4D"/>
    <w:rsid w:val="00030F47"/>
    <w:rsid w:val="000723C5"/>
    <w:rsid w:val="000A141A"/>
    <w:rsid w:val="000C5A62"/>
    <w:rsid w:val="000E4300"/>
    <w:rsid w:val="00134211"/>
    <w:rsid w:val="00165D0F"/>
    <w:rsid w:val="001C77D9"/>
    <w:rsid w:val="001F6783"/>
    <w:rsid w:val="002374C3"/>
    <w:rsid w:val="002509FB"/>
    <w:rsid w:val="00270C10"/>
    <w:rsid w:val="002D0176"/>
    <w:rsid w:val="002F4817"/>
    <w:rsid w:val="00303C0A"/>
    <w:rsid w:val="00305E5B"/>
    <w:rsid w:val="0036372F"/>
    <w:rsid w:val="003B7D21"/>
    <w:rsid w:val="003D3149"/>
    <w:rsid w:val="003E5F23"/>
    <w:rsid w:val="003F15ED"/>
    <w:rsid w:val="003F2C1C"/>
    <w:rsid w:val="004113C6"/>
    <w:rsid w:val="0041346A"/>
    <w:rsid w:val="004135DF"/>
    <w:rsid w:val="00425FCB"/>
    <w:rsid w:val="00426C62"/>
    <w:rsid w:val="00434FEF"/>
    <w:rsid w:val="00486EC3"/>
    <w:rsid w:val="004B4949"/>
    <w:rsid w:val="00561BB6"/>
    <w:rsid w:val="00570FB3"/>
    <w:rsid w:val="00580058"/>
    <w:rsid w:val="0058166E"/>
    <w:rsid w:val="00581F9E"/>
    <w:rsid w:val="005947F8"/>
    <w:rsid w:val="005A598D"/>
    <w:rsid w:val="005D1996"/>
    <w:rsid w:val="005F66C8"/>
    <w:rsid w:val="00601824"/>
    <w:rsid w:val="0063490A"/>
    <w:rsid w:val="006411BD"/>
    <w:rsid w:val="00642DEB"/>
    <w:rsid w:val="00660A8E"/>
    <w:rsid w:val="00664005"/>
    <w:rsid w:val="00671F6B"/>
    <w:rsid w:val="00672B1F"/>
    <w:rsid w:val="0069042F"/>
    <w:rsid w:val="0072432D"/>
    <w:rsid w:val="0072700E"/>
    <w:rsid w:val="007D03FE"/>
    <w:rsid w:val="007D7940"/>
    <w:rsid w:val="008146C2"/>
    <w:rsid w:val="00814C82"/>
    <w:rsid w:val="00816503"/>
    <w:rsid w:val="0085604A"/>
    <w:rsid w:val="00874D2A"/>
    <w:rsid w:val="00895C78"/>
    <w:rsid w:val="00897B17"/>
    <w:rsid w:val="008A2F53"/>
    <w:rsid w:val="008B261C"/>
    <w:rsid w:val="008C72D6"/>
    <w:rsid w:val="00900316"/>
    <w:rsid w:val="00906EA5"/>
    <w:rsid w:val="00910A84"/>
    <w:rsid w:val="0093583B"/>
    <w:rsid w:val="00946879"/>
    <w:rsid w:val="00947358"/>
    <w:rsid w:val="00956947"/>
    <w:rsid w:val="00971DBD"/>
    <w:rsid w:val="00995404"/>
    <w:rsid w:val="00996D24"/>
    <w:rsid w:val="009B1604"/>
    <w:rsid w:val="009B4901"/>
    <w:rsid w:val="009D53D1"/>
    <w:rsid w:val="009E2BE4"/>
    <w:rsid w:val="009E483A"/>
    <w:rsid w:val="00A00FE1"/>
    <w:rsid w:val="00A11204"/>
    <w:rsid w:val="00A618F4"/>
    <w:rsid w:val="00A8062B"/>
    <w:rsid w:val="00A9759C"/>
    <w:rsid w:val="00AA5576"/>
    <w:rsid w:val="00AB0164"/>
    <w:rsid w:val="00AB0CAB"/>
    <w:rsid w:val="00AE0607"/>
    <w:rsid w:val="00AE230D"/>
    <w:rsid w:val="00B04830"/>
    <w:rsid w:val="00B075C3"/>
    <w:rsid w:val="00B26975"/>
    <w:rsid w:val="00B372D9"/>
    <w:rsid w:val="00B86B4E"/>
    <w:rsid w:val="00B93E98"/>
    <w:rsid w:val="00BA5678"/>
    <w:rsid w:val="00BD01D2"/>
    <w:rsid w:val="00BF5614"/>
    <w:rsid w:val="00C21A9C"/>
    <w:rsid w:val="00C30C3D"/>
    <w:rsid w:val="00C4346F"/>
    <w:rsid w:val="00C64CC8"/>
    <w:rsid w:val="00C706A3"/>
    <w:rsid w:val="00CA07EF"/>
    <w:rsid w:val="00CA33EF"/>
    <w:rsid w:val="00CB0DD0"/>
    <w:rsid w:val="00CE66B4"/>
    <w:rsid w:val="00D05619"/>
    <w:rsid w:val="00D143D5"/>
    <w:rsid w:val="00D43ECA"/>
    <w:rsid w:val="00DA3764"/>
    <w:rsid w:val="00DA6F82"/>
    <w:rsid w:val="00DD394B"/>
    <w:rsid w:val="00DE0EE6"/>
    <w:rsid w:val="00DF38D9"/>
    <w:rsid w:val="00DF7FA8"/>
    <w:rsid w:val="00E14E70"/>
    <w:rsid w:val="00E40244"/>
    <w:rsid w:val="00E62B19"/>
    <w:rsid w:val="00E62CD1"/>
    <w:rsid w:val="00E766FB"/>
    <w:rsid w:val="00EE38E2"/>
    <w:rsid w:val="00F05D74"/>
    <w:rsid w:val="00F53C31"/>
    <w:rsid w:val="00F74197"/>
    <w:rsid w:val="00F752AA"/>
    <w:rsid w:val="00F76270"/>
    <w:rsid w:val="00FA1285"/>
    <w:rsid w:val="00FB121E"/>
    <w:rsid w:val="00FC7843"/>
    <w:rsid w:val="00FD0721"/>
    <w:rsid w:val="00FD5D64"/>
    <w:rsid w:val="00FD7E5A"/>
    <w:rsid w:val="00FE72AE"/>
    <w:rsid w:val="00FE792A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13D6"/>
  <w15:chartTrackingRefBased/>
  <w15:docId w15:val="{8BF43ECA-6E7A-4603-8C04-9F51450D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E2"/>
    <w:rPr>
      <w:rFonts w:ascii="Segoe UI" w:eastAsia="Times New Roman" w:hAnsi="Segoe UI" w:cs="Segoe UI"/>
      <w:sz w:val="18"/>
      <w:szCs w:val="18"/>
    </w:rPr>
  </w:style>
  <w:style w:type="numbering" w:customStyle="1" w:styleId="CurrentList1">
    <w:name w:val="Current List1"/>
    <w:uiPriority w:val="99"/>
    <w:rsid w:val="000E430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3BD9-737B-45DE-97AA-A041393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1525</Words>
  <Characters>14264</Characters>
  <Application>Microsoft Office Word</Application>
  <DocSecurity>0</DocSecurity>
  <Lines>750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9</cp:revision>
  <cp:lastPrinted>2026-02-27T14:15:00Z</cp:lastPrinted>
  <dcterms:created xsi:type="dcterms:W3CDTF">2026-02-24T13:08:00Z</dcterms:created>
  <dcterms:modified xsi:type="dcterms:W3CDTF">2026-02-27T14:44:00Z</dcterms:modified>
</cp:coreProperties>
</file>